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D6E" w:rsidRPr="00430D6E" w:rsidRDefault="00430D6E" w:rsidP="00430D6E">
      <w:pPr>
        <w:spacing w:after="0" w:line="240" w:lineRule="auto"/>
        <w:ind w:hanging="20"/>
        <w:contextualSpacing/>
        <w:jc w:val="right"/>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УТВЕРЖДАЮ</w:t>
      </w:r>
    </w:p>
    <w:p w:rsidR="00430D6E" w:rsidRPr="00430D6E" w:rsidRDefault="00430D6E" w:rsidP="00430D6E">
      <w:pPr>
        <w:spacing w:after="0" w:line="240" w:lineRule="auto"/>
        <w:ind w:hanging="20"/>
        <w:contextualSpacing/>
        <w:jc w:val="right"/>
        <w:rPr>
          <w:rFonts w:ascii="Times New Roman" w:eastAsia="Times New Roman" w:hAnsi="Times New Roman" w:cs="Times New Roman"/>
          <w:sz w:val="24"/>
          <w:szCs w:val="24"/>
          <w:lang w:eastAsia="ru-RU"/>
        </w:rPr>
      </w:pPr>
    </w:p>
    <w:p w:rsidR="00430D6E" w:rsidRPr="00430D6E" w:rsidRDefault="00430D6E" w:rsidP="00430D6E">
      <w:pPr>
        <w:spacing w:after="0" w:line="240" w:lineRule="auto"/>
        <w:ind w:hanging="20"/>
        <w:contextualSpacing/>
        <w:jc w:val="right"/>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Директор КГАУ СШОРХМ</w:t>
      </w:r>
    </w:p>
    <w:p w:rsidR="00430D6E" w:rsidRPr="00430D6E" w:rsidRDefault="00430D6E" w:rsidP="00430D6E">
      <w:pPr>
        <w:spacing w:after="0" w:line="240" w:lineRule="auto"/>
        <w:ind w:hanging="20"/>
        <w:contextualSpacing/>
        <w:jc w:val="center"/>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                                                                                                          «СКА-Нефтяник»                                                                                </w:t>
      </w:r>
    </w:p>
    <w:p w:rsidR="00430D6E" w:rsidRPr="00430D6E" w:rsidRDefault="00430D6E" w:rsidP="00430D6E">
      <w:pPr>
        <w:shd w:val="clear" w:color="auto" w:fill="FFFFFF"/>
        <w:spacing w:after="0" w:line="240" w:lineRule="auto"/>
        <w:contextualSpacing/>
        <w:jc w:val="right"/>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                                                                                         ______________ К.Г. Юров</w:t>
      </w:r>
    </w:p>
    <w:p w:rsidR="00430D6E" w:rsidRPr="00430D6E" w:rsidRDefault="00430D6E" w:rsidP="00430D6E">
      <w:pPr>
        <w:spacing w:after="0" w:line="240" w:lineRule="auto"/>
        <w:contextualSpacing/>
        <w:jc w:val="right"/>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                                                                             «_____» __________2022 г.</w:t>
      </w:r>
    </w:p>
    <w:p w:rsidR="00430D6E" w:rsidRPr="00430D6E" w:rsidRDefault="00430D6E" w:rsidP="00430D6E">
      <w:pPr>
        <w:spacing w:after="0" w:line="240" w:lineRule="auto"/>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 </w:t>
      </w:r>
    </w:p>
    <w:p w:rsidR="00430D6E" w:rsidRPr="00430D6E" w:rsidRDefault="00430D6E" w:rsidP="00430D6E">
      <w:pPr>
        <w:spacing w:after="0" w:line="240" w:lineRule="auto"/>
        <w:rPr>
          <w:rFonts w:ascii="Times New Roman" w:eastAsia="Times New Roman" w:hAnsi="Times New Roman" w:cs="Times New Roman"/>
          <w:sz w:val="24"/>
          <w:szCs w:val="24"/>
          <w:lang w:eastAsia="ru-RU"/>
        </w:rPr>
      </w:pPr>
    </w:p>
    <w:p w:rsidR="00430D6E" w:rsidRPr="00430D6E" w:rsidRDefault="00430D6E" w:rsidP="00430D6E">
      <w:pPr>
        <w:spacing w:after="0" w:line="240" w:lineRule="auto"/>
        <w:rPr>
          <w:rFonts w:ascii="Times New Roman" w:eastAsia="Times New Roman" w:hAnsi="Times New Roman" w:cs="Times New Roman"/>
          <w:sz w:val="24"/>
          <w:szCs w:val="24"/>
          <w:lang w:eastAsia="ru-RU"/>
        </w:rPr>
      </w:pPr>
    </w:p>
    <w:p w:rsidR="00430D6E" w:rsidRPr="00430D6E" w:rsidRDefault="00430D6E" w:rsidP="00430D6E">
      <w:pPr>
        <w:spacing w:after="0" w:line="240" w:lineRule="auto"/>
        <w:rPr>
          <w:rFonts w:ascii="Times New Roman" w:eastAsia="Times New Roman" w:hAnsi="Times New Roman" w:cs="Times New Roman"/>
          <w:sz w:val="24"/>
          <w:szCs w:val="24"/>
          <w:lang w:eastAsia="ru-RU"/>
        </w:rPr>
      </w:pPr>
    </w:p>
    <w:p w:rsidR="00430D6E" w:rsidRPr="00430D6E" w:rsidRDefault="00430D6E" w:rsidP="00430D6E">
      <w:pPr>
        <w:spacing w:after="0" w:line="240" w:lineRule="auto"/>
        <w:rPr>
          <w:rFonts w:ascii="Times New Roman" w:eastAsia="Times New Roman" w:hAnsi="Times New Roman" w:cs="Times New Roman"/>
          <w:sz w:val="24"/>
          <w:szCs w:val="24"/>
          <w:lang w:eastAsia="ru-RU"/>
        </w:rPr>
      </w:pPr>
    </w:p>
    <w:p w:rsidR="00430D6E" w:rsidRPr="00430D6E" w:rsidRDefault="00430D6E" w:rsidP="00430D6E">
      <w:pPr>
        <w:spacing w:after="0" w:line="240" w:lineRule="auto"/>
        <w:rPr>
          <w:rFonts w:ascii="Times New Roman" w:eastAsia="Times New Roman" w:hAnsi="Times New Roman" w:cs="Times New Roman"/>
          <w:sz w:val="24"/>
          <w:szCs w:val="24"/>
          <w:lang w:eastAsia="ru-RU"/>
        </w:rPr>
      </w:pPr>
    </w:p>
    <w:p w:rsidR="00430D6E" w:rsidRPr="00430D6E" w:rsidRDefault="00430D6E" w:rsidP="00430D6E">
      <w:pPr>
        <w:spacing w:after="0" w:line="240" w:lineRule="auto"/>
        <w:rPr>
          <w:rFonts w:ascii="Times New Roman" w:eastAsia="Times New Roman" w:hAnsi="Times New Roman" w:cs="Times New Roman"/>
          <w:sz w:val="24"/>
          <w:szCs w:val="24"/>
          <w:lang w:eastAsia="ru-RU"/>
        </w:rPr>
      </w:pPr>
    </w:p>
    <w:p w:rsidR="00430D6E" w:rsidRPr="00430D6E" w:rsidRDefault="00430D6E" w:rsidP="00430D6E">
      <w:pPr>
        <w:spacing w:after="0" w:line="240" w:lineRule="auto"/>
        <w:rPr>
          <w:rFonts w:ascii="Times New Roman" w:eastAsia="Times New Roman" w:hAnsi="Times New Roman" w:cs="Times New Roman"/>
          <w:sz w:val="24"/>
          <w:szCs w:val="24"/>
          <w:lang w:eastAsia="ru-RU"/>
        </w:rPr>
      </w:pPr>
    </w:p>
    <w:p w:rsidR="00430D6E" w:rsidRPr="00430D6E" w:rsidRDefault="00430D6E" w:rsidP="00430D6E">
      <w:pPr>
        <w:spacing w:after="0" w:line="240" w:lineRule="auto"/>
        <w:rPr>
          <w:rFonts w:ascii="Times New Roman" w:eastAsia="Times New Roman" w:hAnsi="Times New Roman" w:cs="Times New Roman"/>
          <w:sz w:val="24"/>
          <w:szCs w:val="24"/>
          <w:lang w:eastAsia="ru-RU"/>
        </w:rPr>
      </w:pPr>
    </w:p>
    <w:p w:rsidR="00430D6E" w:rsidRPr="00430D6E" w:rsidRDefault="00430D6E" w:rsidP="00430D6E">
      <w:pPr>
        <w:spacing w:after="0" w:line="240" w:lineRule="auto"/>
        <w:rPr>
          <w:rFonts w:ascii="Times New Roman" w:eastAsia="Times New Roman" w:hAnsi="Times New Roman" w:cs="Times New Roman"/>
          <w:sz w:val="24"/>
          <w:szCs w:val="24"/>
          <w:lang w:eastAsia="ru-RU"/>
        </w:rPr>
      </w:pPr>
    </w:p>
    <w:p w:rsidR="00430D6E" w:rsidRPr="00430D6E" w:rsidRDefault="00430D6E" w:rsidP="00430D6E">
      <w:pPr>
        <w:spacing w:after="0" w:line="240" w:lineRule="auto"/>
        <w:rPr>
          <w:rFonts w:ascii="Times New Roman" w:eastAsia="Times New Roman" w:hAnsi="Times New Roman" w:cs="Times New Roman"/>
          <w:sz w:val="24"/>
          <w:szCs w:val="24"/>
          <w:lang w:eastAsia="ru-RU"/>
        </w:rPr>
      </w:pPr>
    </w:p>
    <w:p w:rsidR="00430D6E" w:rsidRPr="00430D6E" w:rsidRDefault="00430D6E" w:rsidP="00430D6E">
      <w:pPr>
        <w:spacing w:after="0" w:line="240" w:lineRule="auto"/>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АУКЦИОННАЯ ДОКУМЕНТАЦИЯ</w:t>
      </w:r>
    </w:p>
    <w:p w:rsidR="00430D6E" w:rsidRPr="00430D6E" w:rsidRDefault="00430D6E" w:rsidP="00430D6E">
      <w:pPr>
        <w:spacing w:after="0" w:line="240" w:lineRule="auto"/>
        <w:rPr>
          <w:rFonts w:ascii="Times New Roman" w:eastAsia="Times New Roman" w:hAnsi="Times New Roman" w:cs="Times New Roman"/>
          <w:sz w:val="24"/>
          <w:szCs w:val="24"/>
          <w:lang w:eastAsia="ru-RU"/>
        </w:rPr>
      </w:pPr>
    </w:p>
    <w:p w:rsidR="00430D6E" w:rsidRPr="00430D6E" w:rsidRDefault="00430D6E" w:rsidP="00430D6E">
      <w:pPr>
        <w:tabs>
          <w:tab w:val="num" w:pos="1260"/>
        </w:tabs>
        <w:spacing w:before="40" w:after="40" w:line="240" w:lineRule="auto"/>
        <w:ind w:right="170"/>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на право заключения договора на размещение нестационарного торгового объекта</w:t>
      </w:r>
    </w:p>
    <w:p w:rsidR="00430D6E" w:rsidRPr="00430D6E" w:rsidRDefault="00430D6E" w:rsidP="00430D6E">
      <w:pPr>
        <w:widowControl w:val="0"/>
        <w:autoSpaceDE w:val="0"/>
        <w:autoSpaceDN w:val="0"/>
        <w:adjustRightInd w:val="0"/>
        <w:spacing w:after="0" w:line="240" w:lineRule="auto"/>
        <w:ind w:firstLine="539"/>
        <w:jc w:val="center"/>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на территории земельного участка, находящегося по адресу: г. Хабаровск,  </w:t>
      </w:r>
    </w:p>
    <w:p w:rsidR="00430D6E" w:rsidRPr="00430D6E" w:rsidRDefault="00430D6E" w:rsidP="00430D6E">
      <w:pPr>
        <w:widowControl w:val="0"/>
        <w:autoSpaceDE w:val="0"/>
        <w:autoSpaceDN w:val="0"/>
        <w:adjustRightInd w:val="0"/>
        <w:spacing w:after="0" w:line="240" w:lineRule="auto"/>
        <w:ind w:firstLine="539"/>
        <w:jc w:val="center"/>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ул. Морозова Павла Леонтьевича- ул. Флегонтова- ул. Индустриальная.</w:t>
      </w:r>
    </w:p>
    <w:p w:rsidR="00430D6E" w:rsidRPr="00430D6E" w:rsidRDefault="00430D6E" w:rsidP="00430D6E">
      <w:pPr>
        <w:widowControl w:val="0"/>
        <w:autoSpaceDE w:val="0"/>
        <w:autoSpaceDN w:val="0"/>
        <w:adjustRightInd w:val="0"/>
        <w:spacing w:after="0" w:line="240" w:lineRule="auto"/>
        <w:ind w:firstLine="539"/>
        <w:jc w:val="center"/>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Кадастровый номер 27:23:0000000:28150</w:t>
      </w:r>
    </w:p>
    <w:p w:rsidR="00430D6E" w:rsidRPr="00430D6E" w:rsidRDefault="00430D6E" w:rsidP="00430D6E">
      <w:pPr>
        <w:spacing w:after="0" w:line="240" w:lineRule="auto"/>
        <w:jc w:val="center"/>
        <w:rPr>
          <w:rFonts w:ascii="Times New Roman" w:eastAsia="Times New Roman" w:hAnsi="Times New Roman" w:cs="Times New Roman"/>
          <w:b/>
          <w:sz w:val="24"/>
          <w:szCs w:val="24"/>
          <w:lang w:eastAsia="ru-RU"/>
        </w:rPr>
      </w:pPr>
    </w:p>
    <w:p w:rsidR="00430D6E" w:rsidRPr="00430D6E" w:rsidRDefault="00430D6E" w:rsidP="00430D6E">
      <w:pPr>
        <w:spacing w:after="0" w:line="240" w:lineRule="auto"/>
        <w:rPr>
          <w:rFonts w:ascii="Times New Roman" w:eastAsia="Times New Roman" w:hAnsi="Times New Roman" w:cs="Times New Roman"/>
          <w:sz w:val="24"/>
          <w:szCs w:val="24"/>
          <w:lang w:eastAsia="ru-RU"/>
        </w:rPr>
      </w:pPr>
    </w:p>
    <w:p w:rsidR="00430D6E" w:rsidRPr="00430D6E" w:rsidRDefault="00430D6E" w:rsidP="00430D6E">
      <w:pPr>
        <w:spacing w:after="0" w:line="240" w:lineRule="auto"/>
        <w:rPr>
          <w:rFonts w:ascii="Times New Roman" w:eastAsia="Times New Roman" w:hAnsi="Times New Roman" w:cs="Times New Roman"/>
          <w:sz w:val="24"/>
          <w:szCs w:val="24"/>
          <w:lang w:eastAsia="ru-RU"/>
        </w:rPr>
      </w:pPr>
    </w:p>
    <w:p w:rsidR="00430D6E" w:rsidRPr="00430D6E" w:rsidRDefault="00430D6E" w:rsidP="00430D6E">
      <w:pPr>
        <w:spacing w:after="0" w:line="240" w:lineRule="auto"/>
        <w:rPr>
          <w:rFonts w:ascii="Times New Roman" w:eastAsia="Times New Roman" w:hAnsi="Times New Roman" w:cs="Times New Roman"/>
          <w:sz w:val="24"/>
          <w:szCs w:val="24"/>
          <w:lang w:eastAsia="ru-RU"/>
        </w:rPr>
      </w:pPr>
    </w:p>
    <w:p w:rsidR="00430D6E" w:rsidRPr="00430D6E" w:rsidRDefault="00430D6E" w:rsidP="00430D6E">
      <w:pPr>
        <w:spacing w:after="0" w:line="240" w:lineRule="auto"/>
        <w:rPr>
          <w:rFonts w:ascii="Times New Roman" w:eastAsia="Times New Roman" w:hAnsi="Times New Roman" w:cs="Times New Roman"/>
          <w:sz w:val="24"/>
          <w:szCs w:val="24"/>
          <w:lang w:eastAsia="ru-RU"/>
        </w:rPr>
      </w:pPr>
    </w:p>
    <w:p w:rsidR="00430D6E" w:rsidRPr="00430D6E" w:rsidRDefault="00430D6E" w:rsidP="00430D6E">
      <w:pPr>
        <w:spacing w:after="0" w:line="240" w:lineRule="auto"/>
        <w:rPr>
          <w:rFonts w:ascii="Times New Roman" w:eastAsia="Times New Roman" w:hAnsi="Times New Roman" w:cs="Times New Roman"/>
          <w:sz w:val="24"/>
          <w:szCs w:val="24"/>
          <w:lang w:eastAsia="ru-RU"/>
        </w:rPr>
      </w:pPr>
    </w:p>
    <w:p w:rsidR="00430D6E" w:rsidRPr="00430D6E" w:rsidRDefault="00430D6E" w:rsidP="00430D6E">
      <w:pPr>
        <w:spacing w:after="0" w:line="240" w:lineRule="auto"/>
        <w:rPr>
          <w:rFonts w:ascii="Times New Roman" w:eastAsia="Times New Roman" w:hAnsi="Times New Roman" w:cs="Times New Roman"/>
          <w:sz w:val="24"/>
          <w:szCs w:val="24"/>
          <w:lang w:eastAsia="ru-RU"/>
        </w:rPr>
      </w:pPr>
    </w:p>
    <w:p w:rsidR="00430D6E" w:rsidRPr="00430D6E" w:rsidRDefault="00430D6E" w:rsidP="00430D6E">
      <w:pPr>
        <w:spacing w:after="0" w:line="240" w:lineRule="auto"/>
        <w:rPr>
          <w:rFonts w:ascii="Times New Roman" w:eastAsia="Times New Roman" w:hAnsi="Times New Roman" w:cs="Times New Roman"/>
          <w:sz w:val="24"/>
          <w:szCs w:val="24"/>
          <w:lang w:eastAsia="ru-RU"/>
        </w:rPr>
      </w:pPr>
    </w:p>
    <w:p w:rsidR="00430D6E" w:rsidRPr="00430D6E" w:rsidRDefault="00430D6E" w:rsidP="00430D6E">
      <w:pPr>
        <w:spacing w:after="0" w:line="240" w:lineRule="auto"/>
        <w:rPr>
          <w:rFonts w:ascii="Times New Roman" w:eastAsia="Times New Roman" w:hAnsi="Times New Roman" w:cs="Times New Roman"/>
          <w:sz w:val="24"/>
          <w:szCs w:val="24"/>
          <w:lang w:eastAsia="ru-RU"/>
        </w:rPr>
      </w:pPr>
    </w:p>
    <w:p w:rsidR="00430D6E" w:rsidRPr="00430D6E" w:rsidRDefault="00430D6E" w:rsidP="00430D6E">
      <w:pPr>
        <w:spacing w:after="0" w:line="240" w:lineRule="auto"/>
        <w:rPr>
          <w:rFonts w:ascii="Times New Roman" w:eastAsia="Times New Roman" w:hAnsi="Times New Roman" w:cs="Times New Roman"/>
          <w:sz w:val="24"/>
          <w:szCs w:val="24"/>
          <w:lang w:eastAsia="ru-RU"/>
        </w:rPr>
      </w:pPr>
    </w:p>
    <w:p w:rsidR="00430D6E" w:rsidRPr="00430D6E" w:rsidRDefault="00430D6E" w:rsidP="00430D6E">
      <w:pPr>
        <w:spacing w:after="0" w:line="240" w:lineRule="auto"/>
        <w:rPr>
          <w:rFonts w:ascii="Times New Roman" w:eastAsia="Times New Roman" w:hAnsi="Times New Roman" w:cs="Times New Roman"/>
          <w:sz w:val="24"/>
          <w:szCs w:val="24"/>
          <w:lang w:eastAsia="ru-RU"/>
        </w:rPr>
      </w:pPr>
    </w:p>
    <w:p w:rsidR="00430D6E" w:rsidRPr="00430D6E" w:rsidRDefault="00430D6E" w:rsidP="00430D6E">
      <w:pPr>
        <w:spacing w:after="0" w:line="240" w:lineRule="auto"/>
        <w:rPr>
          <w:rFonts w:ascii="Times New Roman" w:eastAsia="Times New Roman" w:hAnsi="Times New Roman" w:cs="Times New Roman"/>
          <w:sz w:val="24"/>
          <w:szCs w:val="24"/>
          <w:lang w:eastAsia="ru-RU"/>
        </w:rPr>
      </w:pPr>
    </w:p>
    <w:p w:rsidR="00430D6E" w:rsidRPr="00430D6E" w:rsidRDefault="00430D6E" w:rsidP="00430D6E">
      <w:pPr>
        <w:spacing w:after="0" w:line="240" w:lineRule="auto"/>
        <w:rPr>
          <w:rFonts w:ascii="Times New Roman" w:eastAsia="Times New Roman" w:hAnsi="Times New Roman" w:cs="Times New Roman"/>
          <w:sz w:val="24"/>
          <w:szCs w:val="24"/>
          <w:lang w:eastAsia="ru-RU"/>
        </w:rPr>
      </w:pPr>
    </w:p>
    <w:p w:rsidR="00430D6E" w:rsidRPr="00430D6E" w:rsidRDefault="00430D6E" w:rsidP="00430D6E">
      <w:pPr>
        <w:spacing w:after="0" w:line="240" w:lineRule="auto"/>
        <w:rPr>
          <w:rFonts w:ascii="Times New Roman" w:eastAsia="Times New Roman" w:hAnsi="Times New Roman" w:cs="Times New Roman"/>
          <w:sz w:val="24"/>
          <w:szCs w:val="24"/>
          <w:lang w:eastAsia="ru-RU"/>
        </w:rPr>
      </w:pPr>
    </w:p>
    <w:p w:rsidR="00430D6E" w:rsidRPr="00430D6E" w:rsidRDefault="00430D6E" w:rsidP="00430D6E">
      <w:pPr>
        <w:spacing w:after="0" w:line="240" w:lineRule="auto"/>
        <w:rPr>
          <w:rFonts w:ascii="Times New Roman" w:eastAsia="Times New Roman" w:hAnsi="Times New Roman" w:cs="Times New Roman"/>
          <w:sz w:val="24"/>
          <w:szCs w:val="24"/>
          <w:lang w:eastAsia="ru-RU"/>
        </w:rPr>
      </w:pPr>
    </w:p>
    <w:p w:rsidR="00430D6E" w:rsidRPr="00430D6E" w:rsidRDefault="00430D6E" w:rsidP="00430D6E">
      <w:pPr>
        <w:spacing w:after="0" w:line="240" w:lineRule="auto"/>
        <w:rPr>
          <w:rFonts w:ascii="Times New Roman" w:eastAsia="Times New Roman" w:hAnsi="Times New Roman" w:cs="Times New Roman"/>
          <w:sz w:val="24"/>
          <w:szCs w:val="24"/>
          <w:lang w:eastAsia="ru-RU"/>
        </w:rPr>
      </w:pPr>
    </w:p>
    <w:p w:rsidR="00430D6E" w:rsidRPr="00430D6E" w:rsidRDefault="00430D6E" w:rsidP="00430D6E">
      <w:pPr>
        <w:spacing w:after="0" w:line="240" w:lineRule="auto"/>
        <w:rPr>
          <w:rFonts w:ascii="Times New Roman" w:eastAsia="Times New Roman" w:hAnsi="Times New Roman" w:cs="Times New Roman"/>
          <w:sz w:val="24"/>
          <w:szCs w:val="24"/>
          <w:lang w:eastAsia="ru-RU"/>
        </w:rPr>
      </w:pPr>
    </w:p>
    <w:p w:rsidR="00430D6E" w:rsidRPr="00430D6E" w:rsidRDefault="00430D6E" w:rsidP="00430D6E">
      <w:pPr>
        <w:spacing w:after="0" w:line="240" w:lineRule="auto"/>
        <w:rPr>
          <w:rFonts w:ascii="Times New Roman" w:eastAsia="Times New Roman" w:hAnsi="Times New Roman" w:cs="Times New Roman"/>
          <w:sz w:val="24"/>
          <w:szCs w:val="24"/>
          <w:lang w:eastAsia="ru-RU"/>
        </w:rPr>
      </w:pPr>
    </w:p>
    <w:p w:rsidR="00430D6E" w:rsidRPr="00430D6E" w:rsidRDefault="00430D6E" w:rsidP="00430D6E">
      <w:pPr>
        <w:spacing w:after="0" w:line="240" w:lineRule="auto"/>
        <w:rPr>
          <w:rFonts w:ascii="Times New Roman" w:eastAsia="Times New Roman" w:hAnsi="Times New Roman" w:cs="Times New Roman"/>
          <w:sz w:val="24"/>
          <w:szCs w:val="24"/>
          <w:lang w:eastAsia="ru-RU"/>
        </w:rPr>
      </w:pPr>
    </w:p>
    <w:p w:rsidR="00430D6E" w:rsidRPr="00430D6E" w:rsidRDefault="00430D6E" w:rsidP="00430D6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430D6E" w:rsidRPr="00430D6E" w:rsidRDefault="00430D6E" w:rsidP="00430D6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430D6E" w:rsidRPr="00430D6E" w:rsidRDefault="00430D6E" w:rsidP="00430D6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430D6E" w:rsidRPr="00430D6E" w:rsidRDefault="00430D6E" w:rsidP="00430D6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430D6E" w:rsidRPr="00430D6E" w:rsidRDefault="00430D6E" w:rsidP="00430D6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430D6E" w:rsidRPr="00430D6E" w:rsidRDefault="00430D6E" w:rsidP="00430D6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430D6E" w:rsidRPr="00430D6E" w:rsidRDefault="00430D6E" w:rsidP="00430D6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430D6E" w:rsidRPr="00430D6E" w:rsidRDefault="00430D6E" w:rsidP="00430D6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430D6E" w:rsidRPr="00430D6E" w:rsidRDefault="00430D6E" w:rsidP="00430D6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430D6E" w:rsidRPr="00430D6E" w:rsidRDefault="00430D6E" w:rsidP="00430D6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430D6E" w:rsidRDefault="00430D6E" w:rsidP="00430D6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                                                                             2022 год</w:t>
      </w:r>
    </w:p>
    <w:p w:rsidR="00430D6E" w:rsidRPr="00430D6E" w:rsidRDefault="00430D6E" w:rsidP="00430D6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430D6E" w:rsidRPr="00430D6E" w:rsidRDefault="00430D6E" w:rsidP="00430D6E">
      <w:pPr>
        <w:spacing w:after="0" w:line="240" w:lineRule="auto"/>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lastRenderedPageBreak/>
        <w:t>СОДЕРЖАНИЕ</w:t>
      </w:r>
    </w:p>
    <w:p w:rsidR="00430D6E" w:rsidRPr="00430D6E" w:rsidRDefault="00430D6E" w:rsidP="00430D6E">
      <w:pPr>
        <w:spacing w:after="0" w:line="240" w:lineRule="auto"/>
        <w:rPr>
          <w:rFonts w:ascii="Times New Roman" w:eastAsia="Times New Roman" w:hAnsi="Times New Roman" w:cs="Times New Roman"/>
          <w:b/>
          <w:sz w:val="24"/>
          <w:szCs w:val="24"/>
          <w:lang w:eastAsia="ru-RU"/>
        </w:rPr>
      </w:pPr>
    </w:p>
    <w:p w:rsidR="00430D6E" w:rsidRPr="00430D6E" w:rsidRDefault="00430D6E" w:rsidP="00430D6E">
      <w:pPr>
        <w:tabs>
          <w:tab w:val="left" w:pos="9180"/>
        </w:tabs>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b/>
          <w:sz w:val="24"/>
          <w:szCs w:val="24"/>
          <w:lang w:eastAsia="ru-RU"/>
        </w:rPr>
        <w:t>Раздел I. Общие условия проведения аукциона</w:t>
      </w:r>
      <w:r w:rsidRPr="00430D6E">
        <w:rPr>
          <w:rFonts w:ascii="Times New Roman" w:eastAsia="Times New Roman" w:hAnsi="Times New Roman" w:cs="Times New Roman"/>
          <w:b/>
          <w:sz w:val="24"/>
          <w:szCs w:val="24"/>
          <w:lang w:eastAsia="ru-RU"/>
        </w:rPr>
        <w:tab/>
        <w:t xml:space="preserve">      </w:t>
      </w:r>
      <w:r w:rsidRPr="00430D6E">
        <w:rPr>
          <w:rFonts w:ascii="Times New Roman" w:eastAsia="Times New Roman" w:hAnsi="Times New Roman" w:cs="Times New Roman"/>
          <w:sz w:val="24"/>
          <w:szCs w:val="24"/>
          <w:lang w:eastAsia="ru-RU"/>
        </w:rPr>
        <w:t xml:space="preserve">                                                     </w:t>
      </w:r>
    </w:p>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1. Общие сведения………………………………………………………………………………………...3 2. Документация об аукционе </w:t>
      </w:r>
      <w:r w:rsidR="007445C1">
        <w:rPr>
          <w:rFonts w:ascii="Times New Roman" w:eastAsia="Times New Roman" w:hAnsi="Times New Roman" w:cs="Times New Roman"/>
          <w:sz w:val="24"/>
          <w:szCs w:val="24"/>
          <w:lang w:eastAsia="ru-RU"/>
        </w:rPr>
        <w:t>…………………………………………………………………………..11</w:t>
      </w:r>
      <w:r w:rsidRPr="00430D6E">
        <w:rPr>
          <w:rFonts w:ascii="Times New Roman" w:eastAsia="Times New Roman" w:hAnsi="Times New Roman" w:cs="Times New Roman"/>
          <w:sz w:val="24"/>
          <w:szCs w:val="24"/>
          <w:lang w:eastAsia="ru-RU"/>
        </w:rPr>
        <w:t xml:space="preserve"> 3.</w:t>
      </w:r>
      <w:r w:rsidR="00924E96">
        <w:rPr>
          <w:rFonts w:ascii="Times New Roman" w:eastAsia="Times New Roman" w:hAnsi="Times New Roman" w:cs="Times New Roman"/>
          <w:sz w:val="24"/>
          <w:szCs w:val="24"/>
          <w:lang w:eastAsia="ru-RU"/>
        </w:rPr>
        <w:t xml:space="preserve"> </w:t>
      </w:r>
      <w:r w:rsidRPr="00430D6E">
        <w:rPr>
          <w:rFonts w:ascii="Times New Roman" w:eastAsia="Times New Roman" w:hAnsi="Times New Roman" w:cs="Times New Roman"/>
          <w:sz w:val="24"/>
          <w:szCs w:val="24"/>
          <w:lang w:eastAsia="ru-RU"/>
        </w:rPr>
        <w:t>Подготовка заявки…………………</w:t>
      </w:r>
      <w:r w:rsidR="007445C1">
        <w:rPr>
          <w:rFonts w:ascii="Times New Roman" w:eastAsia="Times New Roman" w:hAnsi="Times New Roman" w:cs="Times New Roman"/>
          <w:sz w:val="24"/>
          <w:szCs w:val="24"/>
          <w:lang w:eastAsia="ru-RU"/>
        </w:rPr>
        <w:t>……………………………………………………………....…..12</w:t>
      </w:r>
      <w:r w:rsidRPr="00430D6E">
        <w:rPr>
          <w:rFonts w:ascii="Times New Roman" w:eastAsia="Times New Roman" w:hAnsi="Times New Roman" w:cs="Times New Roman"/>
          <w:sz w:val="24"/>
          <w:szCs w:val="24"/>
          <w:lang w:eastAsia="ru-RU"/>
        </w:rPr>
        <w:t xml:space="preserve"> 4. Подача заявки………………………………………………………………………………………….</w:t>
      </w:r>
      <w:r w:rsidR="007445C1">
        <w:rPr>
          <w:rFonts w:ascii="Times New Roman" w:eastAsia="Times New Roman" w:hAnsi="Times New Roman" w:cs="Times New Roman"/>
          <w:sz w:val="24"/>
          <w:szCs w:val="24"/>
          <w:lang w:eastAsia="ru-RU"/>
        </w:rPr>
        <w:t>14</w:t>
      </w:r>
      <w:r w:rsidRPr="00430D6E">
        <w:rPr>
          <w:rFonts w:ascii="Times New Roman" w:eastAsia="Times New Roman" w:hAnsi="Times New Roman" w:cs="Times New Roman"/>
          <w:sz w:val="24"/>
          <w:szCs w:val="24"/>
          <w:lang w:eastAsia="ru-RU"/>
        </w:rPr>
        <w:t xml:space="preserve"> 5. Рассмотрение заявок и допуск к участию в аукционе ………………………………………...........</w:t>
      </w:r>
      <w:r w:rsidR="007445C1">
        <w:rPr>
          <w:rFonts w:ascii="Times New Roman" w:eastAsia="Times New Roman" w:hAnsi="Times New Roman" w:cs="Times New Roman"/>
          <w:sz w:val="24"/>
          <w:szCs w:val="24"/>
          <w:lang w:eastAsia="ru-RU"/>
        </w:rPr>
        <w:t>15</w:t>
      </w:r>
      <w:r w:rsidRPr="00430D6E">
        <w:rPr>
          <w:rFonts w:ascii="Times New Roman" w:eastAsia="Times New Roman" w:hAnsi="Times New Roman" w:cs="Times New Roman"/>
          <w:sz w:val="24"/>
          <w:szCs w:val="24"/>
          <w:lang w:eastAsia="ru-RU"/>
        </w:rPr>
        <w:t xml:space="preserve"> 6. Порядок проведения аукциона</w:t>
      </w:r>
      <w:r w:rsidRPr="00430D6E">
        <w:rPr>
          <w:rFonts w:ascii="Times New Roman" w:eastAsia="Times New Roman" w:hAnsi="Times New Roman" w:cs="Times New Roman"/>
          <w:sz w:val="24"/>
          <w:szCs w:val="24"/>
          <w:lang w:eastAsia="ru-RU"/>
        </w:rPr>
        <w:tab/>
        <w:t>……………………………………………………………...............</w:t>
      </w:r>
      <w:r w:rsidR="007445C1">
        <w:rPr>
          <w:rFonts w:ascii="Times New Roman" w:eastAsia="Times New Roman" w:hAnsi="Times New Roman" w:cs="Times New Roman"/>
          <w:sz w:val="24"/>
          <w:szCs w:val="24"/>
          <w:lang w:eastAsia="ru-RU"/>
        </w:rPr>
        <w:t>16</w:t>
      </w:r>
      <w:r w:rsidRPr="00430D6E">
        <w:rPr>
          <w:rFonts w:ascii="Times New Roman" w:eastAsia="Times New Roman" w:hAnsi="Times New Roman" w:cs="Times New Roman"/>
          <w:sz w:val="24"/>
          <w:szCs w:val="24"/>
          <w:lang w:eastAsia="ru-RU"/>
        </w:rPr>
        <w:t xml:space="preserve"> 7. Заключение Договора…………………………………………………………………………………</w:t>
      </w:r>
      <w:r w:rsidR="007445C1">
        <w:rPr>
          <w:rFonts w:ascii="Times New Roman" w:eastAsia="Times New Roman" w:hAnsi="Times New Roman" w:cs="Times New Roman"/>
          <w:sz w:val="24"/>
          <w:szCs w:val="24"/>
          <w:lang w:eastAsia="ru-RU"/>
        </w:rPr>
        <w:t>17</w:t>
      </w:r>
      <w:r w:rsidRPr="00430D6E">
        <w:rPr>
          <w:rFonts w:ascii="Times New Roman" w:eastAsia="Times New Roman" w:hAnsi="Times New Roman" w:cs="Times New Roman"/>
          <w:sz w:val="24"/>
          <w:szCs w:val="24"/>
          <w:lang w:eastAsia="ru-RU"/>
        </w:rPr>
        <w:t xml:space="preserve"> 8. Признание аукциона несостоявшимся……………………………………………………………….</w:t>
      </w:r>
      <w:r w:rsidR="007445C1">
        <w:rPr>
          <w:rFonts w:ascii="Times New Roman" w:eastAsia="Times New Roman" w:hAnsi="Times New Roman" w:cs="Times New Roman"/>
          <w:sz w:val="24"/>
          <w:szCs w:val="24"/>
          <w:lang w:eastAsia="ru-RU"/>
        </w:rPr>
        <w:t>19</w:t>
      </w:r>
      <w:r w:rsidRPr="00430D6E">
        <w:rPr>
          <w:rFonts w:ascii="Times New Roman" w:eastAsia="Times New Roman" w:hAnsi="Times New Roman" w:cs="Times New Roman"/>
          <w:sz w:val="24"/>
          <w:szCs w:val="24"/>
          <w:lang w:eastAsia="ru-RU"/>
        </w:rPr>
        <w:t xml:space="preserve"> Приложение №1 Схема размещения нестационарных торговых объектов………………………….</w:t>
      </w:r>
      <w:r w:rsidR="007445C1">
        <w:rPr>
          <w:rFonts w:ascii="Times New Roman" w:eastAsia="Times New Roman" w:hAnsi="Times New Roman" w:cs="Times New Roman"/>
          <w:sz w:val="24"/>
          <w:szCs w:val="24"/>
          <w:lang w:eastAsia="ru-RU"/>
        </w:rPr>
        <w:t>.2</w:t>
      </w:r>
      <w:r w:rsidR="00E265D3">
        <w:rPr>
          <w:rFonts w:ascii="Times New Roman" w:eastAsia="Times New Roman" w:hAnsi="Times New Roman" w:cs="Times New Roman"/>
          <w:sz w:val="24"/>
          <w:szCs w:val="24"/>
          <w:lang w:eastAsia="ru-RU"/>
        </w:rPr>
        <w:t>1</w:t>
      </w:r>
      <w:r w:rsidRPr="00430D6E">
        <w:rPr>
          <w:rFonts w:ascii="Times New Roman" w:eastAsia="Times New Roman" w:hAnsi="Times New Roman" w:cs="Times New Roman"/>
          <w:sz w:val="24"/>
          <w:szCs w:val="24"/>
          <w:lang w:eastAsia="ru-RU"/>
        </w:rPr>
        <w:t xml:space="preserve"> Приложение №2 Форма описи документов, представляемых для участия в аукционе…………….</w:t>
      </w:r>
      <w:r w:rsidR="007445C1">
        <w:rPr>
          <w:rFonts w:ascii="Times New Roman" w:eastAsia="Times New Roman" w:hAnsi="Times New Roman" w:cs="Times New Roman"/>
          <w:sz w:val="24"/>
          <w:szCs w:val="24"/>
          <w:lang w:eastAsia="ru-RU"/>
        </w:rPr>
        <w:t>22</w:t>
      </w:r>
      <w:r w:rsidRPr="00430D6E">
        <w:rPr>
          <w:rFonts w:ascii="Times New Roman" w:eastAsia="Times New Roman" w:hAnsi="Times New Roman" w:cs="Times New Roman"/>
          <w:sz w:val="24"/>
          <w:szCs w:val="24"/>
          <w:lang w:eastAsia="ru-RU"/>
        </w:rPr>
        <w:t xml:space="preserve"> Приложение №3 Форма заявки на участие в аукционе ……………………………………………….</w:t>
      </w:r>
      <w:r w:rsidR="007445C1">
        <w:rPr>
          <w:rFonts w:ascii="Times New Roman" w:eastAsia="Times New Roman" w:hAnsi="Times New Roman" w:cs="Times New Roman"/>
          <w:sz w:val="24"/>
          <w:szCs w:val="24"/>
          <w:lang w:eastAsia="ru-RU"/>
        </w:rPr>
        <w:t>23</w:t>
      </w:r>
      <w:r w:rsidRPr="00430D6E">
        <w:rPr>
          <w:rFonts w:ascii="Times New Roman" w:eastAsia="Times New Roman" w:hAnsi="Times New Roman" w:cs="Times New Roman"/>
          <w:sz w:val="24"/>
          <w:szCs w:val="24"/>
          <w:lang w:eastAsia="ru-RU"/>
        </w:rPr>
        <w:t xml:space="preserve"> Приложение №4 Форма доверенности…………………………………………………………………</w:t>
      </w:r>
      <w:r w:rsidR="007445C1">
        <w:rPr>
          <w:rFonts w:ascii="Times New Roman" w:eastAsia="Times New Roman" w:hAnsi="Times New Roman" w:cs="Times New Roman"/>
          <w:sz w:val="24"/>
          <w:szCs w:val="24"/>
          <w:lang w:eastAsia="ru-RU"/>
        </w:rPr>
        <w:t>25</w:t>
      </w:r>
      <w:r w:rsidRPr="00430D6E">
        <w:rPr>
          <w:rFonts w:ascii="Times New Roman" w:eastAsia="Times New Roman" w:hAnsi="Times New Roman" w:cs="Times New Roman"/>
          <w:sz w:val="24"/>
          <w:szCs w:val="24"/>
          <w:lang w:eastAsia="ru-RU"/>
        </w:rPr>
        <w:t xml:space="preserve"> Приложение №5 Проект договора на размещение НТО…………………………...………………….</w:t>
      </w:r>
      <w:r w:rsidR="007445C1">
        <w:rPr>
          <w:rFonts w:ascii="Times New Roman" w:eastAsia="Times New Roman" w:hAnsi="Times New Roman" w:cs="Times New Roman"/>
          <w:sz w:val="24"/>
          <w:szCs w:val="24"/>
          <w:lang w:eastAsia="ru-RU"/>
        </w:rPr>
        <w:t>26</w:t>
      </w:r>
    </w:p>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Приложение №6 Положение об аукционной комиссии……………………………………</w:t>
      </w:r>
      <w:proofErr w:type="gramStart"/>
      <w:r w:rsidRPr="00430D6E">
        <w:rPr>
          <w:rFonts w:ascii="Times New Roman" w:eastAsia="Times New Roman" w:hAnsi="Times New Roman" w:cs="Times New Roman"/>
          <w:sz w:val="24"/>
          <w:szCs w:val="24"/>
          <w:lang w:eastAsia="ru-RU"/>
        </w:rPr>
        <w:t>…….</w:t>
      </w:r>
      <w:proofErr w:type="gramEnd"/>
      <w:r w:rsidRPr="00430D6E">
        <w:rPr>
          <w:rFonts w:ascii="Times New Roman" w:eastAsia="Times New Roman" w:hAnsi="Times New Roman" w:cs="Times New Roman"/>
          <w:sz w:val="24"/>
          <w:szCs w:val="24"/>
          <w:lang w:eastAsia="ru-RU"/>
        </w:rPr>
        <w:t>……</w:t>
      </w:r>
      <w:r w:rsidR="007445C1">
        <w:rPr>
          <w:rFonts w:ascii="Times New Roman" w:eastAsia="Times New Roman" w:hAnsi="Times New Roman" w:cs="Times New Roman"/>
          <w:sz w:val="24"/>
          <w:szCs w:val="24"/>
          <w:lang w:eastAsia="ru-RU"/>
        </w:rPr>
        <w:t>3</w:t>
      </w:r>
      <w:r w:rsidR="006A3FFB">
        <w:rPr>
          <w:rFonts w:ascii="Times New Roman" w:eastAsia="Times New Roman" w:hAnsi="Times New Roman" w:cs="Times New Roman"/>
          <w:sz w:val="24"/>
          <w:szCs w:val="24"/>
          <w:lang w:eastAsia="ru-RU"/>
        </w:rPr>
        <w:t>3</w:t>
      </w:r>
    </w:p>
    <w:p w:rsidR="00430D6E" w:rsidRPr="00430D6E" w:rsidRDefault="00430D6E" w:rsidP="006A3FFB">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Приложение №7 Состав аукционной комиссии…………………………………………………</w:t>
      </w:r>
      <w:proofErr w:type="gramStart"/>
      <w:r w:rsidRPr="00430D6E">
        <w:rPr>
          <w:rFonts w:ascii="Times New Roman" w:eastAsia="Times New Roman" w:hAnsi="Times New Roman" w:cs="Times New Roman"/>
          <w:sz w:val="24"/>
          <w:szCs w:val="24"/>
          <w:lang w:eastAsia="ru-RU"/>
        </w:rPr>
        <w:t>……</w:t>
      </w:r>
      <w:r w:rsidR="007445C1">
        <w:rPr>
          <w:rFonts w:ascii="Times New Roman" w:eastAsia="Times New Roman" w:hAnsi="Times New Roman" w:cs="Times New Roman"/>
          <w:sz w:val="24"/>
          <w:szCs w:val="24"/>
          <w:lang w:eastAsia="ru-RU"/>
        </w:rPr>
        <w:t>.</w:t>
      </w:r>
      <w:proofErr w:type="gramEnd"/>
      <w:r w:rsidR="007445C1">
        <w:rPr>
          <w:rFonts w:ascii="Times New Roman" w:eastAsia="Times New Roman" w:hAnsi="Times New Roman" w:cs="Times New Roman"/>
          <w:sz w:val="24"/>
          <w:szCs w:val="24"/>
          <w:lang w:eastAsia="ru-RU"/>
        </w:rPr>
        <w:t xml:space="preserve">. </w:t>
      </w:r>
      <w:r w:rsidRPr="00430D6E">
        <w:rPr>
          <w:rFonts w:ascii="Times New Roman" w:eastAsia="Times New Roman" w:hAnsi="Times New Roman" w:cs="Times New Roman"/>
          <w:sz w:val="24"/>
          <w:szCs w:val="24"/>
          <w:lang w:eastAsia="ru-RU"/>
        </w:rPr>
        <w:t>3</w:t>
      </w:r>
      <w:r w:rsidR="006A3FFB">
        <w:rPr>
          <w:rFonts w:ascii="Times New Roman" w:eastAsia="Times New Roman" w:hAnsi="Times New Roman" w:cs="Times New Roman"/>
          <w:sz w:val="24"/>
          <w:szCs w:val="24"/>
          <w:lang w:eastAsia="ru-RU"/>
        </w:rPr>
        <w:t>6</w:t>
      </w:r>
    </w:p>
    <w:p w:rsidR="00430D6E" w:rsidRPr="00430D6E" w:rsidRDefault="00430D6E" w:rsidP="00430D6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430D6E" w:rsidRPr="00430D6E" w:rsidRDefault="00430D6E" w:rsidP="00430D6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430D6E" w:rsidRPr="00430D6E" w:rsidRDefault="00430D6E" w:rsidP="00430D6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430D6E" w:rsidRPr="00430D6E" w:rsidRDefault="00430D6E" w:rsidP="00430D6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430D6E" w:rsidRPr="00430D6E" w:rsidRDefault="00430D6E" w:rsidP="00430D6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430D6E" w:rsidRPr="00430D6E" w:rsidRDefault="00430D6E" w:rsidP="00430D6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430D6E" w:rsidRPr="00430D6E" w:rsidRDefault="00430D6E" w:rsidP="00430D6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430D6E" w:rsidRPr="00430D6E" w:rsidRDefault="00430D6E" w:rsidP="00430D6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430D6E" w:rsidRPr="00430D6E" w:rsidRDefault="00430D6E" w:rsidP="00430D6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430D6E" w:rsidRPr="00430D6E" w:rsidRDefault="00430D6E" w:rsidP="00430D6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430D6E" w:rsidRPr="00430D6E" w:rsidRDefault="00430D6E" w:rsidP="00430D6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430D6E" w:rsidRPr="00430D6E" w:rsidRDefault="00430D6E" w:rsidP="00430D6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430D6E" w:rsidRPr="00430D6E" w:rsidRDefault="00430D6E" w:rsidP="00430D6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430D6E" w:rsidRPr="00430D6E" w:rsidRDefault="00430D6E" w:rsidP="00430D6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430D6E" w:rsidRPr="00430D6E" w:rsidRDefault="00430D6E" w:rsidP="00430D6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430D6E" w:rsidRPr="00430D6E" w:rsidRDefault="00430D6E" w:rsidP="00430D6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430D6E" w:rsidRPr="00430D6E" w:rsidRDefault="00430D6E" w:rsidP="00430D6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430D6E" w:rsidRPr="00430D6E" w:rsidRDefault="00430D6E" w:rsidP="00430D6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430D6E" w:rsidRPr="00430D6E" w:rsidRDefault="00430D6E" w:rsidP="00430D6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430D6E" w:rsidRPr="00430D6E" w:rsidRDefault="00430D6E" w:rsidP="00430D6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430D6E" w:rsidRPr="00430D6E" w:rsidRDefault="00430D6E" w:rsidP="00430D6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430D6E" w:rsidRPr="00430D6E" w:rsidRDefault="00430D6E" w:rsidP="00430D6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430D6E" w:rsidRPr="00430D6E" w:rsidRDefault="00430D6E" w:rsidP="00430D6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430D6E" w:rsidRPr="00430D6E" w:rsidRDefault="00430D6E" w:rsidP="00430D6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430D6E" w:rsidRPr="00430D6E" w:rsidRDefault="00430D6E" w:rsidP="00430D6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430D6E" w:rsidRPr="00430D6E" w:rsidRDefault="00430D6E" w:rsidP="00430D6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430D6E" w:rsidRPr="00430D6E" w:rsidRDefault="00430D6E" w:rsidP="00430D6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430D6E" w:rsidRPr="00430D6E" w:rsidRDefault="00430D6E" w:rsidP="00430D6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430D6E" w:rsidRPr="00430D6E" w:rsidRDefault="00430D6E" w:rsidP="00430D6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430D6E" w:rsidRPr="00430D6E" w:rsidRDefault="00430D6E" w:rsidP="00430D6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430D6E" w:rsidRPr="00430D6E" w:rsidRDefault="00430D6E" w:rsidP="00430D6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430D6E" w:rsidRPr="00430D6E" w:rsidRDefault="00430D6E" w:rsidP="00430D6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430D6E" w:rsidRPr="00430D6E" w:rsidRDefault="00430D6E" w:rsidP="00430D6E">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A730FA" w:rsidRDefault="00A730FA" w:rsidP="00430D6E">
      <w:pPr>
        <w:tabs>
          <w:tab w:val="num" w:pos="1260"/>
        </w:tabs>
        <w:spacing w:after="0" w:line="240" w:lineRule="auto"/>
        <w:ind w:right="-1" w:firstLine="567"/>
        <w:jc w:val="center"/>
        <w:rPr>
          <w:rFonts w:ascii="Times New Roman" w:eastAsia="Times New Roman" w:hAnsi="Times New Roman" w:cs="Times New Roman"/>
          <w:b/>
          <w:sz w:val="24"/>
          <w:szCs w:val="24"/>
          <w:lang w:eastAsia="ru-RU"/>
        </w:rPr>
      </w:pPr>
    </w:p>
    <w:p w:rsidR="006A3FFB" w:rsidRDefault="006A3FFB" w:rsidP="00430D6E">
      <w:pPr>
        <w:tabs>
          <w:tab w:val="num" w:pos="1260"/>
        </w:tabs>
        <w:spacing w:after="0" w:line="240" w:lineRule="auto"/>
        <w:ind w:right="-1" w:firstLine="567"/>
        <w:jc w:val="center"/>
        <w:rPr>
          <w:rFonts w:ascii="Times New Roman" w:eastAsia="Times New Roman" w:hAnsi="Times New Roman" w:cs="Times New Roman"/>
          <w:b/>
          <w:sz w:val="24"/>
          <w:szCs w:val="24"/>
          <w:lang w:eastAsia="ru-RU"/>
        </w:rPr>
      </w:pPr>
      <w:bookmarkStart w:id="0" w:name="_GoBack"/>
      <w:bookmarkEnd w:id="0"/>
    </w:p>
    <w:p w:rsidR="00A730FA" w:rsidRDefault="00A730FA" w:rsidP="00430D6E">
      <w:pPr>
        <w:tabs>
          <w:tab w:val="num" w:pos="1260"/>
        </w:tabs>
        <w:spacing w:after="0" w:line="240" w:lineRule="auto"/>
        <w:ind w:right="-1" w:firstLine="567"/>
        <w:jc w:val="center"/>
        <w:rPr>
          <w:rFonts w:ascii="Times New Roman" w:eastAsia="Times New Roman" w:hAnsi="Times New Roman" w:cs="Times New Roman"/>
          <w:b/>
          <w:sz w:val="24"/>
          <w:szCs w:val="24"/>
          <w:lang w:eastAsia="ru-RU"/>
        </w:rPr>
      </w:pPr>
    </w:p>
    <w:p w:rsidR="00430D6E" w:rsidRPr="00430D6E" w:rsidRDefault="00430D6E" w:rsidP="00430D6E">
      <w:pPr>
        <w:tabs>
          <w:tab w:val="num" w:pos="1260"/>
        </w:tabs>
        <w:spacing w:after="0" w:line="240" w:lineRule="auto"/>
        <w:ind w:right="-1" w:firstLine="567"/>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lastRenderedPageBreak/>
        <w:t xml:space="preserve">Раздел I. ОБЩИЕ УСЛОВИЯ ПРОВЕДЕНИЯ АУКЦИОНА </w:t>
      </w:r>
    </w:p>
    <w:p w:rsidR="00430D6E" w:rsidRPr="00430D6E" w:rsidRDefault="00430D6E" w:rsidP="00430D6E">
      <w:pPr>
        <w:spacing w:after="0" w:line="240" w:lineRule="auto"/>
        <w:ind w:firstLine="709"/>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Аукцион проводится в соответствии со статьёй 448 Гражданского кодекса Российской Федерации от 30.11.1994  № 51-ФЗ, статьёй 10 Федерального закона </w:t>
      </w:r>
      <w:r w:rsidRPr="00430D6E">
        <w:rPr>
          <w:rFonts w:ascii="Times New Roman" w:eastAsia="Calibri" w:hAnsi="Times New Roman" w:cs="Times New Roman"/>
          <w:sz w:val="24"/>
          <w:szCs w:val="24"/>
        </w:rPr>
        <w:t xml:space="preserve">от 28.12.2009  </w:t>
      </w:r>
      <w:hyperlink r:id="rId8" w:history="1">
        <w:r w:rsidRPr="00430D6E">
          <w:rPr>
            <w:rFonts w:ascii="Times New Roman" w:eastAsia="Calibri" w:hAnsi="Times New Roman" w:cs="Times New Roman"/>
            <w:sz w:val="24"/>
            <w:szCs w:val="24"/>
          </w:rPr>
          <w:t>№ 381-ФЗ</w:t>
        </w:r>
      </w:hyperlink>
      <w:r w:rsidRPr="00430D6E">
        <w:rPr>
          <w:rFonts w:ascii="Times New Roman" w:eastAsia="Calibri" w:hAnsi="Times New Roman" w:cs="Times New Roman"/>
          <w:sz w:val="24"/>
          <w:szCs w:val="24"/>
        </w:rPr>
        <w:t xml:space="preserve">   «Об основах государственного регулирования торговой деятельности в Российской Федерации», подпунктом 6 пункта 1 статьи 39.33, пункта 1 статьи 39.36 Земельного кодекса Российской Федерации, постановлением Правительства Хабаровского края от 04</w:t>
      </w:r>
      <w:r w:rsidR="001E22DF">
        <w:rPr>
          <w:rFonts w:ascii="Times New Roman" w:eastAsia="Calibri" w:hAnsi="Times New Roman" w:cs="Times New Roman"/>
          <w:sz w:val="24"/>
          <w:szCs w:val="24"/>
        </w:rPr>
        <w:t xml:space="preserve"> мая 2011 г. № 128-пр</w:t>
      </w:r>
      <w:r w:rsidRPr="00430D6E">
        <w:rPr>
          <w:rFonts w:ascii="Times New Roman" w:eastAsia="Calibri" w:hAnsi="Times New Roman" w:cs="Times New Roman"/>
          <w:sz w:val="24"/>
          <w:szCs w:val="24"/>
        </w:rPr>
        <w:t xml:space="preserve"> «О порядке разработки и утверждения схем размещения нестационарных торговых объектов органами местного самоуправления Хабаровского края», приказом министерства торговли, пищевой и перерабатывающей промышленности Хабаровского края от 29 декабря 2018 г. № 1252 «Об утверждении методических рекомендаций по порядку и условиям размещения нестационарных торговых объектов на земельных участках, находящихся в государственной собственности Хабаровского края и предоставленных краевым государственным учреждениям и предприятиям», постановлением от 21.12.2020 № 4225 «Об утверждении схемы размещения нестационарных торговых объектов на территории городского округа «Город Хабаровск»</w:t>
      </w:r>
      <w:r w:rsidRPr="00430D6E">
        <w:rPr>
          <w:rFonts w:ascii="Times New Roman" w:eastAsia="Calibri" w:hAnsi="Times New Roman" w:cs="Times New Roman"/>
          <w:sz w:val="28"/>
          <w:szCs w:val="28"/>
        </w:rPr>
        <w:t xml:space="preserve"> </w:t>
      </w:r>
      <w:r w:rsidRPr="00430D6E">
        <w:rPr>
          <w:rFonts w:ascii="Times New Roman" w:eastAsia="Times New Roman" w:hAnsi="Times New Roman" w:cs="Times New Roman"/>
          <w:sz w:val="24"/>
          <w:szCs w:val="24"/>
          <w:lang w:eastAsia="ru-RU"/>
        </w:rPr>
        <w:t>и иных нормативных правовых актов, регулирующих данные отношения.</w:t>
      </w:r>
    </w:p>
    <w:p w:rsidR="00430D6E" w:rsidRPr="00430D6E" w:rsidRDefault="00430D6E" w:rsidP="00430D6E">
      <w:pPr>
        <w:spacing w:after="0" w:line="240" w:lineRule="auto"/>
        <w:ind w:firstLine="720"/>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В части, прямо не урегулированной законодательством РФ, проведение аукциона регулируется настоящей документацией об аукционе.</w:t>
      </w:r>
    </w:p>
    <w:p w:rsidR="00430D6E" w:rsidRPr="00430D6E" w:rsidRDefault="00430D6E" w:rsidP="00430D6E">
      <w:pPr>
        <w:spacing w:after="0" w:line="240" w:lineRule="auto"/>
        <w:ind w:firstLine="720"/>
        <w:jc w:val="both"/>
        <w:rPr>
          <w:rFonts w:ascii="Times New Roman" w:eastAsia="Times New Roman" w:hAnsi="Times New Roman" w:cs="Times New Roman"/>
          <w:sz w:val="24"/>
          <w:szCs w:val="24"/>
          <w:lang w:eastAsia="ru-RU"/>
        </w:rPr>
      </w:pPr>
    </w:p>
    <w:p w:rsidR="00430D6E" w:rsidRPr="00430D6E" w:rsidRDefault="00430D6E" w:rsidP="00430D6E">
      <w:pPr>
        <w:spacing w:after="0" w:line="240" w:lineRule="auto"/>
        <w:ind w:firstLine="720"/>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Термины и определения</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b/>
          <w:sz w:val="24"/>
          <w:szCs w:val="24"/>
          <w:lang w:eastAsia="ru-RU"/>
        </w:rPr>
        <w:t>Аукцион</w:t>
      </w:r>
      <w:r w:rsidRPr="00430D6E">
        <w:rPr>
          <w:rFonts w:ascii="Times New Roman" w:eastAsia="Times New Roman" w:hAnsi="Times New Roman" w:cs="Times New Roman"/>
          <w:sz w:val="24"/>
          <w:szCs w:val="24"/>
          <w:lang w:eastAsia="ru-RU"/>
        </w:rPr>
        <w:t xml:space="preserve"> – аукцион на право заключения договора на размещение нестационарного торгового объекта (лота), расположенного по адресу:</w:t>
      </w:r>
      <w:r w:rsidRPr="00430D6E">
        <w:rPr>
          <w:rFonts w:ascii="Times New Roman" w:eastAsia="Times New Roman" w:hAnsi="Times New Roman" w:cs="Times New Roman"/>
          <w:b/>
          <w:sz w:val="24"/>
          <w:szCs w:val="24"/>
          <w:lang w:eastAsia="ru-RU"/>
        </w:rPr>
        <w:t xml:space="preserve"> </w:t>
      </w:r>
      <w:r w:rsidRPr="00430D6E">
        <w:rPr>
          <w:rFonts w:ascii="Times New Roman" w:eastAsia="Times New Roman" w:hAnsi="Times New Roman" w:cs="Times New Roman"/>
          <w:sz w:val="24"/>
          <w:szCs w:val="24"/>
          <w:lang w:eastAsia="ru-RU"/>
        </w:rPr>
        <w:t>см. п.1.3.2 настоящей документации.</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b/>
          <w:sz w:val="24"/>
          <w:szCs w:val="24"/>
          <w:lang w:eastAsia="ru-RU"/>
        </w:rPr>
        <w:t>Заявитель (претендент)</w:t>
      </w:r>
      <w:r w:rsidRPr="00430D6E">
        <w:rPr>
          <w:rFonts w:ascii="Times New Roman" w:eastAsia="Times New Roman" w:hAnsi="Times New Roman" w:cs="Times New Roman"/>
          <w:sz w:val="24"/>
          <w:szCs w:val="24"/>
          <w:lang w:eastAsia="ru-RU"/>
        </w:rPr>
        <w:t xml:space="preserve"> -</w:t>
      </w:r>
      <w:r w:rsidRPr="00430D6E">
        <w:rPr>
          <w:rFonts w:ascii="Times New Roman" w:eastAsia="Times New Roman" w:hAnsi="Times New Roman" w:cs="Times New Roman"/>
          <w:i/>
          <w:sz w:val="24"/>
          <w:szCs w:val="24"/>
          <w:lang w:eastAsia="ru-RU"/>
        </w:rPr>
        <w:t xml:space="preserve"> </w:t>
      </w:r>
      <w:r w:rsidRPr="00430D6E">
        <w:rPr>
          <w:rFonts w:ascii="Times New Roman" w:eastAsia="Times New Roman" w:hAnsi="Times New Roman" w:cs="Times New Roman"/>
          <w:sz w:val="24"/>
          <w:szCs w:val="24"/>
          <w:lang w:eastAsia="ru-RU"/>
        </w:rPr>
        <w:t xml:space="preserve">любое юридическое лицо, независимо от организационно-правовой формы, формы собственности, места нахождения и места происхождения капитала, обладающее гражданской правоспособностью, или любое дееспособное физическое лицо, зарегистрированное в качестве индивидуального предпринимателя, а также физическое лицо, применяющее специальный налоговый режим (далее - </w:t>
      </w:r>
      <w:proofErr w:type="spellStart"/>
      <w:r w:rsidRPr="00430D6E">
        <w:rPr>
          <w:rFonts w:ascii="Times New Roman" w:eastAsia="Times New Roman" w:hAnsi="Times New Roman" w:cs="Times New Roman"/>
          <w:sz w:val="24"/>
          <w:szCs w:val="24"/>
          <w:lang w:eastAsia="ru-RU"/>
        </w:rPr>
        <w:t>самозанятые</w:t>
      </w:r>
      <w:proofErr w:type="spellEnd"/>
      <w:r w:rsidRPr="00430D6E">
        <w:rPr>
          <w:rFonts w:ascii="Times New Roman" w:eastAsia="Times New Roman" w:hAnsi="Times New Roman" w:cs="Times New Roman"/>
          <w:sz w:val="24"/>
          <w:szCs w:val="24"/>
          <w:lang w:eastAsia="ru-RU"/>
        </w:rPr>
        <w:t>).</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b/>
          <w:sz w:val="24"/>
          <w:szCs w:val="24"/>
          <w:lang w:eastAsia="ru-RU"/>
        </w:rPr>
        <w:t>Участник</w:t>
      </w:r>
      <w:r w:rsidRPr="00430D6E">
        <w:rPr>
          <w:rFonts w:ascii="Times New Roman" w:eastAsia="Times New Roman" w:hAnsi="Times New Roman" w:cs="Times New Roman"/>
          <w:sz w:val="24"/>
          <w:szCs w:val="24"/>
          <w:lang w:eastAsia="ru-RU"/>
        </w:rPr>
        <w:t xml:space="preserve"> </w:t>
      </w:r>
      <w:r w:rsidRPr="00430D6E">
        <w:rPr>
          <w:rFonts w:ascii="Times New Roman" w:eastAsia="Times New Roman" w:hAnsi="Times New Roman" w:cs="Times New Roman"/>
          <w:b/>
          <w:sz w:val="24"/>
          <w:szCs w:val="24"/>
          <w:lang w:eastAsia="ru-RU"/>
        </w:rPr>
        <w:t>аукциона</w:t>
      </w:r>
      <w:r w:rsidRPr="00430D6E">
        <w:rPr>
          <w:rFonts w:ascii="Times New Roman" w:eastAsia="Times New Roman" w:hAnsi="Times New Roman" w:cs="Times New Roman"/>
          <w:sz w:val="24"/>
          <w:szCs w:val="24"/>
          <w:lang w:eastAsia="ru-RU"/>
        </w:rPr>
        <w:t xml:space="preserve"> - заявитель, допущенный к участию в </w:t>
      </w:r>
      <w:r w:rsidRPr="00430D6E">
        <w:rPr>
          <w:rFonts w:ascii="Times New Roman" w:eastAsia="Times New Roman" w:hAnsi="Times New Roman" w:cs="Times New Roman"/>
          <w:color w:val="000000"/>
          <w:sz w:val="24"/>
          <w:szCs w:val="24"/>
          <w:lang w:eastAsia="ru-RU"/>
        </w:rPr>
        <w:t>аукцион</w:t>
      </w:r>
      <w:r w:rsidRPr="00430D6E">
        <w:rPr>
          <w:rFonts w:ascii="Times New Roman" w:eastAsia="Times New Roman" w:hAnsi="Times New Roman" w:cs="Times New Roman"/>
          <w:sz w:val="24"/>
          <w:szCs w:val="24"/>
          <w:lang w:eastAsia="ru-RU"/>
        </w:rPr>
        <w:t>е.</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b/>
          <w:sz w:val="24"/>
          <w:szCs w:val="24"/>
          <w:lang w:eastAsia="ru-RU"/>
        </w:rPr>
        <w:t xml:space="preserve">Победитель аукциона </w:t>
      </w:r>
      <w:r w:rsidRPr="00430D6E">
        <w:rPr>
          <w:rFonts w:ascii="Times New Roman" w:eastAsia="Times New Roman" w:hAnsi="Times New Roman" w:cs="Times New Roman"/>
          <w:sz w:val="24"/>
          <w:szCs w:val="24"/>
          <w:lang w:eastAsia="ru-RU"/>
        </w:rPr>
        <w:t>– участник аукциона, сделавший предложение о наибольшей ставке платы за право размещения НТО, которое было зафиксировано Организатором аукциона.</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b/>
          <w:sz w:val="24"/>
          <w:szCs w:val="24"/>
          <w:lang w:eastAsia="ru-RU"/>
        </w:rPr>
        <w:t xml:space="preserve">НТО </w:t>
      </w:r>
      <w:r w:rsidRPr="00430D6E">
        <w:rPr>
          <w:rFonts w:ascii="Times New Roman" w:eastAsia="Times New Roman" w:hAnsi="Times New Roman" w:cs="Times New Roman"/>
          <w:sz w:val="24"/>
          <w:szCs w:val="24"/>
          <w:lang w:eastAsia="ru-RU"/>
        </w:rPr>
        <w:t>–</w:t>
      </w:r>
      <w:r w:rsidRPr="00430D6E">
        <w:rPr>
          <w:rFonts w:ascii="Times New Roman" w:eastAsia="Times New Roman" w:hAnsi="Times New Roman" w:cs="Times New Roman"/>
          <w:color w:val="3366FF"/>
          <w:sz w:val="24"/>
          <w:szCs w:val="24"/>
          <w:lang w:eastAsia="ru-RU"/>
        </w:rPr>
        <w:t xml:space="preserve"> </w:t>
      </w:r>
      <w:r w:rsidRPr="00430D6E">
        <w:rPr>
          <w:rFonts w:ascii="Times New Roman" w:eastAsia="Times New Roman" w:hAnsi="Times New Roman" w:cs="Times New Roman"/>
          <w:sz w:val="24"/>
          <w:szCs w:val="24"/>
          <w:lang w:eastAsia="ru-RU"/>
        </w:rPr>
        <w:t xml:space="preserve">нестационарный торговый объект, который будет расположен по адресу, указанному в п.1.3.2 настоящей документации. </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b/>
          <w:bCs/>
          <w:sz w:val="24"/>
          <w:szCs w:val="24"/>
          <w:lang w:eastAsia="ru-RU"/>
        </w:rPr>
        <w:t>Специализация объекта</w:t>
      </w:r>
      <w:r w:rsidRPr="00430D6E">
        <w:rPr>
          <w:rFonts w:ascii="Times New Roman" w:eastAsia="Times New Roman" w:hAnsi="Times New Roman" w:cs="Times New Roman"/>
          <w:sz w:val="24"/>
          <w:szCs w:val="24"/>
          <w:lang w:eastAsia="ru-RU"/>
        </w:rPr>
        <w:t xml:space="preserve"> – для размещения объектов розничной торговли, общественного питания. </w:t>
      </w:r>
    </w:p>
    <w:p w:rsidR="00430D6E" w:rsidRPr="00430D6E" w:rsidRDefault="00430D6E" w:rsidP="00430D6E">
      <w:pPr>
        <w:spacing w:after="0" w:line="240" w:lineRule="auto"/>
        <w:ind w:firstLine="567"/>
        <w:jc w:val="both"/>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 xml:space="preserve">День- </w:t>
      </w:r>
      <w:r w:rsidRPr="00430D6E">
        <w:rPr>
          <w:rFonts w:ascii="Times New Roman" w:eastAsia="Times New Roman" w:hAnsi="Times New Roman" w:cs="Times New Roman"/>
          <w:sz w:val="24"/>
          <w:szCs w:val="24"/>
          <w:lang w:eastAsia="ru-RU"/>
        </w:rPr>
        <w:t>календарный день, за исключением случаев, когда срок установлен в рабочих днях.</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b/>
          <w:sz w:val="24"/>
          <w:szCs w:val="24"/>
          <w:lang w:eastAsia="ru-RU"/>
        </w:rPr>
        <w:t>Шаг аукциона</w:t>
      </w:r>
      <w:r w:rsidRPr="00430D6E">
        <w:rPr>
          <w:rFonts w:ascii="Times New Roman" w:eastAsia="Times New Roman" w:hAnsi="Times New Roman" w:cs="Times New Roman"/>
          <w:sz w:val="24"/>
          <w:szCs w:val="24"/>
          <w:lang w:eastAsia="ru-RU"/>
        </w:rPr>
        <w:t xml:space="preserve"> – величина повышения начальной ставки платы за право размещения НТО.</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p>
    <w:p w:rsidR="00430D6E" w:rsidRPr="00430D6E" w:rsidRDefault="00430D6E" w:rsidP="00430D6E">
      <w:pPr>
        <w:spacing w:after="0" w:line="240" w:lineRule="auto"/>
        <w:ind w:left="567" w:right="-1"/>
        <w:contextualSpacing/>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1. ОБЩИЕ СВЕДЕНИЯ</w:t>
      </w:r>
    </w:p>
    <w:p w:rsidR="00430D6E" w:rsidRPr="00430D6E" w:rsidRDefault="00430D6E" w:rsidP="00430D6E">
      <w:pPr>
        <w:spacing w:after="0" w:line="240" w:lineRule="auto"/>
        <w:ind w:right="-1" w:firstLine="567"/>
        <w:jc w:val="center"/>
        <w:rPr>
          <w:rFonts w:ascii="Times New Roman" w:eastAsia="Times New Roman" w:hAnsi="Times New Roman" w:cs="Times New Roman"/>
          <w:b/>
          <w:sz w:val="24"/>
          <w:szCs w:val="24"/>
          <w:lang w:eastAsia="ru-RU"/>
        </w:rPr>
      </w:pPr>
    </w:p>
    <w:p w:rsidR="00430D6E" w:rsidRPr="00430D6E" w:rsidRDefault="00430D6E" w:rsidP="00430D6E">
      <w:pPr>
        <w:spacing w:after="0" w:line="240" w:lineRule="auto"/>
        <w:ind w:right="-1" w:firstLine="567"/>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1.1. Организатор аукциона</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1.1.1. Организатор настоящего аукциона – краевое государственное автономное      учреждение «Спортивная школа олимпийского резерва по хоккею с мячом «СКА-</w:t>
      </w:r>
      <w:proofErr w:type="gramStart"/>
      <w:r w:rsidRPr="00430D6E">
        <w:rPr>
          <w:rFonts w:ascii="Times New Roman" w:eastAsia="Times New Roman" w:hAnsi="Times New Roman" w:cs="Times New Roman"/>
          <w:sz w:val="24"/>
          <w:szCs w:val="24"/>
          <w:lang w:eastAsia="ru-RU"/>
        </w:rPr>
        <w:t xml:space="preserve">Нефтяник»   </w:t>
      </w:r>
      <w:proofErr w:type="gramEnd"/>
      <w:r w:rsidRPr="00430D6E">
        <w:rPr>
          <w:rFonts w:ascii="Times New Roman" w:eastAsia="Times New Roman" w:hAnsi="Times New Roman" w:cs="Times New Roman"/>
          <w:sz w:val="24"/>
          <w:szCs w:val="24"/>
          <w:lang w:eastAsia="ru-RU"/>
        </w:rPr>
        <w:t xml:space="preserve">              (далее – Организатор,</w:t>
      </w:r>
      <w:r w:rsidRPr="00430D6E">
        <w:rPr>
          <w:rFonts w:ascii="Times New Roman" w:eastAsia="Calibri" w:hAnsi="Times New Roman" w:cs="Times New Roman"/>
          <w:sz w:val="24"/>
          <w:szCs w:val="24"/>
        </w:rPr>
        <w:t xml:space="preserve"> </w:t>
      </w:r>
      <w:r w:rsidRPr="00430D6E">
        <w:rPr>
          <w:rFonts w:ascii="Times New Roman" w:eastAsia="Times New Roman" w:hAnsi="Times New Roman" w:cs="Times New Roman"/>
          <w:sz w:val="24"/>
          <w:szCs w:val="24"/>
          <w:lang w:eastAsia="ru-RU"/>
        </w:rPr>
        <w:t>КГАУ СШОРХМ «СКА-Нефтяник»)</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Адрес: 680012, г. Хабаровск, </w:t>
      </w:r>
      <w:r w:rsidRPr="00430D6E">
        <w:rPr>
          <w:rFonts w:ascii="Times New Roman" w:eastAsia="Times New Roman" w:hAnsi="Times New Roman" w:cs="Times New Roman"/>
          <w:color w:val="000000"/>
          <w:sz w:val="24"/>
          <w:szCs w:val="24"/>
          <w:lang w:eastAsia="ru-RU"/>
        </w:rPr>
        <w:t>улица Морозова Павла Леонтьевича, 83</w:t>
      </w:r>
      <w:r w:rsidRPr="00430D6E">
        <w:rPr>
          <w:rFonts w:ascii="Times New Roman" w:eastAsia="Times New Roman" w:hAnsi="Times New Roman" w:cs="Times New Roman"/>
          <w:sz w:val="24"/>
          <w:szCs w:val="24"/>
          <w:lang w:eastAsia="ru-RU"/>
        </w:rPr>
        <w:t xml:space="preserve">, тел.: (4212) 61-14-14, </w:t>
      </w:r>
    </w:p>
    <w:p w:rsidR="00430D6E" w:rsidRPr="00430D6E" w:rsidRDefault="00430D6E" w:rsidP="00430D6E">
      <w:pPr>
        <w:spacing w:after="0" w:line="240" w:lineRule="auto"/>
        <w:jc w:val="both"/>
        <w:rPr>
          <w:rFonts w:ascii="Times New Roman" w:eastAsia="Times New Roman" w:hAnsi="Times New Roman" w:cs="Times New Roman"/>
          <w:sz w:val="24"/>
          <w:szCs w:val="24"/>
          <w:lang w:val="en-US" w:eastAsia="ru-RU"/>
        </w:rPr>
      </w:pPr>
      <w:proofErr w:type="gramStart"/>
      <w:r w:rsidRPr="00430D6E">
        <w:rPr>
          <w:rFonts w:ascii="Times New Roman" w:eastAsia="Times New Roman" w:hAnsi="Times New Roman" w:cs="Times New Roman"/>
          <w:sz w:val="24"/>
          <w:szCs w:val="24"/>
          <w:lang w:val="en-US" w:eastAsia="ru-RU"/>
        </w:rPr>
        <w:t>e-mail</w:t>
      </w:r>
      <w:proofErr w:type="gramEnd"/>
      <w:r w:rsidRPr="00430D6E">
        <w:rPr>
          <w:rFonts w:ascii="Times New Roman" w:eastAsia="Times New Roman" w:hAnsi="Times New Roman" w:cs="Times New Roman"/>
          <w:sz w:val="24"/>
          <w:szCs w:val="24"/>
          <w:lang w:val="en-US" w:eastAsia="ru-RU"/>
        </w:rPr>
        <w:t xml:space="preserve">: </w:t>
      </w:r>
      <w:hyperlink r:id="rId9" w:history="1">
        <w:r w:rsidRPr="00430D6E">
          <w:rPr>
            <w:rFonts w:ascii="Times New Roman" w:eastAsia="Times New Roman" w:hAnsi="Times New Roman" w:cs="Times New Roman"/>
            <w:color w:val="0000FF"/>
            <w:sz w:val="24"/>
            <w:szCs w:val="24"/>
            <w:u w:val="single"/>
            <w:lang w:val="en-US" w:eastAsia="ru-RU"/>
          </w:rPr>
          <w:t>komerotdel@mail.ru</w:t>
        </w:r>
      </w:hyperlink>
      <w:r w:rsidRPr="00430D6E">
        <w:rPr>
          <w:rFonts w:ascii="Times New Roman" w:eastAsia="Times New Roman" w:hAnsi="Times New Roman" w:cs="Times New Roman"/>
          <w:sz w:val="24"/>
          <w:szCs w:val="24"/>
          <w:lang w:val="en-US" w:eastAsia="ru-RU"/>
        </w:rPr>
        <w:t xml:space="preserve"> .</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val="en-US" w:eastAsia="ru-RU"/>
        </w:rPr>
      </w:pPr>
    </w:p>
    <w:p w:rsidR="00430D6E" w:rsidRPr="00430D6E" w:rsidRDefault="00430D6E" w:rsidP="00430D6E">
      <w:pPr>
        <w:autoSpaceDE w:val="0"/>
        <w:autoSpaceDN w:val="0"/>
        <w:adjustRightInd w:val="0"/>
        <w:spacing w:after="0" w:line="240" w:lineRule="auto"/>
        <w:ind w:right="-1" w:firstLine="567"/>
        <w:jc w:val="center"/>
        <w:outlineLvl w:val="1"/>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1.2. Информационное обеспечение аукциона</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1.2.1. Информация о проведении аукциона размещается на официальном сайте Российской Федерации для размещения информации о проведении торгов (</w:t>
      </w:r>
      <w:hyperlink r:id="rId10" w:history="1">
        <w:r w:rsidRPr="00430D6E">
          <w:rPr>
            <w:rFonts w:ascii="Times New Roman" w:eastAsia="Times New Roman" w:hAnsi="Times New Roman" w:cs="Times New Roman"/>
            <w:sz w:val="24"/>
            <w:szCs w:val="24"/>
            <w:lang w:eastAsia="ru-RU"/>
          </w:rPr>
          <w:t>http://</w:t>
        </w:r>
        <w:proofErr w:type="spellStart"/>
        <w:r w:rsidRPr="00430D6E">
          <w:rPr>
            <w:rFonts w:ascii="Times New Roman" w:eastAsia="Times New Roman" w:hAnsi="Times New Roman" w:cs="Times New Roman"/>
            <w:sz w:val="24"/>
            <w:szCs w:val="24"/>
            <w:lang w:val="en-US" w:eastAsia="ru-RU"/>
          </w:rPr>
          <w:t>torgi</w:t>
        </w:r>
        <w:proofErr w:type="spellEnd"/>
        <w:r w:rsidRPr="00430D6E">
          <w:rPr>
            <w:rFonts w:ascii="Times New Roman" w:eastAsia="Times New Roman" w:hAnsi="Times New Roman" w:cs="Times New Roman"/>
            <w:sz w:val="24"/>
            <w:szCs w:val="24"/>
            <w:lang w:eastAsia="ru-RU"/>
          </w:rPr>
          <w:t>.</w:t>
        </w:r>
        <w:proofErr w:type="spellStart"/>
        <w:r w:rsidRPr="00430D6E">
          <w:rPr>
            <w:rFonts w:ascii="Times New Roman" w:eastAsia="Times New Roman" w:hAnsi="Times New Roman" w:cs="Times New Roman"/>
            <w:sz w:val="24"/>
            <w:szCs w:val="24"/>
            <w:lang w:val="en-US" w:eastAsia="ru-RU"/>
          </w:rPr>
          <w:t>gov</w:t>
        </w:r>
        <w:proofErr w:type="spellEnd"/>
        <w:r w:rsidRPr="00430D6E">
          <w:rPr>
            <w:rFonts w:ascii="Times New Roman" w:eastAsia="Times New Roman" w:hAnsi="Times New Roman" w:cs="Times New Roman"/>
            <w:sz w:val="24"/>
            <w:szCs w:val="24"/>
            <w:lang w:eastAsia="ru-RU"/>
          </w:rPr>
          <w:t>.</w:t>
        </w:r>
        <w:proofErr w:type="spellStart"/>
        <w:r w:rsidRPr="00430D6E">
          <w:rPr>
            <w:rFonts w:ascii="Times New Roman" w:eastAsia="Times New Roman" w:hAnsi="Times New Roman" w:cs="Times New Roman"/>
            <w:sz w:val="24"/>
            <w:szCs w:val="24"/>
            <w:lang w:eastAsia="ru-RU"/>
          </w:rPr>
          <w:t>ru</w:t>
        </w:r>
        <w:proofErr w:type="spellEnd"/>
        <w:r w:rsidRPr="00430D6E">
          <w:rPr>
            <w:rFonts w:ascii="Times New Roman" w:eastAsia="Times New Roman" w:hAnsi="Times New Roman" w:cs="Times New Roman"/>
            <w:sz w:val="24"/>
            <w:szCs w:val="24"/>
            <w:lang w:eastAsia="ru-RU"/>
          </w:rPr>
          <w:t>/</w:t>
        </w:r>
      </w:hyperlink>
      <w:r w:rsidRPr="00430D6E">
        <w:rPr>
          <w:rFonts w:ascii="Times New Roman" w:eastAsia="Times New Roman" w:hAnsi="Times New Roman" w:cs="Times New Roman"/>
          <w:sz w:val="24"/>
          <w:szCs w:val="24"/>
          <w:lang w:eastAsia="ru-RU"/>
        </w:rPr>
        <w:t>) и на сайте учреждения. При этом к информации о проведении аукциона относится информация и полученные в результате принятия решения о проведении</w:t>
      </w:r>
      <w:r>
        <w:rPr>
          <w:rFonts w:ascii="Times New Roman" w:eastAsia="Times New Roman" w:hAnsi="Times New Roman" w:cs="Times New Roman"/>
          <w:sz w:val="24"/>
          <w:szCs w:val="24"/>
          <w:lang w:eastAsia="ru-RU"/>
        </w:rPr>
        <w:t xml:space="preserve"> аукциона сведения, в том числе </w:t>
      </w:r>
      <w:r w:rsidRPr="00430D6E">
        <w:rPr>
          <w:rFonts w:ascii="Times New Roman" w:eastAsia="Times New Roman" w:hAnsi="Times New Roman" w:cs="Times New Roman"/>
          <w:sz w:val="24"/>
          <w:szCs w:val="24"/>
          <w:lang w:eastAsia="ru-RU"/>
        </w:rPr>
        <w:t>сведения, содержащиеся в извещении о проведении аукциона, извещении об отказе от проведения аукциона, документации об аукционе, изменениях, вносимых в извещение и документацию, разъяснениях документации, протоколах, составляемых в ходе аукциона.</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lastRenderedPageBreak/>
        <w:t>1.2.2. Размещение информации о проведении аукциона на сайте (</w:t>
      </w:r>
      <w:hyperlink r:id="rId11" w:history="1">
        <w:r w:rsidRPr="00430D6E">
          <w:rPr>
            <w:rFonts w:ascii="Times New Roman" w:eastAsia="Times New Roman" w:hAnsi="Times New Roman" w:cs="Times New Roman"/>
            <w:sz w:val="24"/>
            <w:szCs w:val="24"/>
            <w:lang w:eastAsia="ru-RU"/>
          </w:rPr>
          <w:t>http://</w:t>
        </w:r>
        <w:proofErr w:type="spellStart"/>
        <w:r w:rsidRPr="00430D6E">
          <w:rPr>
            <w:rFonts w:ascii="Times New Roman" w:eastAsia="Times New Roman" w:hAnsi="Times New Roman" w:cs="Times New Roman"/>
            <w:sz w:val="24"/>
            <w:szCs w:val="24"/>
            <w:lang w:val="en-US" w:eastAsia="ru-RU"/>
          </w:rPr>
          <w:t>torgi</w:t>
        </w:r>
        <w:proofErr w:type="spellEnd"/>
        <w:r w:rsidRPr="00430D6E">
          <w:rPr>
            <w:rFonts w:ascii="Times New Roman" w:eastAsia="Times New Roman" w:hAnsi="Times New Roman" w:cs="Times New Roman"/>
            <w:sz w:val="24"/>
            <w:szCs w:val="24"/>
            <w:lang w:eastAsia="ru-RU"/>
          </w:rPr>
          <w:t>.</w:t>
        </w:r>
        <w:proofErr w:type="spellStart"/>
        <w:r w:rsidRPr="00430D6E">
          <w:rPr>
            <w:rFonts w:ascii="Times New Roman" w:eastAsia="Times New Roman" w:hAnsi="Times New Roman" w:cs="Times New Roman"/>
            <w:sz w:val="24"/>
            <w:szCs w:val="24"/>
            <w:lang w:val="en-US" w:eastAsia="ru-RU"/>
          </w:rPr>
          <w:t>gov</w:t>
        </w:r>
        <w:proofErr w:type="spellEnd"/>
        <w:r w:rsidRPr="00430D6E">
          <w:rPr>
            <w:rFonts w:ascii="Times New Roman" w:eastAsia="Times New Roman" w:hAnsi="Times New Roman" w:cs="Times New Roman"/>
            <w:sz w:val="24"/>
            <w:szCs w:val="24"/>
            <w:lang w:eastAsia="ru-RU"/>
          </w:rPr>
          <w:t>.</w:t>
        </w:r>
        <w:proofErr w:type="spellStart"/>
        <w:r w:rsidRPr="00430D6E">
          <w:rPr>
            <w:rFonts w:ascii="Times New Roman" w:eastAsia="Times New Roman" w:hAnsi="Times New Roman" w:cs="Times New Roman"/>
            <w:sz w:val="24"/>
            <w:szCs w:val="24"/>
            <w:lang w:eastAsia="ru-RU"/>
          </w:rPr>
          <w:t>ru</w:t>
        </w:r>
        <w:proofErr w:type="spellEnd"/>
        <w:r w:rsidRPr="00430D6E">
          <w:rPr>
            <w:rFonts w:ascii="Times New Roman" w:eastAsia="Times New Roman" w:hAnsi="Times New Roman" w:cs="Times New Roman"/>
            <w:sz w:val="24"/>
            <w:szCs w:val="24"/>
            <w:lang w:eastAsia="ru-RU"/>
          </w:rPr>
          <w:t>/</w:t>
        </w:r>
      </w:hyperlink>
      <w:r w:rsidRPr="00430D6E">
        <w:rPr>
          <w:rFonts w:ascii="Times New Roman" w:eastAsia="Times New Roman" w:hAnsi="Times New Roman" w:cs="Times New Roman"/>
          <w:sz w:val="24"/>
          <w:szCs w:val="24"/>
          <w:lang w:eastAsia="ru-RU"/>
        </w:rPr>
        <w:t>) является публичной офертой, предусмотренной ст. 437 ГК РФ.</w:t>
      </w:r>
    </w:p>
    <w:p w:rsidR="00430D6E" w:rsidRPr="00430D6E" w:rsidRDefault="00430D6E" w:rsidP="00430D6E">
      <w:pPr>
        <w:spacing w:after="0" w:line="240" w:lineRule="auto"/>
        <w:ind w:right="-1"/>
        <w:jc w:val="center"/>
        <w:rPr>
          <w:rFonts w:ascii="Times New Roman" w:eastAsia="Times New Roman" w:hAnsi="Times New Roman" w:cs="Times New Roman"/>
          <w:b/>
          <w:sz w:val="24"/>
          <w:szCs w:val="24"/>
          <w:lang w:eastAsia="ru-RU"/>
        </w:rPr>
      </w:pPr>
    </w:p>
    <w:p w:rsidR="00430D6E" w:rsidRPr="00430D6E" w:rsidRDefault="00430D6E" w:rsidP="00430D6E">
      <w:pPr>
        <w:spacing w:after="0" w:line="240" w:lineRule="auto"/>
        <w:ind w:right="-1"/>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 xml:space="preserve">1.3. Вид и предмет аукциона, начальная (минимальная) цена договора (лота), </w:t>
      </w:r>
    </w:p>
    <w:p w:rsidR="00430D6E" w:rsidRPr="00430D6E" w:rsidRDefault="00430D6E" w:rsidP="00430D6E">
      <w:pPr>
        <w:widowControl w:val="0"/>
        <w:spacing w:after="0" w:line="240" w:lineRule="auto"/>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состав и характеристика объектов</w:t>
      </w:r>
    </w:p>
    <w:p w:rsidR="00430D6E" w:rsidRPr="00430D6E" w:rsidRDefault="00430D6E" w:rsidP="00430D6E">
      <w:pPr>
        <w:widowControl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1.3.1. Предмет аукциона – право на заключение договора на размещение нестационарного торгового объекта. По итогам аукциона организатор заключает с победителем аукциона договор на размещение нестационарного торгового объекта.</w:t>
      </w:r>
    </w:p>
    <w:p w:rsidR="00430D6E" w:rsidRPr="00430D6E" w:rsidRDefault="00430D6E" w:rsidP="00430D6E">
      <w:pPr>
        <w:tabs>
          <w:tab w:val="num" w:pos="0"/>
        </w:tabs>
        <w:spacing w:after="0" w:line="240" w:lineRule="auto"/>
        <w:jc w:val="both"/>
        <w:rPr>
          <w:rFonts w:ascii="Times New Roman" w:eastAsia="Calibri" w:hAnsi="Times New Roman" w:cs="Times New Roman"/>
          <w:sz w:val="24"/>
          <w:szCs w:val="24"/>
          <w:lang w:eastAsia="ru-RU"/>
        </w:rPr>
      </w:pPr>
    </w:p>
    <w:p w:rsidR="00430D6E" w:rsidRPr="00430D6E" w:rsidRDefault="00430D6E" w:rsidP="00430D6E">
      <w:pPr>
        <w:tabs>
          <w:tab w:val="left" w:pos="1920"/>
        </w:tabs>
        <w:spacing w:after="0" w:line="240" w:lineRule="auto"/>
        <w:rPr>
          <w:rFonts w:ascii="Times New Roman" w:eastAsia="Calibri" w:hAnsi="Times New Roman" w:cs="Times New Roman"/>
          <w:sz w:val="24"/>
          <w:szCs w:val="24"/>
          <w:lang w:eastAsia="ru-RU"/>
        </w:rPr>
      </w:pPr>
      <w:r w:rsidRPr="00430D6E">
        <w:rPr>
          <w:rFonts w:ascii="Times New Roman" w:eastAsia="Calibri" w:hAnsi="Times New Roman" w:cs="Times New Roman"/>
          <w:sz w:val="24"/>
          <w:szCs w:val="24"/>
          <w:lang w:eastAsia="ru-RU"/>
        </w:rPr>
        <w:tab/>
      </w:r>
    </w:p>
    <w:p w:rsidR="00430D6E" w:rsidRPr="00430D6E" w:rsidRDefault="00430D6E" w:rsidP="00430D6E">
      <w:pPr>
        <w:tabs>
          <w:tab w:val="left" w:pos="1920"/>
        </w:tabs>
        <w:spacing w:after="0" w:line="240" w:lineRule="auto"/>
        <w:rPr>
          <w:rFonts w:ascii="Times New Roman" w:eastAsia="Calibri" w:hAnsi="Times New Roman" w:cs="Times New Roman"/>
          <w:sz w:val="24"/>
          <w:szCs w:val="24"/>
          <w:lang w:eastAsia="ru-RU"/>
        </w:rPr>
      </w:pPr>
    </w:p>
    <w:p w:rsidR="00430D6E" w:rsidRPr="00430D6E" w:rsidRDefault="00430D6E" w:rsidP="00430D6E">
      <w:pPr>
        <w:tabs>
          <w:tab w:val="left" w:pos="1920"/>
        </w:tabs>
        <w:spacing w:after="0" w:line="240" w:lineRule="auto"/>
        <w:rPr>
          <w:rFonts w:ascii="Times New Roman" w:eastAsia="Calibri" w:hAnsi="Times New Roman" w:cs="Times New Roman"/>
          <w:sz w:val="24"/>
          <w:szCs w:val="24"/>
          <w:lang w:eastAsia="ru-RU"/>
        </w:rPr>
      </w:pPr>
    </w:p>
    <w:p w:rsidR="00430D6E" w:rsidRPr="00430D6E" w:rsidRDefault="00430D6E" w:rsidP="00430D6E">
      <w:pPr>
        <w:tabs>
          <w:tab w:val="left" w:pos="1920"/>
        </w:tabs>
        <w:spacing w:after="0" w:line="240" w:lineRule="auto"/>
        <w:rPr>
          <w:rFonts w:ascii="Times New Roman" w:eastAsia="Calibri" w:hAnsi="Times New Roman" w:cs="Times New Roman"/>
          <w:sz w:val="24"/>
          <w:szCs w:val="24"/>
          <w:lang w:eastAsia="ru-RU"/>
        </w:rPr>
      </w:pPr>
    </w:p>
    <w:p w:rsidR="00430D6E" w:rsidRPr="00430D6E" w:rsidRDefault="00430D6E" w:rsidP="00430D6E">
      <w:pPr>
        <w:tabs>
          <w:tab w:val="left" w:pos="1920"/>
        </w:tabs>
        <w:spacing w:after="0" w:line="240" w:lineRule="auto"/>
        <w:rPr>
          <w:rFonts w:ascii="Times New Roman" w:eastAsia="Calibri" w:hAnsi="Times New Roman" w:cs="Times New Roman"/>
          <w:sz w:val="24"/>
          <w:szCs w:val="24"/>
          <w:lang w:eastAsia="ru-RU"/>
        </w:rPr>
      </w:pPr>
    </w:p>
    <w:p w:rsidR="00430D6E" w:rsidRPr="00430D6E" w:rsidRDefault="00430D6E" w:rsidP="00430D6E">
      <w:pPr>
        <w:tabs>
          <w:tab w:val="left" w:pos="1920"/>
        </w:tabs>
        <w:spacing w:after="0" w:line="240" w:lineRule="auto"/>
        <w:rPr>
          <w:rFonts w:ascii="Times New Roman" w:eastAsia="Calibri" w:hAnsi="Times New Roman" w:cs="Times New Roman"/>
          <w:sz w:val="24"/>
          <w:szCs w:val="24"/>
          <w:lang w:eastAsia="ru-RU"/>
        </w:rPr>
      </w:pPr>
    </w:p>
    <w:p w:rsidR="00430D6E" w:rsidRPr="00430D6E" w:rsidRDefault="00430D6E" w:rsidP="00430D6E">
      <w:pPr>
        <w:tabs>
          <w:tab w:val="left" w:pos="1920"/>
        </w:tabs>
        <w:spacing w:after="0" w:line="240" w:lineRule="auto"/>
        <w:rPr>
          <w:rFonts w:ascii="Times New Roman" w:eastAsia="Calibri" w:hAnsi="Times New Roman" w:cs="Times New Roman"/>
          <w:sz w:val="24"/>
          <w:szCs w:val="24"/>
          <w:lang w:eastAsia="ru-RU"/>
        </w:rPr>
      </w:pPr>
    </w:p>
    <w:p w:rsidR="00430D6E" w:rsidRPr="00430D6E" w:rsidRDefault="00430D6E" w:rsidP="00430D6E">
      <w:pPr>
        <w:tabs>
          <w:tab w:val="left" w:pos="1920"/>
        </w:tabs>
        <w:spacing w:after="0" w:line="240" w:lineRule="auto"/>
        <w:rPr>
          <w:rFonts w:ascii="Times New Roman" w:eastAsia="Calibri" w:hAnsi="Times New Roman" w:cs="Times New Roman"/>
          <w:sz w:val="24"/>
          <w:szCs w:val="24"/>
          <w:lang w:eastAsia="ru-RU"/>
        </w:rPr>
      </w:pPr>
    </w:p>
    <w:p w:rsidR="00430D6E" w:rsidRPr="00430D6E" w:rsidRDefault="00430D6E" w:rsidP="00430D6E">
      <w:pPr>
        <w:tabs>
          <w:tab w:val="left" w:pos="1920"/>
        </w:tabs>
        <w:spacing w:after="0" w:line="240" w:lineRule="auto"/>
        <w:rPr>
          <w:rFonts w:ascii="Times New Roman" w:eastAsia="Calibri" w:hAnsi="Times New Roman" w:cs="Times New Roman"/>
          <w:sz w:val="24"/>
          <w:szCs w:val="24"/>
          <w:lang w:eastAsia="ru-RU"/>
        </w:rPr>
      </w:pPr>
    </w:p>
    <w:p w:rsidR="00430D6E" w:rsidRPr="00430D6E" w:rsidRDefault="00430D6E" w:rsidP="00430D6E">
      <w:pPr>
        <w:tabs>
          <w:tab w:val="left" w:pos="1920"/>
        </w:tabs>
        <w:spacing w:after="0" w:line="240" w:lineRule="auto"/>
        <w:rPr>
          <w:rFonts w:ascii="Times New Roman" w:eastAsia="Calibri" w:hAnsi="Times New Roman" w:cs="Times New Roman"/>
          <w:sz w:val="24"/>
          <w:szCs w:val="24"/>
          <w:lang w:eastAsia="ru-RU"/>
        </w:rPr>
      </w:pPr>
    </w:p>
    <w:p w:rsidR="00430D6E" w:rsidRPr="00430D6E" w:rsidRDefault="00430D6E" w:rsidP="00430D6E">
      <w:pPr>
        <w:tabs>
          <w:tab w:val="left" w:pos="1920"/>
        </w:tabs>
        <w:spacing w:after="0" w:line="240" w:lineRule="auto"/>
        <w:rPr>
          <w:rFonts w:ascii="Times New Roman" w:eastAsia="Calibri" w:hAnsi="Times New Roman" w:cs="Times New Roman"/>
          <w:sz w:val="24"/>
          <w:szCs w:val="24"/>
          <w:lang w:eastAsia="ru-RU"/>
        </w:rPr>
      </w:pPr>
    </w:p>
    <w:p w:rsidR="00430D6E" w:rsidRPr="00430D6E" w:rsidRDefault="00430D6E" w:rsidP="00430D6E">
      <w:pPr>
        <w:tabs>
          <w:tab w:val="left" w:pos="1920"/>
        </w:tabs>
        <w:spacing w:after="0" w:line="240" w:lineRule="auto"/>
        <w:rPr>
          <w:rFonts w:ascii="Times New Roman" w:eastAsia="Calibri" w:hAnsi="Times New Roman" w:cs="Times New Roman"/>
          <w:sz w:val="24"/>
          <w:szCs w:val="24"/>
          <w:lang w:eastAsia="ru-RU"/>
        </w:rPr>
      </w:pPr>
    </w:p>
    <w:p w:rsidR="00430D6E" w:rsidRPr="00430D6E" w:rsidRDefault="00430D6E" w:rsidP="00430D6E">
      <w:pPr>
        <w:tabs>
          <w:tab w:val="left" w:pos="1920"/>
        </w:tabs>
        <w:spacing w:after="0" w:line="240" w:lineRule="auto"/>
        <w:rPr>
          <w:rFonts w:ascii="Times New Roman" w:eastAsia="Calibri" w:hAnsi="Times New Roman" w:cs="Times New Roman"/>
          <w:sz w:val="24"/>
          <w:szCs w:val="24"/>
          <w:lang w:eastAsia="ru-RU"/>
        </w:rPr>
      </w:pPr>
    </w:p>
    <w:p w:rsidR="00430D6E" w:rsidRPr="00430D6E" w:rsidRDefault="00430D6E" w:rsidP="00430D6E">
      <w:pPr>
        <w:tabs>
          <w:tab w:val="left" w:pos="1920"/>
        </w:tabs>
        <w:spacing w:after="0" w:line="240" w:lineRule="auto"/>
        <w:rPr>
          <w:rFonts w:ascii="Times New Roman" w:eastAsia="Calibri" w:hAnsi="Times New Roman" w:cs="Times New Roman"/>
          <w:sz w:val="24"/>
          <w:szCs w:val="24"/>
          <w:lang w:eastAsia="ru-RU"/>
        </w:rPr>
      </w:pPr>
    </w:p>
    <w:p w:rsidR="00430D6E" w:rsidRPr="00430D6E" w:rsidRDefault="00430D6E" w:rsidP="00430D6E">
      <w:pPr>
        <w:tabs>
          <w:tab w:val="left" w:pos="1920"/>
        </w:tabs>
        <w:spacing w:after="0" w:line="240" w:lineRule="auto"/>
        <w:rPr>
          <w:rFonts w:ascii="Times New Roman" w:eastAsia="Calibri" w:hAnsi="Times New Roman" w:cs="Times New Roman"/>
          <w:sz w:val="24"/>
          <w:szCs w:val="24"/>
          <w:lang w:eastAsia="ru-RU"/>
        </w:rPr>
      </w:pPr>
    </w:p>
    <w:p w:rsidR="00430D6E" w:rsidRPr="00430D6E" w:rsidRDefault="00430D6E" w:rsidP="00430D6E">
      <w:pPr>
        <w:tabs>
          <w:tab w:val="left" w:pos="1920"/>
        </w:tabs>
        <w:spacing w:after="0" w:line="240" w:lineRule="auto"/>
        <w:rPr>
          <w:rFonts w:ascii="Times New Roman" w:eastAsia="Calibri" w:hAnsi="Times New Roman" w:cs="Times New Roman"/>
          <w:sz w:val="24"/>
          <w:szCs w:val="24"/>
          <w:lang w:eastAsia="ru-RU"/>
        </w:rPr>
      </w:pPr>
    </w:p>
    <w:p w:rsidR="00430D6E" w:rsidRPr="00430D6E" w:rsidRDefault="00430D6E" w:rsidP="00430D6E">
      <w:pPr>
        <w:tabs>
          <w:tab w:val="left" w:pos="1920"/>
        </w:tabs>
        <w:spacing w:after="0" w:line="240" w:lineRule="auto"/>
        <w:rPr>
          <w:rFonts w:ascii="Times New Roman" w:eastAsia="Calibri" w:hAnsi="Times New Roman" w:cs="Times New Roman"/>
          <w:sz w:val="24"/>
          <w:szCs w:val="24"/>
          <w:lang w:eastAsia="ru-RU"/>
        </w:rPr>
      </w:pPr>
    </w:p>
    <w:p w:rsidR="00430D6E" w:rsidRPr="00430D6E" w:rsidRDefault="00430D6E" w:rsidP="00430D6E">
      <w:pPr>
        <w:tabs>
          <w:tab w:val="left" w:pos="1920"/>
        </w:tabs>
        <w:spacing w:after="0" w:line="240" w:lineRule="auto"/>
        <w:rPr>
          <w:rFonts w:ascii="Times New Roman" w:eastAsia="Calibri" w:hAnsi="Times New Roman" w:cs="Times New Roman"/>
          <w:sz w:val="24"/>
          <w:szCs w:val="24"/>
          <w:lang w:eastAsia="ru-RU"/>
        </w:rPr>
      </w:pPr>
    </w:p>
    <w:p w:rsidR="00430D6E" w:rsidRPr="00430D6E" w:rsidRDefault="00430D6E" w:rsidP="00430D6E">
      <w:pPr>
        <w:tabs>
          <w:tab w:val="left" w:pos="1920"/>
        </w:tabs>
        <w:spacing w:after="0" w:line="240" w:lineRule="auto"/>
        <w:rPr>
          <w:rFonts w:ascii="Times New Roman" w:eastAsia="Calibri" w:hAnsi="Times New Roman" w:cs="Times New Roman"/>
          <w:sz w:val="24"/>
          <w:szCs w:val="24"/>
          <w:lang w:eastAsia="ru-RU"/>
        </w:rPr>
      </w:pPr>
    </w:p>
    <w:p w:rsidR="00430D6E" w:rsidRPr="00430D6E" w:rsidRDefault="00430D6E" w:rsidP="00430D6E">
      <w:pPr>
        <w:tabs>
          <w:tab w:val="left" w:pos="1920"/>
        </w:tabs>
        <w:spacing w:after="0" w:line="240" w:lineRule="auto"/>
        <w:rPr>
          <w:rFonts w:ascii="Times New Roman" w:eastAsia="Calibri" w:hAnsi="Times New Roman" w:cs="Times New Roman"/>
          <w:sz w:val="24"/>
          <w:szCs w:val="24"/>
          <w:lang w:eastAsia="ru-RU"/>
        </w:rPr>
      </w:pPr>
    </w:p>
    <w:p w:rsidR="00430D6E" w:rsidRPr="00430D6E" w:rsidRDefault="00430D6E" w:rsidP="00430D6E">
      <w:pPr>
        <w:tabs>
          <w:tab w:val="left" w:pos="1920"/>
        </w:tabs>
        <w:spacing w:after="0" w:line="240" w:lineRule="auto"/>
        <w:rPr>
          <w:rFonts w:ascii="Times New Roman" w:eastAsia="Calibri" w:hAnsi="Times New Roman" w:cs="Times New Roman"/>
          <w:sz w:val="24"/>
          <w:szCs w:val="24"/>
          <w:lang w:eastAsia="ru-RU"/>
        </w:rPr>
      </w:pPr>
    </w:p>
    <w:p w:rsidR="00430D6E" w:rsidRPr="00430D6E" w:rsidRDefault="00430D6E" w:rsidP="00430D6E">
      <w:pPr>
        <w:tabs>
          <w:tab w:val="left" w:pos="1920"/>
        </w:tabs>
        <w:spacing w:after="0" w:line="240" w:lineRule="auto"/>
        <w:rPr>
          <w:rFonts w:ascii="Times New Roman" w:eastAsia="Calibri" w:hAnsi="Times New Roman" w:cs="Times New Roman"/>
          <w:sz w:val="24"/>
          <w:szCs w:val="24"/>
          <w:lang w:eastAsia="ru-RU"/>
        </w:rPr>
      </w:pPr>
    </w:p>
    <w:p w:rsidR="00430D6E" w:rsidRPr="00430D6E" w:rsidRDefault="00430D6E" w:rsidP="00430D6E">
      <w:pPr>
        <w:tabs>
          <w:tab w:val="left" w:pos="1920"/>
        </w:tabs>
        <w:spacing w:after="0" w:line="240" w:lineRule="auto"/>
        <w:rPr>
          <w:rFonts w:ascii="Times New Roman" w:eastAsia="Calibri" w:hAnsi="Times New Roman" w:cs="Times New Roman"/>
          <w:sz w:val="24"/>
          <w:szCs w:val="24"/>
          <w:lang w:eastAsia="ru-RU"/>
        </w:rPr>
      </w:pPr>
    </w:p>
    <w:p w:rsidR="00430D6E" w:rsidRPr="00430D6E" w:rsidRDefault="00430D6E" w:rsidP="00430D6E">
      <w:pPr>
        <w:tabs>
          <w:tab w:val="left" w:pos="1920"/>
        </w:tabs>
        <w:spacing w:after="0" w:line="240" w:lineRule="auto"/>
        <w:rPr>
          <w:rFonts w:ascii="Times New Roman" w:eastAsia="Calibri" w:hAnsi="Times New Roman" w:cs="Times New Roman"/>
          <w:sz w:val="24"/>
          <w:szCs w:val="24"/>
          <w:lang w:eastAsia="ru-RU"/>
        </w:rPr>
      </w:pPr>
    </w:p>
    <w:p w:rsidR="00430D6E" w:rsidRPr="00430D6E" w:rsidRDefault="00430D6E" w:rsidP="00430D6E">
      <w:pPr>
        <w:tabs>
          <w:tab w:val="left" w:pos="1920"/>
        </w:tabs>
        <w:spacing w:after="0" w:line="240" w:lineRule="auto"/>
        <w:rPr>
          <w:rFonts w:ascii="Times New Roman" w:eastAsia="Calibri" w:hAnsi="Times New Roman" w:cs="Times New Roman"/>
          <w:sz w:val="24"/>
          <w:szCs w:val="24"/>
          <w:lang w:eastAsia="ru-RU"/>
        </w:rPr>
      </w:pPr>
    </w:p>
    <w:p w:rsidR="00430D6E" w:rsidRPr="00430D6E" w:rsidRDefault="00430D6E" w:rsidP="00430D6E">
      <w:pPr>
        <w:tabs>
          <w:tab w:val="left" w:pos="1920"/>
        </w:tabs>
        <w:spacing w:after="0" w:line="240" w:lineRule="auto"/>
        <w:rPr>
          <w:rFonts w:ascii="Times New Roman" w:eastAsia="Calibri" w:hAnsi="Times New Roman" w:cs="Times New Roman"/>
          <w:sz w:val="24"/>
          <w:szCs w:val="24"/>
          <w:lang w:eastAsia="ru-RU"/>
        </w:rPr>
      </w:pPr>
    </w:p>
    <w:p w:rsidR="00430D6E" w:rsidRPr="00430D6E" w:rsidRDefault="00430D6E" w:rsidP="00430D6E">
      <w:pPr>
        <w:tabs>
          <w:tab w:val="left" w:pos="1920"/>
        </w:tabs>
        <w:spacing w:after="0" w:line="240" w:lineRule="auto"/>
        <w:rPr>
          <w:rFonts w:ascii="Times New Roman" w:eastAsia="Calibri" w:hAnsi="Times New Roman" w:cs="Times New Roman"/>
          <w:sz w:val="24"/>
          <w:szCs w:val="24"/>
          <w:lang w:eastAsia="ru-RU"/>
        </w:rPr>
      </w:pPr>
    </w:p>
    <w:p w:rsidR="00430D6E" w:rsidRPr="00430D6E" w:rsidRDefault="00430D6E" w:rsidP="00430D6E">
      <w:pPr>
        <w:tabs>
          <w:tab w:val="left" w:pos="1920"/>
        </w:tabs>
        <w:spacing w:after="0" w:line="240" w:lineRule="auto"/>
        <w:rPr>
          <w:rFonts w:ascii="Times New Roman" w:eastAsia="Calibri" w:hAnsi="Times New Roman" w:cs="Times New Roman"/>
          <w:sz w:val="24"/>
          <w:szCs w:val="24"/>
          <w:lang w:eastAsia="ru-RU"/>
        </w:rPr>
      </w:pPr>
    </w:p>
    <w:p w:rsidR="00430D6E" w:rsidRPr="00430D6E" w:rsidRDefault="00430D6E" w:rsidP="00430D6E">
      <w:pPr>
        <w:tabs>
          <w:tab w:val="left" w:pos="1920"/>
        </w:tabs>
        <w:spacing w:after="0" w:line="240" w:lineRule="auto"/>
        <w:rPr>
          <w:rFonts w:ascii="Times New Roman" w:eastAsia="Calibri" w:hAnsi="Times New Roman" w:cs="Times New Roman"/>
          <w:sz w:val="24"/>
          <w:szCs w:val="24"/>
          <w:lang w:eastAsia="ru-RU"/>
        </w:rPr>
      </w:pPr>
    </w:p>
    <w:p w:rsidR="00430D6E" w:rsidRPr="00430D6E" w:rsidRDefault="00430D6E" w:rsidP="00430D6E">
      <w:pPr>
        <w:tabs>
          <w:tab w:val="left" w:pos="1920"/>
        </w:tabs>
        <w:spacing w:after="0" w:line="240" w:lineRule="auto"/>
        <w:rPr>
          <w:rFonts w:ascii="Times New Roman" w:eastAsia="Calibri" w:hAnsi="Times New Roman" w:cs="Times New Roman"/>
          <w:sz w:val="24"/>
          <w:szCs w:val="24"/>
          <w:lang w:eastAsia="ru-RU"/>
        </w:rPr>
      </w:pPr>
    </w:p>
    <w:p w:rsidR="00430D6E" w:rsidRPr="00430D6E" w:rsidRDefault="00430D6E" w:rsidP="00430D6E">
      <w:pPr>
        <w:tabs>
          <w:tab w:val="left" w:pos="1920"/>
        </w:tabs>
        <w:spacing w:after="0" w:line="240" w:lineRule="auto"/>
        <w:rPr>
          <w:rFonts w:ascii="Times New Roman" w:eastAsia="Calibri" w:hAnsi="Times New Roman" w:cs="Times New Roman"/>
          <w:sz w:val="24"/>
          <w:szCs w:val="24"/>
          <w:lang w:eastAsia="ru-RU"/>
        </w:rPr>
      </w:pPr>
    </w:p>
    <w:p w:rsidR="00430D6E" w:rsidRPr="00430D6E" w:rsidRDefault="00430D6E" w:rsidP="00430D6E">
      <w:pPr>
        <w:tabs>
          <w:tab w:val="left" w:pos="1920"/>
        </w:tabs>
        <w:spacing w:after="0" w:line="240" w:lineRule="auto"/>
        <w:rPr>
          <w:rFonts w:ascii="Times New Roman" w:eastAsia="Calibri" w:hAnsi="Times New Roman" w:cs="Times New Roman"/>
          <w:sz w:val="24"/>
          <w:szCs w:val="24"/>
          <w:lang w:eastAsia="ru-RU"/>
        </w:rPr>
      </w:pPr>
    </w:p>
    <w:p w:rsidR="00430D6E" w:rsidRPr="00430D6E" w:rsidRDefault="00430D6E" w:rsidP="00430D6E">
      <w:pPr>
        <w:tabs>
          <w:tab w:val="left" w:pos="1920"/>
        </w:tabs>
        <w:spacing w:after="0" w:line="240" w:lineRule="auto"/>
        <w:rPr>
          <w:rFonts w:ascii="Times New Roman" w:eastAsia="Calibri" w:hAnsi="Times New Roman" w:cs="Times New Roman"/>
          <w:sz w:val="24"/>
          <w:szCs w:val="24"/>
          <w:lang w:eastAsia="ru-RU"/>
        </w:rPr>
      </w:pPr>
    </w:p>
    <w:p w:rsidR="00430D6E" w:rsidRPr="00430D6E" w:rsidRDefault="00430D6E" w:rsidP="00430D6E">
      <w:pPr>
        <w:tabs>
          <w:tab w:val="left" w:pos="1920"/>
        </w:tabs>
        <w:spacing w:after="0" w:line="240" w:lineRule="auto"/>
        <w:rPr>
          <w:rFonts w:ascii="Times New Roman" w:eastAsia="Calibri" w:hAnsi="Times New Roman" w:cs="Times New Roman"/>
          <w:sz w:val="24"/>
          <w:szCs w:val="24"/>
          <w:lang w:eastAsia="ru-RU"/>
        </w:rPr>
      </w:pPr>
    </w:p>
    <w:p w:rsidR="00430D6E" w:rsidRPr="00430D6E" w:rsidRDefault="00430D6E" w:rsidP="00430D6E">
      <w:pPr>
        <w:tabs>
          <w:tab w:val="left" w:pos="1920"/>
        </w:tabs>
        <w:spacing w:after="0" w:line="240" w:lineRule="auto"/>
        <w:rPr>
          <w:rFonts w:ascii="Times New Roman" w:eastAsia="Calibri" w:hAnsi="Times New Roman" w:cs="Times New Roman"/>
          <w:sz w:val="24"/>
          <w:szCs w:val="24"/>
          <w:lang w:eastAsia="ru-RU"/>
        </w:rPr>
      </w:pPr>
    </w:p>
    <w:p w:rsidR="00430D6E" w:rsidRPr="00430D6E" w:rsidRDefault="00430D6E" w:rsidP="00430D6E">
      <w:pPr>
        <w:tabs>
          <w:tab w:val="left" w:pos="1920"/>
        </w:tabs>
        <w:spacing w:after="0" w:line="240" w:lineRule="auto"/>
        <w:rPr>
          <w:rFonts w:ascii="Times New Roman" w:eastAsia="Calibri" w:hAnsi="Times New Roman" w:cs="Times New Roman"/>
          <w:sz w:val="24"/>
          <w:szCs w:val="24"/>
          <w:lang w:eastAsia="ru-RU"/>
        </w:rPr>
      </w:pPr>
    </w:p>
    <w:p w:rsidR="00430D6E" w:rsidRPr="00430D6E" w:rsidRDefault="00430D6E" w:rsidP="00430D6E">
      <w:pPr>
        <w:tabs>
          <w:tab w:val="left" w:pos="1920"/>
        </w:tabs>
        <w:spacing w:after="0" w:line="240" w:lineRule="auto"/>
        <w:rPr>
          <w:rFonts w:ascii="Times New Roman" w:eastAsia="Calibri" w:hAnsi="Times New Roman" w:cs="Times New Roman"/>
          <w:sz w:val="24"/>
          <w:szCs w:val="24"/>
          <w:lang w:eastAsia="ru-RU"/>
        </w:rPr>
      </w:pPr>
    </w:p>
    <w:p w:rsidR="00430D6E" w:rsidRPr="00430D6E" w:rsidRDefault="00430D6E" w:rsidP="00430D6E">
      <w:pPr>
        <w:tabs>
          <w:tab w:val="left" w:pos="1920"/>
        </w:tabs>
        <w:spacing w:after="0" w:line="240" w:lineRule="auto"/>
        <w:rPr>
          <w:rFonts w:ascii="Times New Roman" w:eastAsia="Calibri" w:hAnsi="Times New Roman" w:cs="Times New Roman"/>
          <w:sz w:val="24"/>
          <w:szCs w:val="24"/>
          <w:lang w:eastAsia="ru-RU"/>
        </w:rPr>
      </w:pPr>
    </w:p>
    <w:p w:rsidR="00430D6E" w:rsidRPr="00430D6E" w:rsidRDefault="00430D6E" w:rsidP="00430D6E">
      <w:pPr>
        <w:tabs>
          <w:tab w:val="left" w:pos="1920"/>
        </w:tabs>
        <w:spacing w:after="0" w:line="240" w:lineRule="auto"/>
        <w:rPr>
          <w:rFonts w:ascii="Times New Roman" w:eastAsia="Calibri" w:hAnsi="Times New Roman" w:cs="Times New Roman"/>
          <w:sz w:val="24"/>
          <w:szCs w:val="24"/>
          <w:lang w:eastAsia="ru-RU"/>
        </w:rPr>
        <w:sectPr w:rsidR="00430D6E" w:rsidRPr="00430D6E" w:rsidSect="00430D6E">
          <w:headerReference w:type="even" r:id="rId12"/>
          <w:footerReference w:type="even" r:id="rId13"/>
          <w:footerReference w:type="default" r:id="rId14"/>
          <w:footerReference w:type="first" r:id="rId15"/>
          <w:pgSz w:w="11906" w:h="16838"/>
          <w:pgMar w:top="541" w:right="567" w:bottom="680" w:left="1134" w:header="425" w:footer="709" w:gutter="0"/>
          <w:pgNumType w:start="1"/>
          <w:cols w:space="708"/>
          <w:titlePg/>
          <w:docGrid w:linePitch="360"/>
        </w:sectPr>
      </w:pPr>
    </w:p>
    <w:p w:rsidR="00430D6E" w:rsidRPr="00430D6E" w:rsidRDefault="00430D6E" w:rsidP="00430D6E">
      <w:pPr>
        <w:spacing w:after="0" w:line="240" w:lineRule="auto"/>
        <w:jc w:val="both"/>
        <w:rPr>
          <w:rFonts w:ascii="Times New Roman" w:eastAsia="Times New Roman" w:hAnsi="Times New Roman" w:cs="Times New Roman"/>
          <w:bCs/>
          <w:color w:val="000000"/>
          <w:spacing w:val="8"/>
          <w:kern w:val="144"/>
          <w:sz w:val="24"/>
          <w:szCs w:val="24"/>
          <w:lang w:eastAsia="ru-RU"/>
        </w:rPr>
      </w:pPr>
      <w:r w:rsidRPr="00430D6E">
        <w:rPr>
          <w:rFonts w:ascii="Times New Roman" w:eastAsia="Times New Roman" w:hAnsi="Times New Roman" w:cs="Times New Roman"/>
          <w:b/>
          <w:sz w:val="24"/>
          <w:szCs w:val="24"/>
          <w:lang w:eastAsia="ru-RU"/>
        </w:rPr>
        <w:t xml:space="preserve">                        </w:t>
      </w:r>
      <w:r w:rsidRPr="00430D6E">
        <w:rPr>
          <w:rFonts w:ascii="Times New Roman" w:eastAsia="Times New Roman" w:hAnsi="Times New Roman" w:cs="Times New Roman"/>
          <w:b/>
          <w:spacing w:val="8"/>
          <w:kern w:val="144"/>
          <w:sz w:val="24"/>
          <w:szCs w:val="24"/>
          <w:lang w:eastAsia="ru-RU"/>
        </w:rPr>
        <w:t xml:space="preserve">1.3.2. Таблица </w:t>
      </w:r>
      <w:r w:rsidRPr="00430D6E">
        <w:rPr>
          <w:rFonts w:ascii="Times New Roman" w:eastAsia="Times New Roman" w:hAnsi="Times New Roman" w:cs="Times New Roman"/>
          <w:b/>
          <w:color w:val="000000"/>
          <w:spacing w:val="8"/>
          <w:kern w:val="144"/>
          <w:sz w:val="24"/>
          <w:szCs w:val="24"/>
          <w:lang w:eastAsia="ru-RU"/>
        </w:rPr>
        <w:t xml:space="preserve">Лотов (с № 1 по № 10) </w:t>
      </w:r>
      <w:r w:rsidRPr="00430D6E">
        <w:rPr>
          <w:rFonts w:ascii="Times New Roman" w:eastAsia="Times New Roman" w:hAnsi="Times New Roman" w:cs="Times New Roman"/>
          <w:color w:val="000000"/>
          <w:spacing w:val="8"/>
          <w:kern w:val="144"/>
          <w:sz w:val="24"/>
          <w:szCs w:val="24"/>
          <w:lang w:eastAsia="ru-RU"/>
        </w:rPr>
        <w:t>открытого</w:t>
      </w:r>
      <w:r w:rsidRPr="00430D6E">
        <w:rPr>
          <w:rFonts w:ascii="Times New Roman" w:eastAsia="Times New Roman" w:hAnsi="Times New Roman" w:cs="Times New Roman"/>
          <w:b/>
          <w:color w:val="000000"/>
          <w:spacing w:val="8"/>
          <w:kern w:val="144"/>
          <w:sz w:val="24"/>
          <w:szCs w:val="24"/>
          <w:lang w:eastAsia="ru-RU"/>
        </w:rPr>
        <w:t xml:space="preserve"> </w:t>
      </w:r>
      <w:r w:rsidRPr="00430D6E">
        <w:rPr>
          <w:rFonts w:ascii="Times New Roman" w:eastAsia="Times New Roman" w:hAnsi="Times New Roman" w:cs="Times New Roman"/>
          <w:color w:val="000000"/>
          <w:spacing w:val="8"/>
          <w:kern w:val="144"/>
          <w:sz w:val="24"/>
          <w:szCs w:val="24"/>
          <w:lang w:eastAsia="ru-RU"/>
        </w:rPr>
        <w:t>аукциона на</w:t>
      </w:r>
      <w:r w:rsidRPr="00430D6E">
        <w:rPr>
          <w:rFonts w:ascii="Times New Roman" w:eastAsia="Times New Roman" w:hAnsi="Times New Roman" w:cs="Times New Roman"/>
          <w:b/>
          <w:color w:val="000000"/>
          <w:spacing w:val="8"/>
          <w:kern w:val="144"/>
          <w:sz w:val="24"/>
          <w:szCs w:val="24"/>
          <w:lang w:eastAsia="ru-RU"/>
        </w:rPr>
        <w:t xml:space="preserve"> </w:t>
      </w:r>
      <w:r w:rsidRPr="00430D6E">
        <w:rPr>
          <w:rFonts w:ascii="Times New Roman" w:eastAsia="Times New Roman" w:hAnsi="Times New Roman" w:cs="Times New Roman"/>
          <w:bCs/>
          <w:color w:val="000000"/>
          <w:spacing w:val="8"/>
          <w:kern w:val="144"/>
          <w:sz w:val="24"/>
          <w:szCs w:val="24"/>
          <w:lang w:eastAsia="ru-RU"/>
        </w:rPr>
        <w:t xml:space="preserve">право размещения нестационарного торгового объекта (согласно      </w:t>
      </w:r>
    </w:p>
    <w:p w:rsidR="00430D6E" w:rsidRPr="00430D6E" w:rsidRDefault="00430D6E" w:rsidP="00430D6E">
      <w:pPr>
        <w:spacing w:after="0" w:line="240" w:lineRule="auto"/>
        <w:jc w:val="both"/>
        <w:rPr>
          <w:rFonts w:ascii="Times New Roman" w:eastAsia="Times New Roman" w:hAnsi="Times New Roman" w:cs="Times New Roman"/>
          <w:bCs/>
          <w:color w:val="000000"/>
          <w:spacing w:val="8"/>
          <w:kern w:val="144"/>
          <w:sz w:val="24"/>
          <w:szCs w:val="24"/>
          <w:lang w:eastAsia="ru-RU"/>
        </w:rPr>
      </w:pPr>
      <w:r w:rsidRPr="00430D6E">
        <w:rPr>
          <w:rFonts w:ascii="Times New Roman" w:eastAsia="Times New Roman" w:hAnsi="Times New Roman" w:cs="Times New Roman"/>
          <w:bCs/>
          <w:color w:val="000000"/>
          <w:spacing w:val="8"/>
          <w:kern w:val="144"/>
          <w:sz w:val="24"/>
          <w:szCs w:val="24"/>
          <w:lang w:eastAsia="ru-RU"/>
        </w:rPr>
        <w:t xml:space="preserve">         прилагаемой схем</w:t>
      </w:r>
      <w:r w:rsidRPr="00430D6E">
        <w:rPr>
          <w:rFonts w:ascii="Times New Roman" w:eastAsia="Times New Roman" w:hAnsi="Times New Roman" w:cs="Times New Roman"/>
          <w:bCs/>
          <w:spacing w:val="8"/>
          <w:kern w:val="144"/>
          <w:sz w:val="24"/>
          <w:szCs w:val="24"/>
          <w:lang w:eastAsia="ru-RU"/>
        </w:rPr>
        <w:t>е размещения НТО</w:t>
      </w:r>
      <w:r w:rsidRPr="00430D6E">
        <w:rPr>
          <w:rFonts w:ascii="Times New Roman" w:eastAsia="Times New Roman" w:hAnsi="Times New Roman" w:cs="Times New Roman"/>
          <w:bCs/>
          <w:color w:val="000000"/>
          <w:spacing w:val="8"/>
          <w:kern w:val="144"/>
          <w:sz w:val="24"/>
          <w:szCs w:val="24"/>
          <w:lang w:eastAsia="ru-RU"/>
        </w:rPr>
        <w:t>).</w:t>
      </w:r>
    </w:p>
    <w:p w:rsidR="00430D6E" w:rsidRPr="00430D6E" w:rsidRDefault="00430D6E" w:rsidP="00430D6E">
      <w:pPr>
        <w:widowControl w:val="0"/>
        <w:spacing w:after="0" w:line="240" w:lineRule="auto"/>
        <w:ind w:right="1271"/>
        <w:rPr>
          <w:rFonts w:ascii="Times New Roman" w:eastAsia="Times New Roman" w:hAnsi="Times New Roman" w:cs="Times New Roman"/>
          <w:b/>
          <w:sz w:val="24"/>
          <w:szCs w:val="24"/>
          <w:lang w:eastAsia="ru-RU"/>
        </w:rPr>
      </w:pPr>
    </w:p>
    <w:p w:rsidR="00430D6E" w:rsidRPr="00430D6E" w:rsidRDefault="00430D6E" w:rsidP="00430D6E">
      <w:pPr>
        <w:widowControl w:val="0"/>
        <w:spacing w:after="0" w:line="240" w:lineRule="auto"/>
        <w:ind w:right="1271"/>
        <w:jc w:val="center"/>
        <w:rPr>
          <w:rFonts w:ascii="Times New Roman" w:eastAsia="Times New Roman" w:hAnsi="Times New Roman" w:cs="Times New Roman"/>
          <w:b/>
          <w:sz w:val="24"/>
          <w:szCs w:val="24"/>
          <w:lang w:eastAsia="ru-RU"/>
        </w:rPr>
      </w:pPr>
    </w:p>
    <w:tbl>
      <w:tblPr>
        <w:tblW w:w="15451"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1531"/>
        <w:gridCol w:w="1417"/>
        <w:gridCol w:w="1418"/>
        <w:gridCol w:w="1276"/>
        <w:gridCol w:w="1417"/>
        <w:gridCol w:w="1134"/>
        <w:gridCol w:w="1418"/>
        <w:gridCol w:w="1275"/>
        <w:gridCol w:w="3969"/>
      </w:tblGrid>
      <w:tr w:rsidR="00430D6E" w:rsidRPr="00430D6E" w:rsidTr="008D45E7">
        <w:trPr>
          <w:trHeight w:val="2005"/>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0D6E" w:rsidRPr="00430D6E" w:rsidRDefault="00430D6E" w:rsidP="00430D6E">
            <w:pPr>
              <w:spacing w:after="0" w:line="240" w:lineRule="auto"/>
              <w:jc w:val="both"/>
              <w:rPr>
                <w:rFonts w:ascii="Times New Roman" w:eastAsia="Times New Roman" w:hAnsi="Times New Roman" w:cs="Times New Roman"/>
                <w:sz w:val="20"/>
                <w:szCs w:val="20"/>
                <w:lang w:eastAsia="ru-RU"/>
              </w:rPr>
            </w:pPr>
            <w:r w:rsidRPr="00430D6E">
              <w:rPr>
                <w:rFonts w:ascii="Times New Roman" w:eastAsia="Times New Roman" w:hAnsi="Times New Roman" w:cs="Times New Roman"/>
                <w:sz w:val="20"/>
                <w:szCs w:val="20"/>
                <w:lang w:eastAsia="ru-RU"/>
              </w:rPr>
              <w:t>№лота</w:t>
            </w:r>
          </w:p>
        </w:tc>
        <w:tc>
          <w:tcPr>
            <w:tcW w:w="15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0D6E" w:rsidRPr="00430D6E" w:rsidRDefault="00430D6E" w:rsidP="00430D6E">
            <w:pPr>
              <w:spacing w:after="0" w:line="240" w:lineRule="auto"/>
              <w:jc w:val="center"/>
              <w:rPr>
                <w:rFonts w:ascii="Times New Roman" w:eastAsia="Times New Roman" w:hAnsi="Times New Roman" w:cs="Times New Roman"/>
                <w:sz w:val="20"/>
                <w:szCs w:val="20"/>
                <w:lang w:eastAsia="ru-RU"/>
              </w:rPr>
            </w:pPr>
            <w:r w:rsidRPr="00430D6E">
              <w:rPr>
                <w:rFonts w:ascii="Times New Roman" w:eastAsia="Times New Roman" w:hAnsi="Times New Roman" w:cs="Times New Roman"/>
                <w:sz w:val="20"/>
                <w:szCs w:val="20"/>
                <w:lang w:eastAsia="ru-RU"/>
              </w:rPr>
              <w:t>Место размещения нестационарного торгового объекта (согласно схеме –Приложение №1)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0D6E" w:rsidRPr="00430D6E" w:rsidRDefault="00430D6E" w:rsidP="00743F92">
            <w:pPr>
              <w:spacing w:after="0" w:line="240" w:lineRule="auto"/>
              <w:jc w:val="center"/>
              <w:rPr>
                <w:rFonts w:ascii="Times New Roman" w:eastAsia="Times New Roman" w:hAnsi="Times New Roman" w:cs="Times New Roman"/>
                <w:sz w:val="20"/>
                <w:szCs w:val="20"/>
                <w:lang w:eastAsia="ru-RU"/>
              </w:rPr>
            </w:pPr>
            <w:r w:rsidRPr="00430D6E">
              <w:rPr>
                <w:rFonts w:ascii="Times New Roman" w:eastAsia="Times New Roman" w:hAnsi="Times New Roman" w:cs="Times New Roman"/>
                <w:sz w:val="20"/>
                <w:szCs w:val="20"/>
                <w:lang w:eastAsia="ru-RU"/>
              </w:rPr>
              <w:t xml:space="preserve">Вид нестационарного торгового объекта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0D6E" w:rsidRPr="00430D6E" w:rsidRDefault="00430D6E" w:rsidP="00430D6E">
            <w:pPr>
              <w:spacing w:after="0" w:line="240" w:lineRule="auto"/>
              <w:jc w:val="center"/>
              <w:rPr>
                <w:rFonts w:ascii="Times New Roman" w:eastAsia="Times New Roman" w:hAnsi="Times New Roman" w:cs="Times New Roman"/>
                <w:sz w:val="20"/>
                <w:szCs w:val="20"/>
                <w:lang w:eastAsia="ru-RU"/>
              </w:rPr>
            </w:pPr>
            <w:r w:rsidRPr="00430D6E">
              <w:rPr>
                <w:rFonts w:ascii="Times New Roman" w:eastAsia="Times New Roman" w:hAnsi="Times New Roman" w:cs="Times New Roman"/>
                <w:sz w:val="20"/>
                <w:szCs w:val="20"/>
                <w:lang w:eastAsia="ru-RU"/>
              </w:rPr>
              <w:t>Целевое использование</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0D6E" w:rsidRPr="00430D6E" w:rsidRDefault="00430D6E" w:rsidP="00430D6E">
            <w:pPr>
              <w:spacing w:after="0" w:line="240" w:lineRule="auto"/>
              <w:jc w:val="center"/>
              <w:rPr>
                <w:rFonts w:ascii="Times New Roman" w:eastAsia="Times New Roman" w:hAnsi="Times New Roman" w:cs="Times New Roman"/>
                <w:sz w:val="20"/>
                <w:szCs w:val="20"/>
                <w:lang w:eastAsia="ru-RU"/>
              </w:rPr>
            </w:pPr>
            <w:r w:rsidRPr="00430D6E">
              <w:rPr>
                <w:rFonts w:ascii="Times New Roman" w:eastAsia="Times New Roman" w:hAnsi="Times New Roman" w:cs="Times New Roman"/>
                <w:sz w:val="20"/>
                <w:szCs w:val="20"/>
                <w:lang w:eastAsia="ru-RU"/>
              </w:rPr>
              <w:t>Площадь земельного участка (кв.м)</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0D6E" w:rsidRPr="00430D6E" w:rsidRDefault="00430D6E" w:rsidP="00743F92">
            <w:pPr>
              <w:spacing w:after="0" w:line="240" w:lineRule="auto"/>
              <w:jc w:val="center"/>
              <w:rPr>
                <w:rFonts w:ascii="Times New Roman" w:eastAsia="Times New Roman" w:hAnsi="Times New Roman" w:cs="Times New Roman"/>
                <w:sz w:val="20"/>
                <w:szCs w:val="20"/>
                <w:lang w:eastAsia="ru-RU"/>
              </w:rPr>
            </w:pPr>
            <w:r w:rsidRPr="00430D6E">
              <w:rPr>
                <w:rFonts w:ascii="Times New Roman" w:eastAsia="Times New Roman" w:hAnsi="Times New Roman" w:cs="Times New Roman"/>
                <w:sz w:val="20"/>
                <w:szCs w:val="20"/>
                <w:lang w:eastAsia="ru-RU"/>
              </w:rPr>
              <w:t xml:space="preserve">Начальная цена (размер платы за </w:t>
            </w:r>
            <w:r w:rsidR="00743F92">
              <w:rPr>
                <w:rFonts w:ascii="Times New Roman" w:eastAsia="Times New Roman" w:hAnsi="Times New Roman" w:cs="Times New Roman"/>
                <w:sz w:val="20"/>
                <w:szCs w:val="20"/>
                <w:lang w:eastAsia="ru-RU"/>
              </w:rPr>
              <w:t xml:space="preserve">1 </w:t>
            </w:r>
            <w:proofErr w:type="gramStart"/>
            <w:r w:rsidR="00743F92">
              <w:rPr>
                <w:rFonts w:ascii="Times New Roman" w:eastAsia="Times New Roman" w:hAnsi="Times New Roman" w:cs="Times New Roman"/>
                <w:sz w:val="20"/>
                <w:szCs w:val="20"/>
                <w:lang w:eastAsia="ru-RU"/>
              </w:rPr>
              <w:t xml:space="preserve">год, </w:t>
            </w:r>
            <w:r w:rsidRPr="00430D6E">
              <w:rPr>
                <w:rFonts w:ascii="Times New Roman" w:eastAsia="Times New Roman" w:hAnsi="Times New Roman" w:cs="Times New Roman"/>
                <w:sz w:val="20"/>
                <w:szCs w:val="20"/>
                <w:lang w:eastAsia="ru-RU"/>
              </w:rPr>
              <w:t xml:space="preserve"> руб.</w:t>
            </w:r>
            <w:proofErr w:type="gramEnd"/>
            <w:r w:rsidRPr="00430D6E">
              <w:rPr>
                <w:rFonts w:ascii="Times New Roman" w:eastAsia="Times New Roman" w:hAnsi="Times New Roman" w:cs="Times New Roman"/>
                <w:sz w:val="20"/>
                <w:szCs w:val="20"/>
                <w:lang w:eastAsia="ru-RU"/>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0D6E" w:rsidRPr="00430D6E" w:rsidRDefault="00430D6E" w:rsidP="00430D6E">
            <w:pPr>
              <w:spacing w:after="0" w:line="240" w:lineRule="auto"/>
              <w:jc w:val="center"/>
              <w:rPr>
                <w:rFonts w:ascii="Times New Roman" w:eastAsia="Times New Roman" w:hAnsi="Times New Roman" w:cs="Times New Roman"/>
                <w:sz w:val="20"/>
                <w:szCs w:val="20"/>
                <w:lang w:eastAsia="ru-RU"/>
              </w:rPr>
            </w:pPr>
            <w:r w:rsidRPr="00430D6E">
              <w:rPr>
                <w:rFonts w:ascii="Times New Roman" w:eastAsia="Times New Roman" w:hAnsi="Times New Roman" w:cs="Times New Roman"/>
                <w:sz w:val="20"/>
                <w:szCs w:val="20"/>
                <w:lang w:eastAsia="ru-RU"/>
              </w:rPr>
              <w:t>Шаг аукциона (руб.)</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0D6E" w:rsidRPr="00430D6E" w:rsidRDefault="00430D6E" w:rsidP="00430D6E">
            <w:pPr>
              <w:spacing w:after="0" w:line="240" w:lineRule="auto"/>
              <w:jc w:val="center"/>
              <w:rPr>
                <w:rFonts w:ascii="Times New Roman" w:eastAsia="Times New Roman" w:hAnsi="Times New Roman" w:cs="Times New Roman"/>
                <w:sz w:val="20"/>
                <w:szCs w:val="20"/>
                <w:lang w:eastAsia="ru-RU"/>
              </w:rPr>
            </w:pPr>
            <w:r w:rsidRPr="00430D6E">
              <w:rPr>
                <w:rFonts w:ascii="Times New Roman" w:eastAsia="Times New Roman" w:hAnsi="Times New Roman" w:cs="Times New Roman"/>
                <w:sz w:val="20"/>
                <w:szCs w:val="20"/>
                <w:lang w:eastAsia="ru-RU"/>
              </w:rPr>
              <w:t>Период размещения</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0D6E" w:rsidRPr="00430D6E" w:rsidRDefault="00430D6E" w:rsidP="00430D6E">
            <w:pPr>
              <w:spacing w:after="0" w:line="240" w:lineRule="auto"/>
              <w:jc w:val="center"/>
              <w:rPr>
                <w:rFonts w:ascii="Times New Roman" w:eastAsia="Times New Roman" w:hAnsi="Times New Roman" w:cs="Times New Roman"/>
                <w:sz w:val="20"/>
                <w:szCs w:val="20"/>
                <w:lang w:eastAsia="ru-RU"/>
              </w:rPr>
            </w:pPr>
            <w:r w:rsidRPr="00430D6E">
              <w:rPr>
                <w:rFonts w:ascii="Times New Roman" w:eastAsia="Times New Roman" w:hAnsi="Times New Roman" w:cs="Times New Roman"/>
                <w:sz w:val="20"/>
                <w:szCs w:val="20"/>
                <w:lang w:eastAsia="ru-RU"/>
              </w:rPr>
              <w:t>Размер задатка</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430D6E" w:rsidRPr="00430D6E" w:rsidRDefault="00430D6E" w:rsidP="00430D6E">
            <w:pPr>
              <w:spacing w:after="0" w:line="240" w:lineRule="auto"/>
              <w:jc w:val="center"/>
              <w:rPr>
                <w:rFonts w:ascii="Times New Roman" w:eastAsia="Times New Roman" w:hAnsi="Times New Roman" w:cs="Times New Roman"/>
                <w:sz w:val="20"/>
                <w:szCs w:val="20"/>
                <w:lang w:val="en-US" w:eastAsia="ru-RU"/>
              </w:rPr>
            </w:pPr>
            <w:r w:rsidRPr="00430D6E">
              <w:rPr>
                <w:rFonts w:ascii="Times New Roman" w:eastAsia="Times New Roman" w:hAnsi="Times New Roman" w:cs="Times New Roman"/>
                <w:sz w:val="20"/>
                <w:szCs w:val="20"/>
                <w:lang w:eastAsia="ru-RU"/>
              </w:rPr>
              <w:t>Краткие технические характеристики</w:t>
            </w:r>
          </w:p>
        </w:tc>
      </w:tr>
      <w:tr w:rsidR="00430D6E" w:rsidRPr="00430D6E" w:rsidTr="008D45E7">
        <w:trPr>
          <w:trHeight w:val="144"/>
        </w:trPr>
        <w:tc>
          <w:tcPr>
            <w:tcW w:w="596" w:type="dxa"/>
            <w:tcBorders>
              <w:top w:val="single" w:sz="4" w:space="0" w:color="auto"/>
              <w:left w:val="single" w:sz="4" w:space="0" w:color="auto"/>
              <w:bottom w:val="single" w:sz="4" w:space="0" w:color="auto"/>
              <w:right w:val="single" w:sz="4" w:space="0" w:color="auto"/>
            </w:tcBorders>
            <w:shd w:val="clear" w:color="auto" w:fill="auto"/>
          </w:tcPr>
          <w:p w:rsidR="00430D6E" w:rsidRPr="00430D6E" w:rsidRDefault="008D45E7" w:rsidP="00430D6E">
            <w:pPr>
              <w:widowControl w:val="0"/>
              <w:numPr>
                <w:ilvl w:val="0"/>
                <w:numId w:val="42"/>
              </w:numPr>
              <w:spacing w:after="0" w:line="240" w:lineRule="auto"/>
              <w:contextualSpacing/>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c>
          <w:tcPr>
            <w:tcW w:w="1531" w:type="dxa"/>
            <w:tcBorders>
              <w:top w:val="single" w:sz="4" w:space="0" w:color="auto"/>
              <w:left w:val="single" w:sz="4" w:space="0" w:color="auto"/>
              <w:bottom w:val="single" w:sz="4" w:space="0" w:color="auto"/>
              <w:right w:val="single" w:sz="4" w:space="0" w:color="auto"/>
            </w:tcBorders>
            <w:shd w:val="clear" w:color="auto" w:fill="auto"/>
          </w:tcPr>
          <w:p w:rsidR="00430D6E" w:rsidRPr="00430D6E" w:rsidRDefault="00430D6E" w:rsidP="00430D6E">
            <w:pPr>
              <w:widowControl w:val="0"/>
              <w:shd w:val="clear" w:color="auto" w:fill="FFFFFF"/>
              <w:tabs>
                <w:tab w:val="left" w:pos="442"/>
              </w:tabs>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430D6E">
              <w:rPr>
                <w:rFonts w:ascii="Times New Roman" w:eastAsia="Times New Roman" w:hAnsi="Times New Roman" w:cs="Times New Roman"/>
                <w:sz w:val="20"/>
                <w:szCs w:val="20"/>
                <w:lang w:eastAsia="ru-RU"/>
              </w:rPr>
              <w:t>Прилегающая территория – парковка для автотранспорта на территории Арены «Ерофей»</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30D6E" w:rsidRPr="00430D6E" w:rsidRDefault="00430D6E" w:rsidP="00430D6E">
            <w:pPr>
              <w:spacing w:after="0" w:line="240" w:lineRule="auto"/>
              <w:jc w:val="center"/>
              <w:rPr>
                <w:rFonts w:ascii="Times New Roman" w:eastAsia="Times New Roman" w:hAnsi="Times New Roman" w:cs="Times New Roman"/>
                <w:sz w:val="16"/>
                <w:szCs w:val="16"/>
                <w:lang w:eastAsia="ru-RU"/>
              </w:rPr>
            </w:pPr>
            <w:r w:rsidRPr="00430D6E">
              <w:rPr>
                <w:rFonts w:ascii="Times New Roman" w:eastAsia="Times New Roman" w:hAnsi="Times New Roman" w:cs="Times New Roman"/>
                <w:sz w:val="20"/>
                <w:szCs w:val="20"/>
                <w:lang w:eastAsia="ru-RU"/>
              </w:rPr>
              <w:t>Павильон</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30D6E" w:rsidRPr="00430D6E" w:rsidRDefault="00430D6E" w:rsidP="00430D6E">
            <w:pPr>
              <w:spacing w:after="0" w:line="240" w:lineRule="auto"/>
              <w:jc w:val="center"/>
              <w:rPr>
                <w:rFonts w:ascii="Times New Roman" w:eastAsia="Times New Roman" w:hAnsi="Times New Roman" w:cs="Times New Roman"/>
                <w:sz w:val="20"/>
                <w:szCs w:val="20"/>
                <w:lang w:eastAsia="ru-RU"/>
              </w:rPr>
            </w:pPr>
            <w:r w:rsidRPr="00430D6E">
              <w:rPr>
                <w:rFonts w:ascii="Times New Roman" w:eastAsia="Times New Roman" w:hAnsi="Times New Roman" w:cs="Times New Roman"/>
                <w:sz w:val="20"/>
                <w:szCs w:val="20"/>
                <w:lang w:eastAsia="ru-RU"/>
              </w:rPr>
              <w:t>Под организацию общественного питания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30D6E" w:rsidRPr="00430D6E" w:rsidRDefault="00430D6E" w:rsidP="00430D6E">
            <w:pPr>
              <w:spacing w:after="0" w:line="240" w:lineRule="auto"/>
              <w:jc w:val="center"/>
              <w:rPr>
                <w:rFonts w:ascii="Times New Roman" w:eastAsia="Times New Roman" w:hAnsi="Times New Roman" w:cs="Times New Roman"/>
                <w:color w:val="000000"/>
                <w:lang w:eastAsia="ru-RU"/>
              </w:rPr>
            </w:pPr>
            <w:r w:rsidRPr="00430D6E">
              <w:rPr>
                <w:rFonts w:ascii="Times New Roman" w:eastAsia="Times New Roman" w:hAnsi="Times New Roman" w:cs="Times New Roman"/>
                <w:color w:val="000000"/>
                <w:lang w:eastAsia="ru-RU"/>
              </w:rPr>
              <w:t>30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30D6E" w:rsidRPr="00430D6E" w:rsidRDefault="005A1BE7" w:rsidP="00430D6E">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118328,04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30D6E" w:rsidRPr="00430D6E" w:rsidRDefault="005A1BE7" w:rsidP="00430D6E">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3549,84</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30D6E" w:rsidRPr="00430D6E" w:rsidRDefault="005A1BE7" w:rsidP="005A1BE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0"/>
                <w:szCs w:val="20"/>
                <w:lang w:eastAsia="ru-RU"/>
              </w:rPr>
              <w:t>1 год</w:t>
            </w:r>
            <w:r w:rsidR="00430D6E" w:rsidRPr="00430D6E">
              <w:rPr>
                <w:rFonts w:ascii="Times New Roman" w:eastAsia="Times New Roman" w:hAnsi="Times New Roman" w:cs="Times New Roman"/>
                <w:sz w:val="20"/>
                <w:szCs w:val="20"/>
                <w:lang w:eastAsia="ru-RU"/>
              </w:rPr>
              <w:t xml:space="preserve"> (с 01.05.2022г. по 30.04.202</w:t>
            </w:r>
            <w:r>
              <w:rPr>
                <w:rFonts w:ascii="Times New Roman" w:eastAsia="Times New Roman" w:hAnsi="Times New Roman" w:cs="Times New Roman"/>
                <w:sz w:val="20"/>
                <w:szCs w:val="20"/>
                <w:lang w:eastAsia="ru-RU"/>
              </w:rPr>
              <w:t>3</w:t>
            </w:r>
            <w:r w:rsidR="00430D6E" w:rsidRPr="00430D6E">
              <w:rPr>
                <w:rFonts w:ascii="Times New Roman" w:eastAsia="Times New Roman" w:hAnsi="Times New Roman" w:cs="Times New Roman"/>
                <w:sz w:val="20"/>
                <w:szCs w:val="20"/>
                <w:lang w:eastAsia="ru-RU"/>
              </w:rPr>
              <w:t>г)</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A1BE7" w:rsidRDefault="005A1BE7" w:rsidP="00430D6E">
            <w:pPr>
              <w:spacing w:after="0" w:line="240" w:lineRule="auto"/>
              <w:jc w:val="center"/>
              <w:rPr>
                <w:rFonts w:ascii="Times New Roman" w:eastAsia="Times New Roman" w:hAnsi="Times New Roman" w:cs="Times New Roman"/>
                <w:color w:val="000000"/>
                <w:lang w:eastAsia="ru-RU"/>
              </w:rPr>
            </w:pPr>
          </w:p>
          <w:p w:rsidR="005A1BE7" w:rsidRPr="00430D6E" w:rsidRDefault="005A1BE7" w:rsidP="00430D6E">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23665,61</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430D6E" w:rsidRPr="00430D6E" w:rsidRDefault="00430D6E" w:rsidP="00430D6E">
            <w:pPr>
              <w:spacing w:after="0" w:line="240" w:lineRule="auto"/>
              <w:jc w:val="both"/>
              <w:rPr>
                <w:rFonts w:ascii="Times New Roman" w:eastAsia="Times New Roman" w:hAnsi="Times New Roman" w:cs="Times New Roman"/>
                <w:color w:val="000000"/>
                <w:sz w:val="20"/>
                <w:szCs w:val="20"/>
                <w:lang w:eastAsia="ru-RU"/>
              </w:rPr>
            </w:pPr>
            <w:r w:rsidRPr="00430D6E">
              <w:rPr>
                <w:rFonts w:ascii="Times New Roman" w:eastAsia="Times New Roman" w:hAnsi="Times New Roman" w:cs="Times New Roman"/>
                <w:color w:val="000000"/>
                <w:sz w:val="20"/>
                <w:szCs w:val="20"/>
                <w:lang w:eastAsia="ru-RU"/>
              </w:rPr>
              <w:t xml:space="preserve">– электроснабжение: предельная мощность точки подключения 16 кВт (прокладка кабеля от точки подключения до </w:t>
            </w:r>
            <w:r w:rsidRPr="00430D6E">
              <w:rPr>
                <w:rFonts w:ascii="Times New Roman" w:eastAsia="Times New Roman" w:hAnsi="Times New Roman" w:cs="Times New Roman"/>
                <w:sz w:val="20"/>
                <w:szCs w:val="20"/>
                <w:lang w:eastAsia="ru-RU"/>
              </w:rPr>
              <w:t>нестационарного торгового объекта осуществляется за счет сил и средств Заявителя</w:t>
            </w:r>
            <w:r w:rsidRPr="00430D6E">
              <w:rPr>
                <w:rFonts w:ascii="Times New Roman" w:eastAsia="Times New Roman" w:hAnsi="Times New Roman" w:cs="Times New Roman"/>
                <w:color w:val="000000"/>
                <w:sz w:val="20"/>
                <w:szCs w:val="20"/>
                <w:lang w:eastAsia="ru-RU"/>
              </w:rPr>
              <w:t>);</w:t>
            </w:r>
          </w:p>
          <w:p w:rsidR="00430D6E" w:rsidRPr="00430D6E" w:rsidRDefault="00430D6E" w:rsidP="00430D6E">
            <w:pPr>
              <w:spacing w:after="0" w:line="240" w:lineRule="auto"/>
              <w:jc w:val="both"/>
              <w:rPr>
                <w:rFonts w:ascii="Times New Roman" w:eastAsia="Times New Roman" w:hAnsi="Times New Roman" w:cs="Times New Roman"/>
                <w:color w:val="000000"/>
                <w:sz w:val="20"/>
                <w:szCs w:val="20"/>
                <w:lang w:eastAsia="ru-RU"/>
              </w:rPr>
            </w:pPr>
            <w:r w:rsidRPr="00430D6E">
              <w:rPr>
                <w:rFonts w:ascii="Times New Roman" w:eastAsia="Times New Roman" w:hAnsi="Times New Roman" w:cs="Times New Roman"/>
                <w:color w:val="000000"/>
                <w:sz w:val="20"/>
                <w:szCs w:val="20"/>
                <w:lang w:eastAsia="ru-RU"/>
              </w:rPr>
              <w:t>– подключение к холодному водоснабжению и центральной канализации отсутствует;</w:t>
            </w:r>
          </w:p>
          <w:p w:rsidR="00430D6E" w:rsidRPr="00430D6E" w:rsidRDefault="00430D6E" w:rsidP="00430D6E">
            <w:pPr>
              <w:spacing w:after="0" w:line="240" w:lineRule="auto"/>
              <w:rPr>
                <w:rFonts w:ascii="Times New Roman" w:eastAsia="Times New Roman" w:hAnsi="Times New Roman" w:cs="Times New Roman"/>
                <w:color w:val="000000"/>
                <w:sz w:val="20"/>
                <w:szCs w:val="20"/>
                <w:lang w:eastAsia="ru-RU"/>
              </w:rPr>
            </w:pPr>
            <w:r w:rsidRPr="00430D6E">
              <w:rPr>
                <w:rFonts w:ascii="Times New Roman" w:eastAsia="Times New Roman" w:hAnsi="Times New Roman" w:cs="Times New Roman"/>
                <w:color w:val="000000"/>
                <w:sz w:val="20"/>
                <w:szCs w:val="20"/>
                <w:lang w:eastAsia="ru-RU"/>
              </w:rPr>
              <w:t>– централизованное горячее водоснабжение отсутствует.</w:t>
            </w:r>
          </w:p>
        </w:tc>
      </w:tr>
      <w:tr w:rsidR="005A1BE7" w:rsidRPr="00430D6E" w:rsidTr="008D45E7">
        <w:trPr>
          <w:trHeight w:val="2349"/>
        </w:trPr>
        <w:tc>
          <w:tcPr>
            <w:tcW w:w="596" w:type="dxa"/>
            <w:tcBorders>
              <w:top w:val="single" w:sz="4" w:space="0" w:color="auto"/>
              <w:left w:val="single" w:sz="4" w:space="0" w:color="auto"/>
              <w:bottom w:val="single" w:sz="4" w:space="0" w:color="auto"/>
              <w:right w:val="single" w:sz="4" w:space="0" w:color="auto"/>
            </w:tcBorders>
            <w:shd w:val="clear" w:color="auto" w:fill="auto"/>
          </w:tcPr>
          <w:p w:rsidR="005A1BE7" w:rsidRPr="00430D6E" w:rsidRDefault="005A1BE7" w:rsidP="005A1BE7">
            <w:pPr>
              <w:numPr>
                <w:ilvl w:val="0"/>
                <w:numId w:val="42"/>
              </w:numPr>
              <w:spacing w:after="0" w:line="240" w:lineRule="auto"/>
              <w:contextualSpacing/>
              <w:jc w:val="both"/>
              <w:rPr>
                <w:rFonts w:ascii="Times New Roman" w:eastAsia="Times New Roman" w:hAnsi="Times New Roman" w:cs="Times New Roman"/>
                <w:sz w:val="20"/>
                <w:szCs w:val="20"/>
                <w:lang w:eastAsia="ru-RU"/>
              </w:rPr>
            </w:pPr>
          </w:p>
        </w:tc>
        <w:tc>
          <w:tcPr>
            <w:tcW w:w="1531" w:type="dxa"/>
            <w:tcBorders>
              <w:top w:val="single" w:sz="4" w:space="0" w:color="auto"/>
              <w:left w:val="single" w:sz="4" w:space="0" w:color="auto"/>
              <w:bottom w:val="single" w:sz="4" w:space="0" w:color="auto"/>
              <w:right w:val="single" w:sz="4" w:space="0" w:color="auto"/>
            </w:tcBorders>
            <w:shd w:val="clear" w:color="auto" w:fill="auto"/>
          </w:tcPr>
          <w:p w:rsidR="005A1BE7" w:rsidRPr="00430D6E" w:rsidRDefault="005A1BE7" w:rsidP="005A1BE7">
            <w:pPr>
              <w:spacing w:after="0" w:line="240" w:lineRule="auto"/>
              <w:jc w:val="center"/>
              <w:rPr>
                <w:rFonts w:ascii="Times New Roman" w:eastAsia="Times New Roman" w:hAnsi="Times New Roman" w:cs="Times New Roman"/>
                <w:sz w:val="20"/>
                <w:szCs w:val="20"/>
                <w:lang w:eastAsia="ru-RU"/>
              </w:rPr>
            </w:pPr>
            <w:r w:rsidRPr="00430D6E">
              <w:rPr>
                <w:rFonts w:ascii="Times New Roman" w:eastAsia="Times New Roman" w:hAnsi="Times New Roman" w:cs="Times New Roman"/>
                <w:sz w:val="20"/>
                <w:szCs w:val="20"/>
                <w:lang w:eastAsia="ru-RU"/>
              </w:rPr>
              <w:t>Прилегающая территория – парковка для автотранспорта на территории Арены «Ерофей»</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A1BE7" w:rsidRPr="00430D6E" w:rsidRDefault="005A1BE7" w:rsidP="005A1BE7">
            <w:pPr>
              <w:spacing w:after="0" w:line="240" w:lineRule="auto"/>
              <w:jc w:val="center"/>
              <w:rPr>
                <w:rFonts w:ascii="Times New Roman" w:eastAsia="Times New Roman" w:hAnsi="Times New Roman" w:cs="Times New Roman"/>
                <w:sz w:val="20"/>
                <w:szCs w:val="20"/>
                <w:lang w:eastAsia="ru-RU"/>
              </w:rPr>
            </w:pPr>
            <w:r w:rsidRPr="00430D6E">
              <w:rPr>
                <w:rFonts w:ascii="Times New Roman" w:eastAsia="Times New Roman" w:hAnsi="Times New Roman" w:cs="Times New Roman"/>
                <w:sz w:val="20"/>
                <w:szCs w:val="20"/>
                <w:lang w:eastAsia="ru-RU"/>
              </w:rPr>
              <w:t>Павильон</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A1BE7" w:rsidRPr="00430D6E" w:rsidRDefault="005A1BE7" w:rsidP="005A1BE7">
            <w:pPr>
              <w:spacing w:after="0" w:line="240" w:lineRule="auto"/>
              <w:jc w:val="center"/>
              <w:rPr>
                <w:rFonts w:ascii="Times New Roman" w:eastAsia="Times New Roman" w:hAnsi="Times New Roman" w:cs="Times New Roman"/>
                <w:sz w:val="20"/>
                <w:szCs w:val="20"/>
                <w:lang w:eastAsia="ru-RU"/>
              </w:rPr>
            </w:pPr>
            <w:r w:rsidRPr="00430D6E">
              <w:rPr>
                <w:rFonts w:ascii="Times New Roman" w:eastAsia="Times New Roman" w:hAnsi="Times New Roman" w:cs="Times New Roman"/>
                <w:sz w:val="20"/>
                <w:szCs w:val="20"/>
                <w:lang w:eastAsia="ru-RU"/>
              </w:rPr>
              <w:t>Под организацию общественного питания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A1BE7" w:rsidRPr="00430D6E" w:rsidRDefault="005A1BE7" w:rsidP="005A1BE7">
            <w:pPr>
              <w:spacing w:after="0" w:line="240" w:lineRule="auto"/>
              <w:jc w:val="center"/>
              <w:rPr>
                <w:rFonts w:ascii="Times New Roman" w:eastAsia="Times New Roman" w:hAnsi="Times New Roman" w:cs="Times New Roman"/>
                <w:color w:val="000000"/>
                <w:lang w:eastAsia="ru-RU"/>
              </w:rPr>
            </w:pPr>
            <w:r w:rsidRPr="00430D6E">
              <w:rPr>
                <w:rFonts w:ascii="Times New Roman" w:eastAsia="Times New Roman" w:hAnsi="Times New Roman" w:cs="Times New Roman"/>
                <w:color w:val="000000"/>
                <w:lang w:eastAsia="ru-RU"/>
              </w:rPr>
              <w:t>30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A1BE7" w:rsidRPr="00430D6E" w:rsidRDefault="005A1BE7" w:rsidP="005A1BE7">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118328,04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1BE7" w:rsidRPr="00430D6E" w:rsidRDefault="005A1BE7" w:rsidP="005A1BE7">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3549,84</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5A1BE7" w:rsidRPr="00430D6E" w:rsidRDefault="005A1BE7" w:rsidP="005A1BE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0"/>
                <w:szCs w:val="20"/>
                <w:lang w:eastAsia="ru-RU"/>
              </w:rPr>
              <w:t>1 год</w:t>
            </w:r>
            <w:r w:rsidRPr="00430D6E">
              <w:rPr>
                <w:rFonts w:ascii="Times New Roman" w:eastAsia="Times New Roman" w:hAnsi="Times New Roman" w:cs="Times New Roman"/>
                <w:sz w:val="20"/>
                <w:szCs w:val="20"/>
                <w:lang w:eastAsia="ru-RU"/>
              </w:rPr>
              <w:t xml:space="preserve"> (с 01.05.2022г. по 30.04.202</w:t>
            </w:r>
            <w:r>
              <w:rPr>
                <w:rFonts w:ascii="Times New Roman" w:eastAsia="Times New Roman" w:hAnsi="Times New Roman" w:cs="Times New Roman"/>
                <w:sz w:val="20"/>
                <w:szCs w:val="20"/>
                <w:lang w:eastAsia="ru-RU"/>
              </w:rPr>
              <w:t>3</w:t>
            </w:r>
            <w:r w:rsidRPr="00430D6E">
              <w:rPr>
                <w:rFonts w:ascii="Times New Roman" w:eastAsia="Times New Roman" w:hAnsi="Times New Roman" w:cs="Times New Roman"/>
                <w:sz w:val="20"/>
                <w:szCs w:val="20"/>
                <w:lang w:eastAsia="ru-RU"/>
              </w:rPr>
              <w:t>г)</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A1BE7" w:rsidRDefault="005A1BE7" w:rsidP="005A1BE7">
            <w:pPr>
              <w:spacing w:after="0" w:line="240" w:lineRule="auto"/>
              <w:jc w:val="center"/>
              <w:rPr>
                <w:rFonts w:ascii="Times New Roman" w:eastAsia="Times New Roman" w:hAnsi="Times New Roman" w:cs="Times New Roman"/>
                <w:color w:val="000000"/>
                <w:lang w:eastAsia="ru-RU"/>
              </w:rPr>
            </w:pPr>
          </w:p>
          <w:p w:rsidR="005A1BE7" w:rsidRPr="00430D6E" w:rsidRDefault="005A1BE7" w:rsidP="005A1BE7">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23665,61</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5A1BE7" w:rsidRPr="00430D6E" w:rsidRDefault="005A1BE7" w:rsidP="005A1BE7">
            <w:pPr>
              <w:spacing w:after="0" w:line="240" w:lineRule="auto"/>
              <w:jc w:val="both"/>
              <w:rPr>
                <w:rFonts w:ascii="Times New Roman" w:eastAsia="Times New Roman" w:hAnsi="Times New Roman" w:cs="Times New Roman"/>
                <w:color w:val="000000"/>
                <w:sz w:val="20"/>
                <w:szCs w:val="20"/>
                <w:lang w:eastAsia="ru-RU"/>
              </w:rPr>
            </w:pPr>
            <w:r w:rsidRPr="00430D6E">
              <w:rPr>
                <w:rFonts w:ascii="Times New Roman" w:eastAsia="Times New Roman" w:hAnsi="Times New Roman" w:cs="Times New Roman"/>
                <w:color w:val="000000"/>
                <w:sz w:val="20"/>
                <w:szCs w:val="20"/>
                <w:lang w:eastAsia="ru-RU"/>
              </w:rPr>
              <w:t xml:space="preserve">– электроснабжение: предельная мощность точки подключения 16 кВт (прокладка кабеля от точки подключения до </w:t>
            </w:r>
            <w:r w:rsidRPr="00430D6E">
              <w:rPr>
                <w:rFonts w:ascii="Times New Roman" w:eastAsia="Times New Roman" w:hAnsi="Times New Roman" w:cs="Times New Roman"/>
                <w:sz w:val="20"/>
                <w:szCs w:val="20"/>
                <w:lang w:eastAsia="ru-RU"/>
              </w:rPr>
              <w:t>нестационарного торгового объекта осуществляется за счет сил и средств Заявителя</w:t>
            </w:r>
            <w:r w:rsidRPr="00430D6E">
              <w:rPr>
                <w:rFonts w:ascii="Times New Roman" w:eastAsia="Times New Roman" w:hAnsi="Times New Roman" w:cs="Times New Roman"/>
                <w:color w:val="000000"/>
                <w:sz w:val="20"/>
                <w:szCs w:val="20"/>
                <w:lang w:eastAsia="ru-RU"/>
              </w:rPr>
              <w:t>);</w:t>
            </w:r>
          </w:p>
          <w:p w:rsidR="005A1BE7" w:rsidRPr="00430D6E" w:rsidRDefault="005A1BE7" w:rsidP="005A1BE7">
            <w:pPr>
              <w:spacing w:after="0" w:line="240" w:lineRule="auto"/>
              <w:jc w:val="both"/>
              <w:rPr>
                <w:rFonts w:ascii="Times New Roman" w:eastAsia="Times New Roman" w:hAnsi="Times New Roman" w:cs="Times New Roman"/>
                <w:color w:val="000000"/>
                <w:sz w:val="20"/>
                <w:szCs w:val="20"/>
                <w:lang w:eastAsia="ru-RU"/>
              </w:rPr>
            </w:pPr>
            <w:r w:rsidRPr="00430D6E">
              <w:rPr>
                <w:rFonts w:ascii="Times New Roman" w:eastAsia="Times New Roman" w:hAnsi="Times New Roman" w:cs="Times New Roman"/>
                <w:color w:val="000000"/>
                <w:sz w:val="20"/>
                <w:szCs w:val="20"/>
                <w:lang w:eastAsia="ru-RU"/>
              </w:rPr>
              <w:t>– подключение к холодному водоснабжению и центральной канализации отсутствует;</w:t>
            </w:r>
          </w:p>
          <w:p w:rsidR="005A1BE7" w:rsidRPr="00430D6E" w:rsidRDefault="005A1BE7" w:rsidP="005A1BE7">
            <w:pPr>
              <w:spacing w:after="0" w:line="240" w:lineRule="auto"/>
              <w:rPr>
                <w:rFonts w:ascii="Times New Roman" w:eastAsia="Times New Roman" w:hAnsi="Times New Roman" w:cs="Times New Roman"/>
                <w:color w:val="000000"/>
                <w:sz w:val="20"/>
                <w:szCs w:val="20"/>
                <w:lang w:eastAsia="ru-RU"/>
              </w:rPr>
            </w:pPr>
            <w:r w:rsidRPr="00430D6E">
              <w:rPr>
                <w:rFonts w:ascii="Times New Roman" w:eastAsia="Times New Roman" w:hAnsi="Times New Roman" w:cs="Times New Roman"/>
                <w:color w:val="000000"/>
                <w:sz w:val="20"/>
                <w:szCs w:val="20"/>
                <w:lang w:eastAsia="ru-RU"/>
              </w:rPr>
              <w:t>– централизованное горячее водоснабжение отсутствует.</w:t>
            </w:r>
          </w:p>
        </w:tc>
      </w:tr>
      <w:tr w:rsidR="005A1BE7" w:rsidRPr="00430D6E" w:rsidTr="008D45E7">
        <w:trPr>
          <w:trHeight w:val="144"/>
        </w:trPr>
        <w:tc>
          <w:tcPr>
            <w:tcW w:w="596" w:type="dxa"/>
            <w:tcBorders>
              <w:top w:val="single" w:sz="4" w:space="0" w:color="auto"/>
              <w:left w:val="single" w:sz="4" w:space="0" w:color="auto"/>
              <w:bottom w:val="single" w:sz="4" w:space="0" w:color="auto"/>
              <w:right w:val="single" w:sz="4" w:space="0" w:color="auto"/>
            </w:tcBorders>
            <w:shd w:val="clear" w:color="auto" w:fill="auto"/>
          </w:tcPr>
          <w:p w:rsidR="005A1BE7" w:rsidRPr="00430D6E" w:rsidRDefault="005A1BE7" w:rsidP="005A1BE7">
            <w:pPr>
              <w:numPr>
                <w:ilvl w:val="0"/>
                <w:numId w:val="42"/>
              </w:numPr>
              <w:spacing w:after="0" w:line="240" w:lineRule="auto"/>
              <w:contextualSpacing/>
              <w:jc w:val="both"/>
              <w:rPr>
                <w:rFonts w:ascii="Times New Roman" w:eastAsia="Times New Roman" w:hAnsi="Times New Roman" w:cs="Times New Roman"/>
                <w:sz w:val="20"/>
                <w:szCs w:val="20"/>
                <w:lang w:eastAsia="ru-RU"/>
              </w:rPr>
            </w:pPr>
          </w:p>
        </w:tc>
        <w:tc>
          <w:tcPr>
            <w:tcW w:w="1531" w:type="dxa"/>
            <w:tcBorders>
              <w:top w:val="single" w:sz="4" w:space="0" w:color="auto"/>
              <w:left w:val="single" w:sz="4" w:space="0" w:color="auto"/>
              <w:bottom w:val="single" w:sz="4" w:space="0" w:color="auto"/>
              <w:right w:val="single" w:sz="4" w:space="0" w:color="auto"/>
            </w:tcBorders>
            <w:shd w:val="clear" w:color="auto" w:fill="auto"/>
          </w:tcPr>
          <w:p w:rsidR="005A1BE7" w:rsidRPr="00430D6E" w:rsidRDefault="005A1BE7" w:rsidP="005A1BE7">
            <w:pPr>
              <w:spacing w:after="0" w:line="240" w:lineRule="auto"/>
              <w:jc w:val="center"/>
              <w:rPr>
                <w:rFonts w:ascii="Times New Roman" w:eastAsia="Times New Roman" w:hAnsi="Times New Roman" w:cs="Times New Roman"/>
                <w:sz w:val="20"/>
                <w:szCs w:val="20"/>
                <w:lang w:eastAsia="ru-RU"/>
              </w:rPr>
            </w:pPr>
            <w:r w:rsidRPr="00430D6E">
              <w:rPr>
                <w:rFonts w:ascii="Times New Roman" w:eastAsia="Times New Roman" w:hAnsi="Times New Roman" w:cs="Times New Roman"/>
                <w:sz w:val="20"/>
                <w:szCs w:val="20"/>
                <w:lang w:eastAsia="ru-RU"/>
              </w:rPr>
              <w:t>Прилегающая территория – парковка для автотранспорта на территории Арены «Ерофей»</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A1BE7" w:rsidRPr="00430D6E" w:rsidRDefault="005A1BE7" w:rsidP="005A1BE7">
            <w:pPr>
              <w:spacing w:after="0" w:line="240" w:lineRule="auto"/>
              <w:jc w:val="center"/>
              <w:rPr>
                <w:rFonts w:ascii="Times New Roman" w:eastAsia="Times New Roman" w:hAnsi="Times New Roman" w:cs="Times New Roman"/>
                <w:sz w:val="20"/>
                <w:szCs w:val="20"/>
                <w:lang w:eastAsia="ru-RU"/>
              </w:rPr>
            </w:pPr>
            <w:r w:rsidRPr="00430D6E">
              <w:rPr>
                <w:rFonts w:ascii="Times New Roman" w:eastAsia="Times New Roman" w:hAnsi="Times New Roman" w:cs="Times New Roman"/>
                <w:sz w:val="20"/>
                <w:szCs w:val="20"/>
                <w:lang w:eastAsia="ru-RU"/>
              </w:rPr>
              <w:t>Павильон</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A1BE7" w:rsidRPr="00430D6E" w:rsidRDefault="005A1BE7" w:rsidP="005A1BE7">
            <w:pPr>
              <w:spacing w:after="0" w:line="240" w:lineRule="auto"/>
              <w:jc w:val="center"/>
              <w:rPr>
                <w:rFonts w:ascii="Times New Roman" w:eastAsia="Times New Roman" w:hAnsi="Times New Roman" w:cs="Times New Roman"/>
                <w:sz w:val="20"/>
                <w:szCs w:val="20"/>
                <w:lang w:eastAsia="ru-RU"/>
              </w:rPr>
            </w:pPr>
            <w:r w:rsidRPr="00430D6E">
              <w:rPr>
                <w:rFonts w:ascii="Times New Roman" w:eastAsia="Times New Roman" w:hAnsi="Times New Roman" w:cs="Times New Roman"/>
                <w:sz w:val="20"/>
                <w:szCs w:val="20"/>
                <w:lang w:eastAsia="ru-RU"/>
              </w:rPr>
              <w:t>Под организацию общественного питания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A1BE7" w:rsidRPr="00430D6E" w:rsidRDefault="005A1BE7" w:rsidP="005A1BE7">
            <w:pPr>
              <w:spacing w:after="0" w:line="240" w:lineRule="auto"/>
              <w:jc w:val="center"/>
              <w:rPr>
                <w:rFonts w:ascii="Times New Roman" w:eastAsia="Times New Roman" w:hAnsi="Times New Roman" w:cs="Times New Roman"/>
                <w:color w:val="000000"/>
                <w:lang w:eastAsia="ru-RU"/>
              </w:rPr>
            </w:pPr>
            <w:r w:rsidRPr="00430D6E">
              <w:rPr>
                <w:rFonts w:ascii="Times New Roman" w:eastAsia="Times New Roman" w:hAnsi="Times New Roman" w:cs="Times New Roman"/>
                <w:color w:val="000000"/>
                <w:lang w:eastAsia="ru-RU"/>
              </w:rPr>
              <w:t>30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A1BE7" w:rsidRPr="00430D6E" w:rsidRDefault="005A1BE7" w:rsidP="005A1BE7">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118328,04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1BE7" w:rsidRPr="00430D6E" w:rsidRDefault="005A1BE7" w:rsidP="005A1BE7">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3549,84</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5A1BE7" w:rsidRPr="00430D6E" w:rsidRDefault="005A1BE7" w:rsidP="005A1BE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0"/>
                <w:szCs w:val="20"/>
                <w:lang w:eastAsia="ru-RU"/>
              </w:rPr>
              <w:t>1 год</w:t>
            </w:r>
            <w:r w:rsidRPr="00430D6E">
              <w:rPr>
                <w:rFonts w:ascii="Times New Roman" w:eastAsia="Times New Roman" w:hAnsi="Times New Roman" w:cs="Times New Roman"/>
                <w:sz w:val="20"/>
                <w:szCs w:val="20"/>
                <w:lang w:eastAsia="ru-RU"/>
              </w:rPr>
              <w:t xml:space="preserve"> (с 01.05.2022г. по 30.04.202</w:t>
            </w:r>
            <w:r>
              <w:rPr>
                <w:rFonts w:ascii="Times New Roman" w:eastAsia="Times New Roman" w:hAnsi="Times New Roman" w:cs="Times New Roman"/>
                <w:sz w:val="20"/>
                <w:szCs w:val="20"/>
                <w:lang w:eastAsia="ru-RU"/>
              </w:rPr>
              <w:t>3</w:t>
            </w:r>
            <w:r w:rsidRPr="00430D6E">
              <w:rPr>
                <w:rFonts w:ascii="Times New Roman" w:eastAsia="Times New Roman" w:hAnsi="Times New Roman" w:cs="Times New Roman"/>
                <w:sz w:val="20"/>
                <w:szCs w:val="20"/>
                <w:lang w:eastAsia="ru-RU"/>
              </w:rPr>
              <w:t>г)</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A1BE7" w:rsidRDefault="005A1BE7" w:rsidP="005A1BE7">
            <w:pPr>
              <w:spacing w:after="0" w:line="240" w:lineRule="auto"/>
              <w:jc w:val="center"/>
              <w:rPr>
                <w:rFonts w:ascii="Times New Roman" w:eastAsia="Times New Roman" w:hAnsi="Times New Roman" w:cs="Times New Roman"/>
                <w:color w:val="000000"/>
                <w:lang w:eastAsia="ru-RU"/>
              </w:rPr>
            </w:pPr>
          </w:p>
          <w:p w:rsidR="005A1BE7" w:rsidRPr="00430D6E" w:rsidRDefault="005A1BE7" w:rsidP="005A1BE7">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23665,61</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5A1BE7" w:rsidRPr="00430D6E" w:rsidRDefault="005A1BE7" w:rsidP="005A1BE7">
            <w:pPr>
              <w:spacing w:after="0" w:line="240" w:lineRule="auto"/>
              <w:jc w:val="both"/>
              <w:rPr>
                <w:rFonts w:ascii="Times New Roman" w:eastAsia="Times New Roman" w:hAnsi="Times New Roman" w:cs="Times New Roman"/>
                <w:color w:val="000000"/>
                <w:sz w:val="20"/>
                <w:szCs w:val="20"/>
                <w:lang w:eastAsia="ru-RU"/>
              </w:rPr>
            </w:pPr>
            <w:r w:rsidRPr="00430D6E">
              <w:rPr>
                <w:rFonts w:ascii="Times New Roman" w:eastAsia="Times New Roman" w:hAnsi="Times New Roman" w:cs="Times New Roman"/>
                <w:color w:val="000000"/>
                <w:sz w:val="20"/>
                <w:szCs w:val="20"/>
                <w:lang w:eastAsia="ru-RU"/>
              </w:rPr>
              <w:t xml:space="preserve">– электроснабжение: предельная мощность точки подключения 15 кВт (прокладка кабеля от точки подключения до </w:t>
            </w:r>
            <w:r w:rsidRPr="00430D6E">
              <w:rPr>
                <w:rFonts w:ascii="Times New Roman" w:eastAsia="Times New Roman" w:hAnsi="Times New Roman" w:cs="Times New Roman"/>
                <w:sz w:val="20"/>
                <w:szCs w:val="20"/>
                <w:lang w:eastAsia="ru-RU"/>
              </w:rPr>
              <w:t>нестационарного торгового объекта осуществляется за счет сил и средств Заявителя</w:t>
            </w:r>
            <w:r w:rsidRPr="00430D6E">
              <w:rPr>
                <w:rFonts w:ascii="Times New Roman" w:eastAsia="Times New Roman" w:hAnsi="Times New Roman" w:cs="Times New Roman"/>
                <w:color w:val="000000"/>
                <w:sz w:val="20"/>
                <w:szCs w:val="20"/>
                <w:lang w:eastAsia="ru-RU"/>
              </w:rPr>
              <w:t>);</w:t>
            </w:r>
          </w:p>
          <w:p w:rsidR="005A1BE7" w:rsidRPr="00430D6E" w:rsidRDefault="005A1BE7" w:rsidP="005A1BE7">
            <w:pPr>
              <w:spacing w:after="0" w:line="240" w:lineRule="auto"/>
              <w:jc w:val="both"/>
              <w:rPr>
                <w:rFonts w:ascii="Times New Roman" w:eastAsia="Times New Roman" w:hAnsi="Times New Roman" w:cs="Times New Roman"/>
                <w:color w:val="000000"/>
                <w:sz w:val="20"/>
                <w:szCs w:val="20"/>
                <w:lang w:eastAsia="ru-RU"/>
              </w:rPr>
            </w:pPr>
            <w:r w:rsidRPr="00430D6E">
              <w:rPr>
                <w:rFonts w:ascii="Times New Roman" w:eastAsia="Times New Roman" w:hAnsi="Times New Roman" w:cs="Times New Roman"/>
                <w:color w:val="000000"/>
                <w:sz w:val="20"/>
                <w:szCs w:val="20"/>
                <w:lang w:eastAsia="ru-RU"/>
              </w:rPr>
              <w:t>– подключение к холодному водоснабжению и центральной канализации отсутствует;</w:t>
            </w:r>
          </w:p>
          <w:p w:rsidR="005A1BE7" w:rsidRPr="00430D6E" w:rsidRDefault="005A1BE7" w:rsidP="005A1BE7">
            <w:pPr>
              <w:spacing w:after="0" w:line="240" w:lineRule="auto"/>
              <w:rPr>
                <w:rFonts w:ascii="Times New Roman" w:eastAsia="Times New Roman" w:hAnsi="Times New Roman" w:cs="Times New Roman"/>
                <w:color w:val="000000"/>
                <w:sz w:val="20"/>
                <w:szCs w:val="20"/>
                <w:lang w:eastAsia="ru-RU"/>
              </w:rPr>
            </w:pPr>
            <w:r w:rsidRPr="00430D6E">
              <w:rPr>
                <w:rFonts w:ascii="Times New Roman" w:eastAsia="Times New Roman" w:hAnsi="Times New Roman" w:cs="Times New Roman"/>
                <w:color w:val="000000"/>
                <w:sz w:val="20"/>
                <w:szCs w:val="20"/>
                <w:lang w:eastAsia="ru-RU"/>
              </w:rPr>
              <w:t>– централизованное горячее водоснабжение отсутствует.</w:t>
            </w:r>
          </w:p>
        </w:tc>
      </w:tr>
      <w:tr w:rsidR="005A1BE7" w:rsidRPr="00430D6E" w:rsidTr="008D45E7">
        <w:trPr>
          <w:trHeight w:val="144"/>
        </w:trPr>
        <w:tc>
          <w:tcPr>
            <w:tcW w:w="596" w:type="dxa"/>
            <w:tcBorders>
              <w:top w:val="single" w:sz="4" w:space="0" w:color="auto"/>
              <w:left w:val="single" w:sz="4" w:space="0" w:color="auto"/>
              <w:bottom w:val="single" w:sz="4" w:space="0" w:color="auto"/>
              <w:right w:val="single" w:sz="4" w:space="0" w:color="auto"/>
            </w:tcBorders>
            <w:shd w:val="clear" w:color="auto" w:fill="auto"/>
          </w:tcPr>
          <w:p w:rsidR="005A1BE7" w:rsidRPr="00430D6E" w:rsidRDefault="005A1BE7" w:rsidP="005A1BE7">
            <w:pPr>
              <w:numPr>
                <w:ilvl w:val="0"/>
                <w:numId w:val="42"/>
              </w:numPr>
              <w:spacing w:after="0" w:line="240" w:lineRule="auto"/>
              <w:contextualSpacing/>
              <w:jc w:val="both"/>
              <w:rPr>
                <w:rFonts w:ascii="Times New Roman" w:eastAsia="Times New Roman" w:hAnsi="Times New Roman" w:cs="Times New Roman"/>
                <w:sz w:val="20"/>
                <w:szCs w:val="20"/>
                <w:lang w:eastAsia="ru-RU"/>
              </w:rPr>
            </w:pPr>
          </w:p>
        </w:tc>
        <w:tc>
          <w:tcPr>
            <w:tcW w:w="1531" w:type="dxa"/>
            <w:tcBorders>
              <w:top w:val="single" w:sz="4" w:space="0" w:color="auto"/>
              <w:left w:val="single" w:sz="4" w:space="0" w:color="auto"/>
              <w:bottom w:val="single" w:sz="4" w:space="0" w:color="auto"/>
              <w:right w:val="single" w:sz="4" w:space="0" w:color="auto"/>
            </w:tcBorders>
            <w:shd w:val="clear" w:color="auto" w:fill="auto"/>
          </w:tcPr>
          <w:p w:rsidR="005A1BE7" w:rsidRPr="00430D6E" w:rsidRDefault="005A1BE7" w:rsidP="005A1BE7">
            <w:pPr>
              <w:spacing w:after="0" w:line="240" w:lineRule="auto"/>
              <w:jc w:val="center"/>
              <w:rPr>
                <w:rFonts w:ascii="Times New Roman" w:eastAsia="Times New Roman" w:hAnsi="Times New Roman" w:cs="Times New Roman"/>
                <w:sz w:val="20"/>
                <w:szCs w:val="20"/>
                <w:lang w:eastAsia="ru-RU"/>
              </w:rPr>
            </w:pPr>
            <w:r w:rsidRPr="00430D6E">
              <w:rPr>
                <w:rFonts w:ascii="Times New Roman" w:eastAsia="Times New Roman" w:hAnsi="Times New Roman" w:cs="Times New Roman"/>
                <w:sz w:val="20"/>
                <w:szCs w:val="20"/>
                <w:lang w:eastAsia="ru-RU"/>
              </w:rPr>
              <w:t>Прилегающая территория – парковка для автотранспорта на территории Арены «Ерофей»</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A1BE7" w:rsidRPr="00430D6E" w:rsidRDefault="005A1BE7" w:rsidP="005A1BE7">
            <w:pPr>
              <w:spacing w:after="0" w:line="240" w:lineRule="auto"/>
              <w:jc w:val="center"/>
              <w:rPr>
                <w:rFonts w:ascii="Times New Roman" w:eastAsia="Times New Roman" w:hAnsi="Times New Roman" w:cs="Times New Roman"/>
                <w:sz w:val="20"/>
                <w:szCs w:val="20"/>
                <w:lang w:eastAsia="ru-RU"/>
              </w:rPr>
            </w:pPr>
            <w:r w:rsidRPr="00430D6E">
              <w:rPr>
                <w:rFonts w:ascii="Times New Roman" w:eastAsia="Times New Roman" w:hAnsi="Times New Roman" w:cs="Times New Roman"/>
                <w:sz w:val="20"/>
                <w:szCs w:val="20"/>
                <w:lang w:eastAsia="ru-RU"/>
              </w:rPr>
              <w:t>Павильон</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A1BE7" w:rsidRPr="00430D6E" w:rsidRDefault="005A1BE7" w:rsidP="005A1BE7">
            <w:pPr>
              <w:spacing w:after="0" w:line="240" w:lineRule="auto"/>
              <w:jc w:val="center"/>
              <w:rPr>
                <w:rFonts w:ascii="Times New Roman" w:eastAsia="Times New Roman" w:hAnsi="Times New Roman" w:cs="Times New Roman"/>
                <w:sz w:val="20"/>
                <w:szCs w:val="20"/>
                <w:lang w:eastAsia="ru-RU"/>
              </w:rPr>
            </w:pPr>
            <w:r w:rsidRPr="00430D6E">
              <w:rPr>
                <w:rFonts w:ascii="Times New Roman" w:eastAsia="Times New Roman" w:hAnsi="Times New Roman" w:cs="Times New Roman"/>
                <w:sz w:val="20"/>
                <w:szCs w:val="20"/>
                <w:lang w:eastAsia="ru-RU"/>
              </w:rPr>
              <w:t>Под организацию общественного питания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A1BE7" w:rsidRPr="00430D6E" w:rsidRDefault="005A1BE7" w:rsidP="005A1BE7">
            <w:pPr>
              <w:spacing w:after="0" w:line="240" w:lineRule="auto"/>
              <w:jc w:val="center"/>
              <w:rPr>
                <w:rFonts w:ascii="Times New Roman" w:eastAsia="Times New Roman" w:hAnsi="Times New Roman" w:cs="Times New Roman"/>
                <w:color w:val="000000"/>
                <w:lang w:eastAsia="ru-RU"/>
              </w:rPr>
            </w:pPr>
            <w:r w:rsidRPr="00430D6E">
              <w:rPr>
                <w:rFonts w:ascii="Times New Roman" w:eastAsia="Times New Roman" w:hAnsi="Times New Roman" w:cs="Times New Roman"/>
                <w:color w:val="000000"/>
                <w:lang w:eastAsia="ru-RU"/>
              </w:rPr>
              <w:t>30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A1BE7" w:rsidRPr="00430D6E" w:rsidRDefault="005A1BE7" w:rsidP="005A1BE7">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118328,04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1BE7" w:rsidRPr="00430D6E" w:rsidRDefault="005A1BE7" w:rsidP="005A1BE7">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3549,84</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5A1BE7" w:rsidRPr="00430D6E" w:rsidRDefault="005A1BE7" w:rsidP="005A1BE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0"/>
                <w:szCs w:val="20"/>
                <w:lang w:eastAsia="ru-RU"/>
              </w:rPr>
              <w:t>1 год</w:t>
            </w:r>
            <w:r w:rsidRPr="00430D6E">
              <w:rPr>
                <w:rFonts w:ascii="Times New Roman" w:eastAsia="Times New Roman" w:hAnsi="Times New Roman" w:cs="Times New Roman"/>
                <w:sz w:val="20"/>
                <w:szCs w:val="20"/>
                <w:lang w:eastAsia="ru-RU"/>
              </w:rPr>
              <w:t xml:space="preserve"> (с 01.05.2022г. по 30.04.202</w:t>
            </w:r>
            <w:r>
              <w:rPr>
                <w:rFonts w:ascii="Times New Roman" w:eastAsia="Times New Roman" w:hAnsi="Times New Roman" w:cs="Times New Roman"/>
                <w:sz w:val="20"/>
                <w:szCs w:val="20"/>
                <w:lang w:eastAsia="ru-RU"/>
              </w:rPr>
              <w:t>3</w:t>
            </w:r>
            <w:r w:rsidRPr="00430D6E">
              <w:rPr>
                <w:rFonts w:ascii="Times New Roman" w:eastAsia="Times New Roman" w:hAnsi="Times New Roman" w:cs="Times New Roman"/>
                <w:sz w:val="20"/>
                <w:szCs w:val="20"/>
                <w:lang w:eastAsia="ru-RU"/>
              </w:rPr>
              <w:t>г)</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A1BE7" w:rsidRDefault="005A1BE7" w:rsidP="005A1BE7">
            <w:pPr>
              <w:spacing w:after="0" w:line="240" w:lineRule="auto"/>
              <w:jc w:val="center"/>
              <w:rPr>
                <w:rFonts w:ascii="Times New Roman" w:eastAsia="Times New Roman" w:hAnsi="Times New Roman" w:cs="Times New Roman"/>
                <w:color w:val="000000"/>
                <w:lang w:eastAsia="ru-RU"/>
              </w:rPr>
            </w:pPr>
          </w:p>
          <w:p w:rsidR="005A1BE7" w:rsidRPr="00430D6E" w:rsidRDefault="005A1BE7" w:rsidP="005A1BE7">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23665,61</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5A1BE7" w:rsidRPr="00430D6E" w:rsidRDefault="005A1BE7" w:rsidP="005A1BE7">
            <w:pPr>
              <w:spacing w:after="0" w:line="240" w:lineRule="auto"/>
              <w:jc w:val="both"/>
              <w:rPr>
                <w:rFonts w:ascii="Times New Roman" w:eastAsia="Times New Roman" w:hAnsi="Times New Roman" w:cs="Times New Roman"/>
                <w:color w:val="000000"/>
                <w:sz w:val="20"/>
                <w:szCs w:val="20"/>
                <w:lang w:eastAsia="ru-RU"/>
              </w:rPr>
            </w:pPr>
            <w:r w:rsidRPr="00430D6E">
              <w:rPr>
                <w:rFonts w:ascii="Times New Roman" w:eastAsia="Times New Roman" w:hAnsi="Times New Roman" w:cs="Times New Roman"/>
                <w:color w:val="000000"/>
                <w:sz w:val="20"/>
                <w:szCs w:val="20"/>
                <w:lang w:eastAsia="ru-RU"/>
              </w:rPr>
              <w:t xml:space="preserve">– электроснабжение: предельная мощность точки подключения 15 кВт (прокладка кабеля от точки подключения до </w:t>
            </w:r>
            <w:r w:rsidRPr="00430D6E">
              <w:rPr>
                <w:rFonts w:ascii="Times New Roman" w:eastAsia="Times New Roman" w:hAnsi="Times New Roman" w:cs="Times New Roman"/>
                <w:sz w:val="20"/>
                <w:szCs w:val="20"/>
                <w:lang w:eastAsia="ru-RU"/>
              </w:rPr>
              <w:t>нестационарного торгового объекта осуществляется за счет сил и средств Заявителя</w:t>
            </w:r>
            <w:r w:rsidRPr="00430D6E">
              <w:rPr>
                <w:rFonts w:ascii="Times New Roman" w:eastAsia="Times New Roman" w:hAnsi="Times New Roman" w:cs="Times New Roman"/>
                <w:color w:val="000000"/>
                <w:sz w:val="20"/>
                <w:szCs w:val="20"/>
                <w:lang w:eastAsia="ru-RU"/>
              </w:rPr>
              <w:t>);</w:t>
            </w:r>
          </w:p>
          <w:p w:rsidR="005A1BE7" w:rsidRPr="00430D6E" w:rsidRDefault="005A1BE7" w:rsidP="005A1BE7">
            <w:pPr>
              <w:spacing w:after="0" w:line="240" w:lineRule="auto"/>
              <w:jc w:val="both"/>
              <w:rPr>
                <w:rFonts w:ascii="Times New Roman" w:eastAsia="Times New Roman" w:hAnsi="Times New Roman" w:cs="Times New Roman"/>
                <w:color w:val="000000"/>
                <w:sz w:val="20"/>
                <w:szCs w:val="20"/>
                <w:lang w:eastAsia="ru-RU"/>
              </w:rPr>
            </w:pPr>
            <w:r w:rsidRPr="00430D6E">
              <w:rPr>
                <w:rFonts w:ascii="Times New Roman" w:eastAsia="Times New Roman" w:hAnsi="Times New Roman" w:cs="Times New Roman"/>
                <w:color w:val="000000"/>
                <w:sz w:val="20"/>
                <w:szCs w:val="20"/>
                <w:lang w:eastAsia="ru-RU"/>
              </w:rPr>
              <w:t>– подключение к холодному водоснабжению и центральной канализации отсутствует;</w:t>
            </w:r>
          </w:p>
          <w:p w:rsidR="005A1BE7" w:rsidRPr="00430D6E" w:rsidRDefault="005A1BE7" w:rsidP="005A1BE7">
            <w:pPr>
              <w:spacing w:after="0" w:line="240" w:lineRule="auto"/>
              <w:rPr>
                <w:rFonts w:ascii="Times New Roman" w:eastAsia="Times New Roman" w:hAnsi="Times New Roman" w:cs="Times New Roman"/>
                <w:color w:val="000000"/>
                <w:sz w:val="20"/>
                <w:szCs w:val="20"/>
                <w:lang w:eastAsia="ru-RU"/>
              </w:rPr>
            </w:pPr>
            <w:r w:rsidRPr="00430D6E">
              <w:rPr>
                <w:rFonts w:ascii="Times New Roman" w:eastAsia="Times New Roman" w:hAnsi="Times New Roman" w:cs="Times New Roman"/>
                <w:color w:val="000000"/>
                <w:sz w:val="20"/>
                <w:szCs w:val="20"/>
                <w:lang w:eastAsia="ru-RU"/>
              </w:rPr>
              <w:t>– централизованное горячее водоснабжение отсутствует.</w:t>
            </w:r>
          </w:p>
        </w:tc>
      </w:tr>
      <w:tr w:rsidR="005A1BE7" w:rsidRPr="00430D6E" w:rsidTr="008D45E7">
        <w:trPr>
          <w:trHeight w:val="2370"/>
        </w:trPr>
        <w:tc>
          <w:tcPr>
            <w:tcW w:w="596" w:type="dxa"/>
            <w:tcBorders>
              <w:top w:val="single" w:sz="4" w:space="0" w:color="auto"/>
              <w:left w:val="single" w:sz="4" w:space="0" w:color="auto"/>
              <w:bottom w:val="single" w:sz="4" w:space="0" w:color="auto"/>
              <w:right w:val="single" w:sz="4" w:space="0" w:color="auto"/>
            </w:tcBorders>
            <w:shd w:val="clear" w:color="auto" w:fill="auto"/>
          </w:tcPr>
          <w:p w:rsidR="005A1BE7" w:rsidRPr="00430D6E" w:rsidRDefault="005A1BE7" w:rsidP="005A1BE7">
            <w:pPr>
              <w:numPr>
                <w:ilvl w:val="0"/>
                <w:numId w:val="42"/>
              </w:numPr>
              <w:spacing w:after="0" w:line="240" w:lineRule="auto"/>
              <w:contextualSpacing/>
              <w:jc w:val="both"/>
              <w:rPr>
                <w:rFonts w:ascii="Times New Roman" w:eastAsia="Times New Roman" w:hAnsi="Times New Roman" w:cs="Times New Roman"/>
                <w:sz w:val="20"/>
                <w:szCs w:val="20"/>
                <w:lang w:eastAsia="ru-RU"/>
              </w:rPr>
            </w:pPr>
          </w:p>
        </w:tc>
        <w:tc>
          <w:tcPr>
            <w:tcW w:w="1531" w:type="dxa"/>
            <w:tcBorders>
              <w:top w:val="single" w:sz="4" w:space="0" w:color="auto"/>
              <w:left w:val="single" w:sz="4" w:space="0" w:color="auto"/>
              <w:bottom w:val="single" w:sz="4" w:space="0" w:color="auto"/>
              <w:right w:val="single" w:sz="4" w:space="0" w:color="auto"/>
            </w:tcBorders>
            <w:shd w:val="clear" w:color="auto" w:fill="auto"/>
          </w:tcPr>
          <w:p w:rsidR="005A1BE7" w:rsidRPr="00430D6E" w:rsidRDefault="005A1BE7" w:rsidP="005A1BE7">
            <w:pPr>
              <w:widowControl w:val="0"/>
              <w:shd w:val="clear" w:color="auto" w:fill="FFFFFF"/>
              <w:tabs>
                <w:tab w:val="left" w:pos="442"/>
              </w:tabs>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430D6E">
              <w:rPr>
                <w:rFonts w:ascii="Times New Roman" w:eastAsia="Times New Roman" w:hAnsi="Times New Roman" w:cs="Times New Roman"/>
                <w:sz w:val="20"/>
                <w:szCs w:val="20"/>
                <w:lang w:eastAsia="ru-RU"/>
              </w:rPr>
              <w:t>Прилегающая территория – парковка для автотранспорта на территории Арены «Ерофей»</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A1BE7" w:rsidRPr="00430D6E" w:rsidRDefault="005A1BE7" w:rsidP="005A1BE7">
            <w:pPr>
              <w:spacing w:after="0" w:line="240" w:lineRule="auto"/>
              <w:jc w:val="center"/>
              <w:rPr>
                <w:rFonts w:ascii="Times New Roman" w:eastAsia="Times New Roman" w:hAnsi="Times New Roman" w:cs="Times New Roman"/>
                <w:sz w:val="20"/>
                <w:szCs w:val="20"/>
                <w:lang w:eastAsia="ru-RU"/>
              </w:rPr>
            </w:pPr>
            <w:r w:rsidRPr="00430D6E">
              <w:rPr>
                <w:rFonts w:ascii="Times New Roman" w:eastAsia="Times New Roman" w:hAnsi="Times New Roman" w:cs="Times New Roman"/>
                <w:sz w:val="20"/>
                <w:szCs w:val="20"/>
                <w:lang w:eastAsia="ru-RU"/>
              </w:rPr>
              <w:t>Павильон</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A1BE7" w:rsidRPr="00430D6E" w:rsidRDefault="005A1BE7" w:rsidP="005A1BE7">
            <w:pPr>
              <w:spacing w:after="0" w:line="240" w:lineRule="auto"/>
              <w:jc w:val="center"/>
              <w:rPr>
                <w:rFonts w:ascii="Times New Roman" w:eastAsia="Times New Roman" w:hAnsi="Times New Roman" w:cs="Times New Roman"/>
                <w:sz w:val="20"/>
                <w:szCs w:val="20"/>
                <w:lang w:eastAsia="ru-RU"/>
              </w:rPr>
            </w:pPr>
            <w:r w:rsidRPr="00430D6E">
              <w:rPr>
                <w:rFonts w:ascii="Times New Roman" w:eastAsia="Times New Roman" w:hAnsi="Times New Roman" w:cs="Times New Roman"/>
                <w:sz w:val="20"/>
                <w:szCs w:val="20"/>
                <w:lang w:eastAsia="ru-RU"/>
              </w:rPr>
              <w:t>Под организацию торговли смешанной группой товаров</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A1BE7" w:rsidRPr="00430D6E" w:rsidRDefault="005A1BE7" w:rsidP="005A1BE7">
            <w:pPr>
              <w:spacing w:after="0" w:line="240" w:lineRule="auto"/>
              <w:jc w:val="center"/>
              <w:rPr>
                <w:rFonts w:ascii="Times New Roman" w:eastAsia="Times New Roman" w:hAnsi="Times New Roman" w:cs="Times New Roman"/>
                <w:color w:val="000000"/>
                <w:lang w:eastAsia="ru-RU"/>
              </w:rPr>
            </w:pPr>
            <w:r w:rsidRPr="00430D6E">
              <w:rPr>
                <w:rFonts w:ascii="Times New Roman" w:eastAsia="Times New Roman" w:hAnsi="Times New Roman" w:cs="Times New Roman"/>
                <w:color w:val="000000"/>
                <w:lang w:eastAsia="ru-RU"/>
              </w:rPr>
              <w:t>30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A1BE7" w:rsidRPr="00430D6E" w:rsidRDefault="005A1BE7" w:rsidP="005A1BE7">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118328,04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1BE7" w:rsidRPr="00430D6E" w:rsidRDefault="005A1BE7" w:rsidP="005A1BE7">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3549,84</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5A1BE7" w:rsidRPr="00430D6E" w:rsidRDefault="005A1BE7" w:rsidP="005A1BE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0"/>
                <w:szCs w:val="20"/>
                <w:lang w:eastAsia="ru-RU"/>
              </w:rPr>
              <w:t>1 год</w:t>
            </w:r>
            <w:r w:rsidRPr="00430D6E">
              <w:rPr>
                <w:rFonts w:ascii="Times New Roman" w:eastAsia="Times New Roman" w:hAnsi="Times New Roman" w:cs="Times New Roman"/>
                <w:sz w:val="20"/>
                <w:szCs w:val="20"/>
                <w:lang w:eastAsia="ru-RU"/>
              </w:rPr>
              <w:t xml:space="preserve"> (с 01.05.2022г. по 30.04.202</w:t>
            </w:r>
            <w:r>
              <w:rPr>
                <w:rFonts w:ascii="Times New Roman" w:eastAsia="Times New Roman" w:hAnsi="Times New Roman" w:cs="Times New Roman"/>
                <w:sz w:val="20"/>
                <w:szCs w:val="20"/>
                <w:lang w:eastAsia="ru-RU"/>
              </w:rPr>
              <w:t>3</w:t>
            </w:r>
            <w:r w:rsidRPr="00430D6E">
              <w:rPr>
                <w:rFonts w:ascii="Times New Roman" w:eastAsia="Times New Roman" w:hAnsi="Times New Roman" w:cs="Times New Roman"/>
                <w:sz w:val="20"/>
                <w:szCs w:val="20"/>
                <w:lang w:eastAsia="ru-RU"/>
              </w:rPr>
              <w:t>г)</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A1BE7" w:rsidRDefault="005A1BE7" w:rsidP="005A1BE7">
            <w:pPr>
              <w:spacing w:after="0" w:line="240" w:lineRule="auto"/>
              <w:jc w:val="center"/>
              <w:rPr>
                <w:rFonts w:ascii="Times New Roman" w:eastAsia="Times New Roman" w:hAnsi="Times New Roman" w:cs="Times New Roman"/>
                <w:color w:val="000000"/>
                <w:lang w:eastAsia="ru-RU"/>
              </w:rPr>
            </w:pPr>
          </w:p>
          <w:p w:rsidR="005A1BE7" w:rsidRPr="00430D6E" w:rsidRDefault="005A1BE7" w:rsidP="005A1BE7">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23665,61</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5A1BE7" w:rsidRPr="00430D6E" w:rsidRDefault="005A1BE7" w:rsidP="005A1BE7">
            <w:pPr>
              <w:spacing w:after="0" w:line="240" w:lineRule="auto"/>
              <w:jc w:val="both"/>
              <w:rPr>
                <w:rFonts w:ascii="Times New Roman" w:eastAsia="Times New Roman" w:hAnsi="Times New Roman" w:cs="Times New Roman"/>
                <w:color w:val="000000"/>
                <w:sz w:val="20"/>
                <w:szCs w:val="20"/>
                <w:lang w:eastAsia="ru-RU"/>
              </w:rPr>
            </w:pPr>
            <w:r w:rsidRPr="00430D6E">
              <w:rPr>
                <w:rFonts w:ascii="Times New Roman" w:eastAsia="Times New Roman" w:hAnsi="Times New Roman" w:cs="Times New Roman"/>
                <w:color w:val="000000"/>
                <w:sz w:val="20"/>
                <w:szCs w:val="20"/>
                <w:lang w:eastAsia="ru-RU"/>
              </w:rPr>
              <w:t xml:space="preserve">– электроснабжение: предельная мощность точки подключения 16 кВт (прокладка кабеля от точки подключения до </w:t>
            </w:r>
            <w:r w:rsidRPr="00430D6E">
              <w:rPr>
                <w:rFonts w:ascii="Times New Roman" w:eastAsia="Times New Roman" w:hAnsi="Times New Roman" w:cs="Times New Roman"/>
                <w:sz w:val="20"/>
                <w:szCs w:val="20"/>
                <w:lang w:eastAsia="ru-RU"/>
              </w:rPr>
              <w:t>нестационарного торгового объекта осуществляется за счет сил и средств Заявителя</w:t>
            </w:r>
            <w:r w:rsidRPr="00430D6E">
              <w:rPr>
                <w:rFonts w:ascii="Times New Roman" w:eastAsia="Times New Roman" w:hAnsi="Times New Roman" w:cs="Times New Roman"/>
                <w:color w:val="000000"/>
                <w:sz w:val="20"/>
                <w:szCs w:val="20"/>
                <w:lang w:eastAsia="ru-RU"/>
              </w:rPr>
              <w:t>);</w:t>
            </w:r>
          </w:p>
          <w:p w:rsidR="005A1BE7" w:rsidRPr="00430D6E" w:rsidRDefault="005A1BE7" w:rsidP="005A1BE7">
            <w:pPr>
              <w:spacing w:after="0" w:line="240" w:lineRule="auto"/>
              <w:jc w:val="both"/>
              <w:rPr>
                <w:rFonts w:ascii="Times New Roman" w:eastAsia="Times New Roman" w:hAnsi="Times New Roman" w:cs="Times New Roman"/>
                <w:color w:val="000000"/>
                <w:sz w:val="20"/>
                <w:szCs w:val="20"/>
                <w:lang w:eastAsia="ru-RU"/>
              </w:rPr>
            </w:pPr>
            <w:r w:rsidRPr="00430D6E">
              <w:rPr>
                <w:rFonts w:ascii="Times New Roman" w:eastAsia="Times New Roman" w:hAnsi="Times New Roman" w:cs="Times New Roman"/>
                <w:color w:val="000000"/>
                <w:sz w:val="20"/>
                <w:szCs w:val="20"/>
                <w:lang w:eastAsia="ru-RU"/>
              </w:rPr>
              <w:t>– подключение к холодному водоснабжению и центральной канализации отсутствует;</w:t>
            </w:r>
          </w:p>
          <w:p w:rsidR="005A1BE7" w:rsidRPr="00430D6E" w:rsidRDefault="005A1BE7" w:rsidP="005A1BE7">
            <w:pPr>
              <w:spacing w:after="0" w:line="240" w:lineRule="auto"/>
              <w:rPr>
                <w:rFonts w:ascii="Times New Roman" w:eastAsia="Times New Roman" w:hAnsi="Times New Roman" w:cs="Times New Roman"/>
                <w:color w:val="000000"/>
                <w:sz w:val="20"/>
                <w:szCs w:val="20"/>
                <w:lang w:eastAsia="ru-RU"/>
              </w:rPr>
            </w:pPr>
            <w:r w:rsidRPr="00430D6E">
              <w:rPr>
                <w:rFonts w:ascii="Times New Roman" w:eastAsia="Times New Roman" w:hAnsi="Times New Roman" w:cs="Times New Roman"/>
                <w:color w:val="000000"/>
                <w:sz w:val="20"/>
                <w:szCs w:val="20"/>
                <w:lang w:eastAsia="ru-RU"/>
              </w:rPr>
              <w:t>– централизованное горячее водоснабжение отсутствует.</w:t>
            </w:r>
          </w:p>
        </w:tc>
      </w:tr>
      <w:tr w:rsidR="005A1BE7" w:rsidRPr="00430D6E" w:rsidTr="008D45E7">
        <w:trPr>
          <w:trHeight w:val="2545"/>
        </w:trPr>
        <w:tc>
          <w:tcPr>
            <w:tcW w:w="596" w:type="dxa"/>
            <w:tcBorders>
              <w:top w:val="single" w:sz="4" w:space="0" w:color="auto"/>
              <w:left w:val="single" w:sz="4" w:space="0" w:color="auto"/>
              <w:bottom w:val="single" w:sz="4" w:space="0" w:color="auto"/>
              <w:right w:val="single" w:sz="4" w:space="0" w:color="auto"/>
            </w:tcBorders>
            <w:shd w:val="clear" w:color="auto" w:fill="auto"/>
          </w:tcPr>
          <w:p w:rsidR="005A1BE7" w:rsidRPr="00430D6E" w:rsidRDefault="005A1BE7" w:rsidP="005A1BE7">
            <w:pPr>
              <w:numPr>
                <w:ilvl w:val="0"/>
                <w:numId w:val="42"/>
              </w:numPr>
              <w:spacing w:after="0" w:line="240" w:lineRule="auto"/>
              <w:contextualSpacing/>
              <w:jc w:val="both"/>
              <w:rPr>
                <w:rFonts w:ascii="Times New Roman" w:eastAsia="Times New Roman" w:hAnsi="Times New Roman" w:cs="Times New Roman"/>
                <w:sz w:val="20"/>
                <w:szCs w:val="20"/>
                <w:lang w:eastAsia="ru-RU"/>
              </w:rPr>
            </w:pPr>
          </w:p>
        </w:tc>
        <w:tc>
          <w:tcPr>
            <w:tcW w:w="1531" w:type="dxa"/>
            <w:tcBorders>
              <w:top w:val="single" w:sz="4" w:space="0" w:color="auto"/>
              <w:left w:val="single" w:sz="4" w:space="0" w:color="auto"/>
              <w:bottom w:val="single" w:sz="4" w:space="0" w:color="auto"/>
              <w:right w:val="single" w:sz="4" w:space="0" w:color="auto"/>
            </w:tcBorders>
            <w:shd w:val="clear" w:color="auto" w:fill="auto"/>
          </w:tcPr>
          <w:p w:rsidR="005A1BE7" w:rsidRPr="00430D6E" w:rsidRDefault="005A1BE7" w:rsidP="005A1BE7">
            <w:pPr>
              <w:spacing w:after="0" w:line="240" w:lineRule="auto"/>
              <w:jc w:val="center"/>
              <w:rPr>
                <w:rFonts w:ascii="Times New Roman" w:eastAsia="Times New Roman" w:hAnsi="Times New Roman" w:cs="Times New Roman"/>
                <w:sz w:val="20"/>
                <w:szCs w:val="20"/>
                <w:lang w:eastAsia="ru-RU"/>
              </w:rPr>
            </w:pPr>
            <w:r w:rsidRPr="00430D6E">
              <w:rPr>
                <w:rFonts w:ascii="Times New Roman" w:eastAsia="Times New Roman" w:hAnsi="Times New Roman" w:cs="Times New Roman"/>
                <w:sz w:val="20"/>
                <w:szCs w:val="20"/>
                <w:lang w:eastAsia="ru-RU"/>
              </w:rPr>
              <w:t>Прилегающая территория – парковка для автотранспорта на территории Арены «Ерофей»</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A1BE7" w:rsidRPr="00430D6E" w:rsidRDefault="005A1BE7" w:rsidP="005A1BE7">
            <w:pPr>
              <w:spacing w:after="0" w:line="240" w:lineRule="auto"/>
              <w:jc w:val="center"/>
              <w:rPr>
                <w:rFonts w:ascii="Times New Roman" w:eastAsia="Times New Roman" w:hAnsi="Times New Roman" w:cs="Times New Roman"/>
                <w:sz w:val="20"/>
                <w:szCs w:val="20"/>
                <w:lang w:eastAsia="ru-RU"/>
              </w:rPr>
            </w:pPr>
            <w:r w:rsidRPr="00430D6E">
              <w:rPr>
                <w:rFonts w:ascii="Times New Roman" w:eastAsia="Times New Roman" w:hAnsi="Times New Roman" w:cs="Times New Roman"/>
                <w:sz w:val="20"/>
                <w:szCs w:val="20"/>
                <w:lang w:eastAsia="ru-RU"/>
              </w:rPr>
              <w:t>Павильон</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A1BE7" w:rsidRPr="00430D6E" w:rsidRDefault="005A1BE7" w:rsidP="005A1BE7">
            <w:pPr>
              <w:spacing w:after="0" w:line="240" w:lineRule="auto"/>
              <w:jc w:val="center"/>
              <w:rPr>
                <w:rFonts w:ascii="Times New Roman" w:eastAsia="Times New Roman" w:hAnsi="Times New Roman" w:cs="Times New Roman"/>
                <w:sz w:val="20"/>
                <w:szCs w:val="20"/>
                <w:lang w:eastAsia="ru-RU"/>
              </w:rPr>
            </w:pPr>
            <w:r w:rsidRPr="00430D6E">
              <w:rPr>
                <w:rFonts w:ascii="Times New Roman" w:eastAsia="Times New Roman" w:hAnsi="Times New Roman" w:cs="Times New Roman"/>
                <w:sz w:val="20"/>
                <w:szCs w:val="20"/>
                <w:lang w:eastAsia="ru-RU"/>
              </w:rPr>
              <w:t>Под организацию общественного питания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A1BE7" w:rsidRPr="00430D6E" w:rsidRDefault="005A1BE7" w:rsidP="005A1BE7">
            <w:pPr>
              <w:spacing w:after="0" w:line="240" w:lineRule="auto"/>
              <w:jc w:val="center"/>
              <w:rPr>
                <w:rFonts w:ascii="Times New Roman" w:eastAsia="Times New Roman" w:hAnsi="Times New Roman" w:cs="Times New Roman"/>
                <w:color w:val="000000"/>
                <w:lang w:eastAsia="ru-RU"/>
              </w:rPr>
            </w:pPr>
            <w:r w:rsidRPr="00430D6E">
              <w:rPr>
                <w:rFonts w:ascii="Times New Roman" w:eastAsia="Times New Roman" w:hAnsi="Times New Roman" w:cs="Times New Roman"/>
                <w:color w:val="000000"/>
                <w:lang w:eastAsia="ru-RU"/>
              </w:rPr>
              <w:t>30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A1BE7" w:rsidRPr="00430D6E" w:rsidRDefault="005A1BE7" w:rsidP="005A1BE7">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118328,04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1BE7" w:rsidRPr="00430D6E" w:rsidRDefault="005A1BE7" w:rsidP="005A1BE7">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3549,84</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5A1BE7" w:rsidRPr="00430D6E" w:rsidRDefault="005A1BE7" w:rsidP="005A1BE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0"/>
                <w:szCs w:val="20"/>
                <w:lang w:eastAsia="ru-RU"/>
              </w:rPr>
              <w:t>1 год</w:t>
            </w:r>
            <w:r w:rsidRPr="00430D6E">
              <w:rPr>
                <w:rFonts w:ascii="Times New Roman" w:eastAsia="Times New Roman" w:hAnsi="Times New Roman" w:cs="Times New Roman"/>
                <w:sz w:val="20"/>
                <w:szCs w:val="20"/>
                <w:lang w:eastAsia="ru-RU"/>
              </w:rPr>
              <w:t xml:space="preserve"> (с 01.05.2022г. по 30.04.202</w:t>
            </w:r>
            <w:r>
              <w:rPr>
                <w:rFonts w:ascii="Times New Roman" w:eastAsia="Times New Roman" w:hAnsi="Times New Roman" w:cs="Times New Roman"/>
                <w:sz w:val="20"/>
                <w:szCs w:val="20"/>
                <w:lang w:eastAsia="ru-RU"/>
              </w:rPr>
              <w:t>3</w:t>
            </w:r>
            <w:r w:rsidRPr="00430D6E">
              <w:rPr>
                <w:rFonts w:ascii="Times New Roman" w:eastAsia="Times New Roman" w:hAnsi="Times New Roman" w:cs="Times New Roman"/>
                <w:sz w:val="20"/>
                <w:szCs w:val="20"/>
                <w:lang w:eastAsia="ru-RU"/>
              </w:rPr>
              <w:t>г)</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A1BE7" w:rsidRDefault="005A1BE7" w:rsidP="005A1BE7">
            <w:pPr>
              <w:spacing w:after="0" w:line="240" w:lineRule="auto"/>
              <w:jc w:val="center"/>
              <w:rPr>
                <w:rFonts w:ascii="Times New Roman" w:eastAsia="Times New Roman" w:hAnsi="Times New Roman" w:cs="Times New Roman"/>
                <w:color w:val="000000"/>
                <w:lang w:eastAsia="ru-RU"/>
              </w:rPr>
            </w:pPr>
          </w:p>
          <w:p w:rsidR="005A1BE7" w:rsidRPr="00430D6E" w:rsidRDefault="005A1BE7" w:rsidP="005A1BE7">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23665,61</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5A1BE7" w:rsidRPr="00430D6E" w:rsidRDefault="005A1BE7" w:rsidP="005A1BE7">
            <w:pPr>
              <w:spacing w:after="0" w:line="240" w:lineRule="auto"/>
              <w:jc w:val="both"/>
              <w:rPr>
                <w:rFonts w:ascii="Times New Roman" w:eastAsia="Times New Roman" w:hAnsi="Times New Roman" w:cs="Times New Roman"/>
                <w:color w:val="000000"/>
                <w:sz w:val="20"/>
                <w:szCs w:val="20"/>
                <w:lang w:eastAsia="ru-RU"/>
              </w:rPr>
            </w:pPr>
            <w:r w:rsidRPr="00430D6E">
              <w:rPr>
                <w:rFonts w:ascii="Times New Roman" w:eastAsia="Times New Roman" w:hAnsi="Times New Roman" w:cs="Times New Roman"/>
                <w:color w:val="000000"/>
                <w:sz w:val="20"/>
                <w:szCs w:val="20"/>
                <w:lang w:eastAsia="ru-RU"/>
              </w:rPr>
              <w:t xml:space="preserve">– электроснабжение: предельная мощность точки подключения 16 кВт (прокладка кабеля от точки подключения до </w:t>
            </w:r>
            <w:r w:rsidRPr="00430D6E">
              <w:rPr>
                <w:rFonts w:ascii="Times New Roman" w:eastAsia="Times New Roman" w:hAnsi="Times New Roman" w:cs="Times New Roman"/>
                <w:sz w:val="20"/>
                <w:szCs w:val="20"/>
                <w:lang w:eastAsia="ru-RU"/>
              </w:rPr>
              <w:t>нестационарного торгового объекта осуществляется за счет сил и средств Заявителя</w:t>
            </w:r>
            <w:r w:rsidRPr="00430D6E">
              <w:rPr>
                <w:rFonts w:ascii="Times New Roman" w:eastAsia="Times New Roman" w:hAnsi="Times New Roman" w:cs="Times New Roman"/>
                <w:color w:val="000000"/>
                <w:sz w:val="20"/>
                <w:szCs w:val="20"/>
                <w:lang w:eastAsia="ru-RU"/>
              </w:rPr>
              <w:t>);</w:t>
            </w:r>
          </w:p>
          <w:p w:rsidR="005A1BE7" w:rsidRPr="00430D6E" w:rsidRDefault="005A1BE7" w:rsidP="005A1BE7">
            <w:pPr>
              <w:spacing w:after="0" w:line="240" w:lineRule="auto"/>
              <w:jc w:val="both"/>
              <w:rPr>
                <w:rFonts w:ascii="Times New Roman" w:eastAsia="Times New Roman" w:hAnsi="Times New Roman" w:cs="Times New Roman"/>
                <w:color w:val="000000"/>
                <w:sz w:val="20"/>
                <w:szCs w:val="20"/>
                <w:lang w:eastAsia="ru-RU"/>
              </w:rPr>
            </w:pPr>
            <w:r w:rsidRPr="00430D6E">
              <w:rPr>
                <w:rFonts w:ascii="Times New Roman" w:eastAsia="Times New Roman" w:hAnsi="Times New Roman" w:cs="Times New Roman"/>
                <w:color w:val="000000"/>
                <w:sz w:val="20"/>
                <w:szCs w:val="20"/>
                <w:lang w:eastAsia="ru-RU"/>
              </w:rPr>
              <w:t>– подключение к холодному водоснабжению и центральной канализации отсутствует;</w:t>
            </w:r>
          </w:p>
          <w:p w:rsidR="005A1BE7" w:rsidRPr="00430D6E" w:rsidRDefault="005A1BE7" w:rsidP="005A1BE7">
            <w:pPr>
              <w:spacing w:after="0" w:line="240" w:lineRule="auto"/>
              <w:rPr>
                <w:rFonts w:ascii="Times New Roman" w:eastAsia="Times New Roman" w:hAnsi="Times New Roman" w:cs="Times New Roman"/>
                <w:color w:val="000000"/>
                <w:sz w:val="20"/>
                <w:szCs w:val="20"/>
                <w:lang w:eastAsia="ru-RU"/>
              </w:rPr>
            </w:pPr>
            <w:r w:rsidRPr="00430D6E">
              <w:rPr>
                <w:rFonts w:ascii="Times New Roman" w:eastAsia="Times New Roman" w:hAnsi="Times New Roman" w:cs="Times New Roman"/>
                <w:color w:val="000000"/>
                <w:sz w:val="20"/>
                <w:szCs w:val="20"/>
                <w:lang w:eastAsia="ru-RU"/>
              </w:rPr>
              <w:t>– централизованное горячее водоснабжение отсутствует.</w:t>
            </w:r>
          </w:p>
        </w:tc>
      </w:tr>
      <w:tr w:rsidR="00430D6E" w:rsidRPr="00430D6E" w:rsidTr="008D45E7">
        <w:trPr>
          <w:trHeight w:val="144"/>
        </w:trPr>
        <w:tc>
          <w:tcPr>
            <w:tcW w:w="596" w:type="dxa"/>
            <w:tcBorders>
              <w:top w:val="single" w:sz="4" w:space="0" w:color="auto"/>
              <w:left w:val="single" w:sz="4" w:space="0" w:color="auto"/>
              <w:bottom w:val="single" w:sz="4" w:space="0" w:color="auto"/>
              <w:right w:val="single" w:sz="4" w:space="0" w:color="auto"/>
            </w:tcBorders>
            <w:shd w:val="clear" w:color="auto" w:fill="auto"/>
          </w:tcPr>
          <w:p w:rsidR="00430D6E" w:rsidRPr="00430D6E" w:rsidRDefault="00430D6E" w:rsidP="00430D6E">
            <w:pPr>
              <w:numPr>
                <w:ilvl w:val="0"/>
                <w:numId w:val="42"/>
              </w:numPr>
              <w:spacing w:after="0" w:line="240" w:lineRule="auto"/>
              <w:contextualSpacing/>
              <w:jc w:val="both"/>
              <w:rPr>
                <w:rFonts w:ascii="Times New Roman" w:eastAsia="Times New Roman" w:hAnsi="Times New Roman" w:cs="Times New Roman"/>
                <w:sz w:val="20"/>
                <w:szCs w:val="20"/>
                <w:lang w:eastAsia="ru-RU"/>
              </w:rPr>
            </w:pPr>
          </w:p>
        </w:tc>
        <w:tc>
          <w:tcPr>
            <w:tcW w:w="1531" w:type="dxa"/>
            <w:tcBorders>
              <w:top w:val="single" w:sz="4" w:space="0" w:color="auto"/>
              <w:left w:val="single" w:sz="4" w:space="0" w:color="auto"/>
              <w:bottom w:val="single" w:sz="4" w:space="0" w:color="auto"/>
              <w:right w:val="single" w:sz="4" w:space="0" w:color="auto"/>
            </w:tcBorders>
            <w:shd w:val="clear" w:color="auto" w:fill="auto"/>
          </w:tcPr>
          <w:p w:rsidR="00430D6E" w:rsidRPr="00430D6E" w:rsidRDefault="00430D6E" w:rsidP="00430D6E">
            <w:pPr>
              <w:spacing w:after="0" w:line="240" w:lineRule="auto"/>
              <w:jc w:val="center"/>
              <w:rPr>
                <w:rFonts w:ascii="Times New Roman" w:eastAsia="Times New Roman" w:hAnsi="Times New Roman" w:cs="Times New Roman"/>
                <w:sz w:val="20"/>
                <w:szCs w:val="20"/>
                <w:lang w:eastAsia="ru-RU"/>
              </w:rPr>
            </w:pPr>
            <w:r w:rsidRPr="00430D6E">
              <w:rPr>
                <w:rFonts w:ascii="Times New Roman" w:eastAsia="Times New Roman" w:hAnsi="Times New Roman" w:cs="Times New Roman"/>
                <w:sz w:val="20"/>
                <w:szCs w:val="20"/>
                <w:lang w:eastAsia="ru-RU"/>
              </w:rPr>
              <w:t>Прилегающая территория – парковка для автотранспорта на территории Арены «Ерофей»</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30D6E" w:rsidRPr="00430D6E" w:rsidRDefault="00430D6E" w:rsidP="00430D6E">
            <w:pPr>
              <w:spacing w:after="0" w:line="240" w:lineRule="auto"/>
              <w:jc w:val="center"/>
              <w:rPr>
                <w:rFonts w:ascii="Times New Roman" w:eastAsia="Times New Roman" w:hAnsi="Times New Roman" w:cs="Times New Roman"/>
                <w:sz w:val="20"/>
                <w:szCs w:val="20"/>
                <w:lang w:eastAsia="ru-RU"/>
              </w:rPr>
            </w:pPr>
            <w:r w:rsidRPr="00430D6E">
              <w:rPr>
                <w:rFonts w:ascii="Times New Roman" w:eastAsia="Times New Roman" w:hAnsi="Times New Roman" w:cs="Times New Roman"/>
                <w:sz w:val="20"/>
                <w:szCs w:val="20"/>
                <w:lang w:eastAsia="ru-RU"/>
              </w:rPr>
              <w:t>Павильон</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30D6E" w:rsidRPr="00430D6E" w:rsidRDefault="00430D6E" w:rsidP="00430D6E">
            <w:pPr>
              <w:spacing w:after="0" w:line="240" w:lineRule="auto"/>
              <w:jc w:val="center"/>
              <w:rPr>
                <w:rFonts w:ascii="Times New Roman" w:eastAsia="Times New Roman" w:hAnsi="Times New Roman" w:cs="Times New Roman"/>
                <w:sz w:val="20"/>
                <w:szCs w:val="20"/>
                <w:lang w:eastAsia="ru-RU"/>
              </w:rPr>
            </w:pPr>
            <w:r w:rsidRPr="00430D6E">
              <w:rPr>
                <w:rFonts w:ascii="Times New Roman" w:eastAsia="Times New Roman" w:hAnsi="Times New Roman" w:cs="Times New Roman"/>
                <w:sz w:val="20"/>
                <w:szCs w:val="20"/>
                <w:lang w:eastAsia="ru-RU"/>
              </w:rPr>
              <w:t>Под организацию торговли смешанной группой товаров</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30D6E" w:rsidRPr="00430D6E" w:rsidRDefault="00430D6E" w:rsidP="00430D6E">
            <w:pPr>
              <w:spacing w:after="0" w:line="240" w:lineRule="auto"/>
              <w:jc w:val="center"/>
              <w:rPr>
                <w:rFonts w:ascii="Times New Roman" w:eastAsia="Times New Roman" w:hAnsi="Times New Roman" w:cs="Times New Roman"/>
                <w:color w:val="000000"/>
                <w:lang w:eastAsia="ru-RU"/>
              </w:rPr>
            </w:pPr>
            <w:r w:rsidRPr="00430D6E">
              <w:rPr>
                <w:rFonts w:ascii="Times New Roman" w:eastAsia="Times New Roman" w:hAnsi="Times New Roman" w:cs="Times New Roman"/>
                <w:color w:val="000000"/>
                <w:lang w:eastAsia="ru-RU"/>
              </w:rPr>
              <w:t>120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30D6E" w:rsidRPr="00430D6E" w:rsidRDefault="005A1BE7" w:rsidP="00430D6E">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473312,16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30D6E" w:rsidRPr="00430D6E" w:rsidRDefault="005A1BE7" w:rsidP="00430D6E">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14199,36</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30D6E" w:rsidRPr="00430D6E" w:rsidRDefault="005A1BE7" w:rsidP="00430D6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0"/>
                <w:szCs w:val="20"/>
                <w:lang w:eastAsia="ru-RU"/>
              </w:rPr>
              <w:t>1 год</w:t>
            </w:r>
            <w:r w:rsidRPr="00430D6E">
              <w:rPr>
                <w:rFonts w:ascii="Times New Roman" w:eastAsia="Times New Roman" w:hAnsi="Times New Roman" w:cs="Times New Roman"/>
                <w:sz w:val="20"/>
                <w:szCs w:val="20"/>
                <w:lang w:eastAsia="ru-RU"/>
              </w:rPr>
              <w:t xml:space="preserve"> (с 01.05.2022г. по 30.04.202</w:t>
            </w:r>
            <w:r>
              <w:rPr>
                <w:rFonts w:ascii="Times New Roman" w:eastAsia="Times New Roman" w:hAnsi="Times New Roman" w:cs="Times New Roman"/>
                <w:sz w:val="20"/>
                <w:szCs w:val="20"/>
                <w:lang w:eastAsia="ru-RU"/>
              </w:rPr>
              <w:t>3</w:t>
            </w:r>
            <w:r w:rsidRPr="00430D6E">
              <w:rPr>
                <w:rFonts w:ascii="Times New Roman" w:eastAsia="Times New Roman" w:hAnsi="Times New Roman" w:cs="Times New Roman"/>
                <w:sz w:val="20"/>
                <w:szCs w:val="20"/>
                <w:lang w:eastAsia="ru-RU"/>
              </w:rPr>
              <w:t>г</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30D6E" w:rsidRPr="00430D6E" w:rsidRDefault="005A1BE7" w:rsidP="00430D6E">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94662,43</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430D6E" w:rsidRPr="00430D6E" w:rsidRDefault="00430D6E" w:rsidP="00430D6E">
            <w:pPr>
              <w:spacing w:after="0" w:line="240" w:lineRule="auto"/>
              <w:jc w:val="both"/>
              <w:rPr>
                <w:rFonts w:ascii="Times New Roman" w:eastAsia="Times New Roman" w:hAnsi="Times New Roman" w:cs="Times New Roman"/>
                <w:color w:val="000000"/>
                <w:sz w:val="20"/>
                <w:szCs w:val="20"/>
                <w:lang w:eastAsia="ru-RU"/>
              </w:rPr>
            </w:pPr>
            <w:r w:rsidRPr="00430D6E">
              <w:rPr>
                <w:rFonts w:ascii="Times New Roman" w:eastAsia="Times New Roman" w:hAnsi="Times New Roman" w:cs="Times New Roman"/>
                <w:color w:val="000000"/>
                <w:sz w:val="20"/>
                <w:szCs w:val="20"/>
                <w:lang w:eastAsia="ru-RU"/>
              </w:rPr>
              <w:t xml:space="preserve">– электроснабжение: предельная мощность точки подключения 16 кВт (прокладка кабеля от точки подключения до </w:t>
            </w:r>
            <w:r w:rsidRPr="00430D6E">
              <w:rPr>
                <w:rFonts w:ascii="Times New Roman" w:eastAsia="Times New Roman" w:hAnsi="Times New Roman" w:cs="Times New Roman"/>
                <w:sz w:val="20"/>
                <w:szCs w:val="20"/>
                <w:lang w:eastAsia="ru-RU"/>
              </w:rPr>
              <w:t>нестационарного торгового объекта осуществляется за счет сил и средств Заявителя</w:t>
            </w:r>
            <w:r w:rsidRPr="00430D6E">
              <w:rPr>
                <w:rFonts w:ascii="Times New Roman" w:eastAsia="Times New Roman" w:hAnsi="Times New Roman" w:cs="Times New Roman"/>
                <w:color w:val="000000"/>
                <w:sz w:val="20"/>
                <w:szCs w:val="20"/>
                <w:lang w:eastAsia="ru-RU"/>
              </w:rPr>
              <w:t>);</w:t>
            </w:r>
          </w:p>
          <w:p w:rsidR="00430D6E" w:rsidRPr="00430D6E" w:rsidRDefault="00430D6E" w:rsidP="00430D6E">
            <w:pPr>
              <w:spacing w:after="0" w:line="240" w:lineRule="auto"/>
              <w:jc w:val="both"/>
              <w:rPr>
                <w:rFonts w:ascii="Times New Roman" w:eastAsia="Times New Roman" w:hAnsi="Times New Roman" w:cs="Times New Roman"/>
                <w:color w:val="000000"/>
                <w:sz w:val="20"/>
                <w:szCs w:val="20"/>
                <w:lang w:eastAsia="ru-RU"/>
              </w:rPr>
            </w:pPr>
            <w:r w:rsidRPr="00430D6E">
              <w:rPr>
                <w:rFonts w:ascii="Times New Roman" w:eastAsia="Times New Roman" w:hAnsi="Times New Roman" w:cs="Times New Roman"/>
                <w:color w:val="000000"/>
                <w:sz w:val="20"/>
                <w:szCs w:val="20"/>
                <w:lang w:eastAsia="ru-RU"/>
              </w:rPr>
              <w:t>– подключение к холодному водоснабжению и центральной канализации отсутствует;</w:t>
            </w:r>
          </w:p>
          <w:p w:rsidR="00430D6E" w:rsidRPr="00430D6E" w:rsidRDefault="00430D6E" w:rsidP="00430D6E">
            <w:pPr>
              <w:spacing w:after="0" w:line="240" w:lineRule="auto"/>
              <w:rPr>
                <w:rFonts w:ascii="Times New Roman" w:eastAsia="Times New Roman" w:hAnsi="Times New Roman" w:cs="Times New Roman"/>
                <w:color w:val="000000"/>
                <w:sz w:val="20"/>
                <w:szCs w:val="20"/>
                <w:lang w:eastAsia="ru-RU"/>
              </w:rPr>
            </w:pPr>
            <w:r w:rsidRPr="00430D6E">
              <w:rPr>
                <w:rFonts w:ascii="Times New Roman" w:eastAsia="Times New Roman" w:hAnsi="Times New Roman" w:cs="Times New Roman"/>
                <w:color w:val="000000"/>
                <w:sz w:val="20"/>
                <w:szCs w:val="20"/>
                <w:lang w:eastAsia="ru-RU"/>
              </w:rPr>
              <w:t>– централизованное горячее водоснабжение отсутствует.</w:t>
            </w:r>
          </w:p>
        </w:tc>
      </w:tr>
      <w:tr w:rsidR="005A1BE7" w:rsidRPr="00430D6E" w:rsidTr="005A1BE7">
        <w:trPr>
          <w:trHeight w:val="2423"/>
        </w:trPr>
        <w:tc>
          <w:tcPr>
            <w:tcW w:w="596" w:type="dxa"/>
            <w:tcBorders>
              <w:top w:val="single" w:sz="4" w:space="0" w:color="auto"/>
              <w:left w:val="single" w:sz="4" w:space="0" w:color="auto"/>
              <w:bottom w:val="single" w:sz="4" w:space="0" w:color="auto"/>
              <w:right w:val="single" w:sz="4" w:space="0" w:color="auto"/>
            </w:tcBorders>
            <w:shd w:val="clear" w:color="auto" w:fill="auto"/>
          </w:tcPr>
          <w:p w:rsidR="005A1BE7" w:rsidRPr="00430D6E" w:rsidRDefault="005A1BE7" w:rsidP="005A1BE7">
            <w:pPr>
              <w:numPr>
                <w:ilvl w:val="0"/>
                <w:numId w:val="42"/>
              </w:numPr>
              <w:spacing w:after="0" w:line="240" w:lineRule="auto"/>
              <w:contextualSpacing/>
              <w:jc w:val="both"/>
              <w:rPr>
                <w:rFonts w:ascii="Times New Roman" w:eastAsia="Times New Roman" w:hAnsi="Times New Roman" w:cs="Times New Roman"/>
                <w:sz w:val="20"/>
                <w:szCs w:val="20"/>
                <w:lang w:eastAsia="ru-RU"/>
              </w:rPr>
            </w:pPr>
          </w:p>
        </w:tc>
        <w:tc>
          <w:tcPr>
            <w:tcW w:w="1531" w:type="dxa"/>
            <w:tcBorders>
              <w:top w:val="single" w:sz="4" w:space="0" w:color="auto"/>
              <w:left w:val="single" w:sz="4" w:space="0" w:color="auto"/>
              <w:bottom w:val="single" w:sz="4" w:space="0" w:color="auto"/>
              <w:right w:val="single" w:sz="4" w:space="0" w:color="auto"/>
            </w:tcBorders>
            <w:shd w:val="clear" w:color="auto" w:fill="auto"/>
          </w:tcPr>
          <w:p w:rsidR="005A1BE7" w:rsidRPr="00430D6E" w:rsidRDefault="005A1BE7" w:rsidP="005A1BE7">
            <w:pPr>
              <w:spacing w:after="0" w:line="240" w:lineRule="auto"/>
              <w:jc w:val="center"/>
              <w:rPr>
                <w:rFonts w:ascii="Times New Roman" w:eastAsia="Times New Roman" w:hAnsi="Times New Roman" w:cs="Times New Roman"/>
                <w:sz w:val="20"/>
                <w:szCs w:val="20"/>
                <w:lang w:eastAsia="ru-RU"/>
              </w:rPr>
            </w:pPr>
            <w:r w:rsidRPr="00430D6E">
              <w:rPr>
                <w:rFonts w:ascii="Times New Roman" w:eastAsia="Times New Roman" w:hAnsi="Times New Roman" w:cs="Times New Roman"/>
                <w:sz w:val="20"/>
                <w:szCs w:val="20"/>
                <w:lang w:eastAsia="ru-RU"/>
              </w:rPr>
              <w:t>Прилегающая территория – парковка для автотранспорта на территории Арены «Ерофей»</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A1BE7" w:rsidRPr="00430D6E" w:rsidRDefault="005A1BE7" w:rsidP="005A1BE7">
            <w:pPr>
              <w:spacing w:after="0" w:line="240" w:lineRule="auto"/>
              <w:jc w:val="center"/>
              <w:rPr>
                <w:rFonts w:ascii="Times New Roman" w:eastAsia="Times New Roman" w:hAnsi="Times New Roman" w:cs="Times New Roman"/>
                <w:sz w:val="20"/>
                <w:szCs w:val="20"/>
                <w:lang w:eastAsia="ru-RU"/>
              </w:rPr>
            </w:pPr>
            <w:r w:rsidRPr="00430D6E">
              <w:rPr>
                <w:rFonts w:ascii="Times New Roman" w:eastAsia="Times New Roman" w:hAnsi="Times New Roman" w:cs="Times New Roman"/>
                <w:sz w:val="20"/>
                <w:szCs w:val="20"/>
                <w:lang w:eastAsia="ru-RU"/>
              </w:rPr>
              <w:t>Павильон</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A1BE7" w:rsidRPr="00430D6E" w:rsidRDefault="005A1BE7" w:rsidP="005A1BE7">
            <w:pPr>
              <w:spacing w:after="0" w:line="240" w:lineRule="auto"/>
              <w:jc w:val="center"/>
              <w:rPr>
                <w:rFonts w:ascii="Times New Roman" w:eastAsia="Times New Roman" w:hAnsi="Times New Roman" w:cs="Times New Roman"/>
                <w:sz w:val="20"/>
                <w:szCs w:val="20"/>
                <w:lang w:eastAsia="ru-RU"/>
              </w:rPr>
            </w:pPr>
            <w:r w:rsidRPr="00430D6E">
              <w:rPr>
                <w:rFonts w:ascii="Times New Roman" w:eastAsia="Times New Roman" w:hAnsi="Times New Roman" w:cs="Times New Roman"/>
                <w:sz w:val="20"/>
                <w:szCs w:val="20"/>
                <w:lang w:eastAsia="ru-RU"/>
              </w:rPr>
              <w:t>Под организацию торговли смешанной группой товаров</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A1BE7" w:rsidRPr="00430D6E" w:rsidRDefault="005A1BE7" w:rsidP="005A1BE7">
            <w:pPr>
              <w:spacing w:after="0" w:line="240" w:lineRule="auto"/>
              <w:jc w:val="center"/>
              <w:rPr>
                <w:rFonts w:ascii="Times New Roman" w:eastAsia="Times New Roman" w:hAnsi="Times New Roman" w:cs="Times New Roman"/>
                <w:color w:val="000000"/>
                <w:lang w:eastAsia="ru-RU"/>
              </w:rPr>
            </w:pPr>
            <w:r w:rsidRPr="00430D6E">
              <w:rPr>
                <w:rFonts w:ascii="Times New Roman" w:eastAsia="Times New Roman" w:hAnsi="Times New Roman" w:cs="Times New Roman"/>
                <w:color w:val="000000"/>
                <w:lang w:eastAsia="ru-RU"/>
              </w:rPr>
              <w:t>120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A1BE7" w:rsidRPr="00430D6E" w:rsidRDefault="005A1BE7" w:rsidP="005A1BE7">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473312,16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1BE7" w:rsidRPr="00430D6E" w:rsidRDefault="005A1BE7" w:rsidP="005A1BE7">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14199,36</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5A1BE7" w:rsidRPr="00430D6E" w:rsidRDefault="005A1BE7" w:rsidP="005A1BE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0"/>
                <w:szCs w:val="20"/>
                <w:lang w:eastAsia="ru-RU"/>
              </w:rPr>
              <w:t>1 год</w:t>
            </w:r>
            <w:r w:rsidRPr="00430D6E">
              <w:rPr>
                <w:rFonts w:ascii="Times New Roman" w:eastAsia="Times New Roman" w:hAnsi="Times New Roman" w:cs="Times New Roman"/>
                <w:sz w:val="20"/>
                <w:szCs w:val="20"/>
                <w:lang w:eastAsia="ru-RU"/>
              </w:rPr>
              <w:t xml:space="preserve"> (с 01.05.2022г. по 30.04.202</w:t>
            </w:r>
            <w:r>
              <w:rPr>
                <w:rFonts w:ascii="Times New Roman" w:eastAsia="Times New Roman" w:hAnsi="Times New Roman" w:cs="Times New Roman"/>
                <w:sz w:val="20"/>
                <w:szCs w:val="20"/>
                <w:lang w:eastAsia="ru-RU"/>
              </w:rPr>
              <w:t>3</w:t>
            </w:r>
            <w:r w:rsidRPr="00430D6E">
              <w:rPr>
                <w:rFonts w:ascii="Times New Roman" w:eastAsia="Times New Roman" w:hAnsi="Times New Roman" w:cs="Times New Roman"/>
                <w:sz w:val="20"/>
                <w:szCs w:val="20"/>
                <w:lang w:eastAsia="ru-RU"/>
              </w:rPr>
              <w:t>г</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A1BE7" w:rsidRPr="00430D6E" w:rsidRDefault="005A1BE7" w:rsidP="005A1BE7">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94662,43</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5A1BE7" w:rsidRPr="00430D6E" w:rsidRDefault="005A1BE7" w:rsidP="005A1BE7">
            <w:pPr>
              <w:spacing w:after="0" w:line="240" w:lineRule="auto"/>
              <w:jc w:val="both"/>
              <w:rPr>
                <w:rFonts w:ascii="Times New Roman" w:eastAsia="Times New Roman" w:hAnsi="Times New Roman" w:cs="Times New Roman"/>
                <w:color w:val="000000"/>
                <w:sz w:val="20"/>
                <w:szCs w:val="20"/>
                <w:lang w:eastAsia="ru-RU"/>
              </w:rPr>
            </w:pPr>
            <w:r w:rsidRPr="00430D6E">
              <w:rPr>
                <w:rFonts w:ascii="Times New Roman" w:eastAsia="Times New Roman" w:hAnsi="Times New Roman" w:cs="Times New Roman"/>
                <w:color w:val="000000"/>
                <w:sz w:val="20"/>
                <w:szCs w:val="20"/>
                <w:lang w:eastAsia="ru-RU"/>
              </w:rPr>
              <w:t xml:space="preserve">– электроснабжение: предельная мощность точки подключения 16 кВт (прокладка кабеля от точки подключения до </w:t>
            </w:r>
            <w:r w:rsidRPr="00430D6E">
              <w:rPr>
                <w:rFonts w:ascii="Times New Roman" w:eastAsia="Times New Roman" w:hAnsi="Times New Roman" w:cs="Times New Roman"/>
                <w:sz w:val="20"/>
                <w:szCs w:val="20"/>
                <w:lang w:eastAsia="ru-RU"/>
              </w:rPr>
              <w:t>нестационарного торгового объекта осуществляется за счет сил и средств Заявителя</w:t>
            </w:r>
            <w:r w:rsidRPr="00430D6E">
              <w:rPr>
                <w:rFonts w:ascii="Times New Roman" w:eastAsia="Times New Roman" w:hAnsi="Times New Roman" w:cs="Times New Roman"/>
                <w:color w:val="000000"/>
                <w:sz w:val="20"/>
                <w:szCs w:val="20"/>
                <w:lang w:eastAsia="ru-RU"/>
              </w:rPr>
              <w:t>);</w:t>
            </w:r>
          </w:p>
          <w:p w:rsidR="005A1BE7" w:rsidRPr="00430D6E" w:rsidRDefault="005A1BE7" w:rsidP="005A1BE7">
            <w:pPr>
              <w:spacing w:after="0" w:line="240" w:lineRule="auto"/>
              <w:jc w:val="both"/>
              <w:rPr>
                <w:rFonts w:ascii="Times New Roman" w:eastAsia="Times New Roman" w:hAnsi="Times New Roman" w:cs="Times New Roman"/>
                <w:color w:val="000000"/>
                <w:sz w:val="20"/>
                <w:szCs w:val="20"/>
                <w:lang w:eastAsia="ru-RU"/>
              </w:rPr>
            </w:pPr>
            <w:r w:rsidRPr="00430D6E">
              <w:rPr>
                <w:rFonts w:ascii="Times New Roman" w:eastAsia="Times New Roman" w:hAnsi="Times New Roman" w:cs="Times New Roman"/>
                <w:color w:val="000000"/>
                <w:sz w:val="20"/>
                <w:szCs w:val="20"/>
                <w:lang w:eastAsia="ru-RU"/>
              </w:rPr>
              <w:t>– подключение к холодному водоснабжению и центральной канализации отсутствует;</w:t>
            </w:r>
          </w:p>
          <w:p w:rsidR="005A1BE7" w:rsidRPr="00430D6E" w:rsidRDefault="005A1BE7" w:rsidP="005A1BE7">
            <w:pPr>
              <w:spacing w:after="0" w:line="240" w:lineRule="auto"/>
              <w:rPr>
                <w:rFonts w:ascii="Times New Roman" w:eastAsia="Times New Roman" w:hAnsi="Times New Roman" w:cs="Times New Roman"/>
                <w:color w:val="000000"/>
                <w:sz w:val="20"/>
                <w:szCs w:val="20"/>
                <w:lang w:eastAsia="ru-RU"/>
              </w:rPr>
            </w:pPr>
            <w:r w:rsidRPr="00430D6E">
              <w:rPr>
                <w:rFonts w:ascii="Times New Roman" w:eastAsia="Times New Roman" w:hAnsi="Times New Roman" w:cs="Times New Roman"/>
                <w:color w:val="000000"/>
                <w:sz w:val="20"/>
                <w:szCs w:val="20"/>
                <w:lang w:eastAsia="ru-RU"/>
              </w:rPr>
              <w:t>– централизованное горячее водоснабжение отсутствует.</w:t>
            </w:r>
          </w:p>
        </w:tc>
      </w:tr>
      <w:tr w:rsidR="005A1BE7" w:rsidRPr="00430D6E" w:rsidTr="008D45E7">
        <w:trPr>
          <w:trHeight w:val="2399"/>
        </w:trPr>
        <w:tc>
          <w:tcPr>
            <w:tcW w:w="596" w:type="dxa"/>
            <w:tcBorders>
              <w:top w:val="single" w:sz="4" w:space="0" w:color="auto"/>
              <w:left w:val="single" w:sz="4" w:space="0" w:color="auto"/>
              <w:bottom w:val="single" w:sz="4" w:space="0" w:color="auto"/>
              <w:right w:val="single" w:sz="4" w:space="0" w:color="auto"/>
            </w:tcBorders>
            <w:shd w:val="clear" w:color="auto" w:fill="auto"/>
          </w:tcPr>
          <w:p w:rsidR="005A1BE7" w:rsidRPr="00430D6E" w:rsidRDefault="005A1BE7" w:rsidP="005A1BE7">
            <w:pPr>
              <w:numPr>
                <w:ilvl w:val="0"/>
                <w:numId w:val="42"/>
              </w:numPr>
              <w:spacing w:after="0" w:line="240" w:lineRule="auto"/>
              <w:contextualSpacing/>
              <w:jc w:val="both"/>
              <w:rPr>
                <w:rFonts w:ascii="Times New Roman" w:eastAsia="Times New Roman" w:hAnsi="Times New Roman" w:cs="Times New Roman"/>
                <w:sz w:val="20"/>
                <w:szCs w:val="20"/>
                <w:lang w:eastAsia="ru-RU"/>
              </w:rPr>
            </w:pPr>
          </w:p>
        </w:tc>
        <w:tc>
          <w:tcPr>
            <w:tcW w:w="1531" w:type="dxa"/>
            <w:tcBorders>
              <w:top w:val="single" w:sz="4" w:space="0" w:color="auto"/>
              <w:left w:val="single" w:sz="4" w:space="0" w:color="auto"/>
              <w:bottom w:val="single" w:sz="4" w:space="0" w:color="auto"/>
              <w:right w:val="single" w:sz="4" w:space="0" w:color="auto"/>
            </w:tcBorders>
            <w:shd w:val="clear" w:color="auto" w:fill="auto"/>
          </w:tcPr>
          <w:p w:rsidR="005A1BE7" w:rsidRPr="00430D6E" w:rsidRDefault="005A1BE7" w:rsidP="005A1BE7">
            <w:pPr>
              <w:spacing w:after="0" w:line="240" w:lineRule="auto"/>
              <w:jc w:val="center"/>
              <w:rPr>
                <w:rFonts w:ascii="Times New Roman" w:eastAsia="Times New Roman" w:hAnsi="Times New Roman" w:cs="Times New Roman"/>
                <w:sz w:val="20"/>
                <w:szCs w:val="20"/>
                <w:lang w:eastAsia="ru-RU"/>
              </w:rPr>
            </w:pPr>
            <w:r w:rsidRPr="00430D6E">
              <w:rPr>
                <w:rFonts w:ascii="Times New Roman" w:eastAsia="Times New Roman" w:hAnsi="Times New Roman" w:cs="Times New Roman"/>
                <w:sz w:val="20"/>
                <w:szCs w:val="20"/>
                <w:lang w:eastAsia="ru-RU"/>
              </w:rPr>
              <w:t>Прилегающая территория – парковка для автотранспорта на территории Арены «Ерофей»</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A1BE7" w:rsidRPr="00430D6E" w:rsidRDefault="005A1BE7" w:rsidP="005A1BE7">
            <w:pPr>
              <w:spacing w:after="0" w:line="240" w:lineRule="auto"/>
              <w:jc w:val="center"/>
              <w:rPr>
                <w:rFonts w:ascii="Times New Roman" w:eastAsia="Times New Roman" w:hAnsi="Times New Roman" w:cs="Times New Roman"/>
                <w:sz w:val="20"/>
                <w:szCs w:val="20"/>
                <w:lang w:eastAsia="ru-RU"/>
              </w:rPr>
            </w:pPr>
            <w:r w:rsidRPr="00430D6E">
              <w:rPr>
                <w:rFonts w:ascii="Times New Roman" w:eastAsia="Times New Roman" w:hAnsi="Times New Roman" w:cs="Times New Roman"/>
                <w:sz w:val="20"/>
                <w:szCs w:val="20"/>
                <w:lang w:eastAsia="ru-RU"/>
              </w:rPr>
              <w:t>Павильон</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A1BE7" w:rsidRPr="00430D6E" w:rsidRDefault="005A1BE7" w:rsidP="005A1BE7">
            <w:pPr>
              <w:spacing w:after="0" w:line="240" w:lineRule="auto"/>
              <w:jc w:val="center"/>
              <w:rPr>
                <w:rFonts w:ascii="Times New Roman" w:eastAsia="Times New Roman" w:hAnsi="Times New Roman" w:cs="Times New Roman"/>
                <w:sz w:val="20"/>
                <w:szCs w:val="20"/>
                <w:lang w:eastAsia="ru-RU"/>
              </w:rPr>
            </w:pPr>
            <w:r w:rsidRPr="00430D6E">
              <w:rPr>
                <w:rFonts w:ascii="Times New Roman" w:eastAsia="Times New Roman" w:hAnsi="Times New Roman" w:cs="Times New Roman"/>
                <w:sz w:val="20"/>
                <w:szCs w:val="20"/>
                <w:lang w:eastAsia="ru-RU"/>
              </w:rPr>
              <w:t>Под организацию торговли смешанной группой товаров</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A1BE7" w:rsidRPr="00430D6E" w:rsidRDefault="005A1BE7" w:rsidP="005A1BE7">
            <w:pPr>
              <w:spacing w:after="0" w:line="240" w:lineRule="auto"/>
              <w:jc w:val="center"/>
              <w:rPr>
                <w:rFonts w:ascii="Times New Roman" w:eastAsia="Times New Roman" w:hAnsi="Times New Roman" w:cs="Times New Roman"/>
                <w:color w:val="000000"/>
                <w:lang w:eastAsia="ru-RU"/>
              </w:rPr>
            </w:pPr>
            <w:r w:rsidRPr="00430D6E">
              <w:rPr>
                <w:rFonts w:ascii="Times New Roman" w:eastAsia="Times New Roman" w:hAnsi="Times New Roman" w:cs="Times New Roman"/>
                <w:color w:val="000000"/>
                <w:lang w:eastAsia="ru-RU"/>
              </w:rPr>
              <w:t>120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A1BE7" w:rsidRPr="00430D6E" w:rsidRDefault="005A1BE7" w:rsidP="005A1BE7">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473312,16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1BE7" w:rsidRPr="00430D6E" w:rsidRDefault="005A1BE7" w:rsidP="005A1BE7">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14199,36</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5A1BE7" w:rsidRPr="00430D6E" w:rsidRDefault="005A1BE7" w:rsidP="005A1BE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0"/>
                <w:szCs w:val="20"/>
                <w:lang w:eastAsia="ru-RU"/>
              </w:rPr>
              <w:t>1 год</w:t>
            </w:r>
            <w:r w:rsidRPr="00430D6E">
              <w:rPr>
                <w:rFonts w:ascii="Times New Roman" w:eastAsia="Times New Roman" w:hAnsi="Times New Roman" w:cs="Times New Roman"/>
                <w:sz w:val="20"/>
                <w:szCs w:val="20"/>
                <w:lang w:eastAsia="ru-RU"/>
              </w:rPr>
              <w:t xml:space="preserve"> (с 01.05.2022г. по 30.04.202</w:t>
            </w:r>
            <w:r>
              <w:rPr>
                <w:rFonts w:ascii="Times New Roman" w:eastAsia="Times New Roman" w:hAnsi="Times New Roman" w:cs="Times New Roman"/>
                <w:sz w:val="20"/>
                <w:szCs w:val="20"/>
                <w:lang w:eastAsia="ru-RU"/>
              </w:rPr>
              <w:t>3</w:t>
            </w:r>
            <w:r w:rsidRPr="00430D6E">
              <w:rPr>
                <w:rFonts w:ascii="Times New Roman" w:eastAsia="Times New Roman" w:hAnsi="Times New Roman" w:cs="Times New Roman"/>
                <w:sz w:val="20"/>
                <w:szCs w:val="20"/>
                <w:lang w:eastAsia="ru-RU"/>
              </w:rPr>
              <w:t>г</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A1BE7" w:rsidRPr="00430D6E" w:rsidRDefault="005A1BE7" w:rsidP="005A1BE7">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94662,43</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5A1BE7" w:rsidRPr="00430D6E" w:rsidRDefault="005A1BE7" w:rsidP="005A1BE7">
            <w:pPr>
              <w:spacing w:after="0" w:line="240" w:lineRule="auto"/>
              <w:jc w:val="both"/>
              <w:rPr>
                <w:rFonts w:ascii="Times New Roman" w:eastAsia="Times New Roman" w:hAnsi="Times New Roman" w:cs="Times New Roman"/>
                <w:color w:val="000000"/>
                <w:sz w:val="20"/>
                <w:szCs w:val="20"/>
                <w:lang w:eastAsia="ru-RU"/>
              </w:rPr>
            </w:pPr>
            <w:r w:rsidRPr="00430D6E">
              <w:rPr>
                <w:rFonts w:ascii="Times New Roman" w:eastAsia="Times New Roman" w:hAnsi="Times New Roman" w:cs="Times New Roman"/>
                <w:color w:val="000000"/>
                <w:sz w:val="20"/>
                <w:szCs w:val="20"/>
                <w:lang w:eastAsia="ru-RU"/>
              </w:rPr>
              <w:t xml:space="preserve">– электроснабжение: предельная мощность точки подключения 16 кВт (прокладка кабеля от точки подключения до </w:t>
            </w:r>
            <w:r w:rsidRPr="00430D6E">
              <w:rPr>
                <w:rFonts w:ascii="Times New Roman" w:eastAsia="Times New Roman" w:hAnsi="Times New Roman" w:cs="Times New Roman"/>
                <w:sz w:val="20"/>
                <w:szCs w:val="20"/>
                <w:lang w:eastAsia="ru-RU"/>
              </w:rPr>
              <w:t>нестационарного торгового объекта осуществляется за счет сил и средств Заявителя</w:t>
            </w:r>
            <w:r w:rsidRPr="00430D6E">
              <w:rPr>
                <w:rFonts w:ascii="Times New Roman" w:eastAsia="Times New Roman" w:hAnsi="Times New Roman" w:cs="Times New Roman"/>
                <w:color w:val="000000"/>
                <w:sz w:val="20"/>
                <w:szCs w:val="20"/>
                <w:lang w:eastAsia="ru-RU"/>
              </w:rPr>
              <w:t>);</w:t>
            </w:r>
          </w:p>
          <w:p w:rsidR="005A1BE7" w:rsidRPr="00430D6E" w:rsidRDefault="005A1BE7" w:rsidP="005A1BE7">
            <w:pPr>
              <w:spacing w:after="0" w:line="240" w:lineRule="auto"/>
              <w:jc w:val="both"/>
              <w:rPr>
                <w:rFonts w:ascii="Times New Roman" w:eastAsia="Times New Roman" w:hAnsi="Times New Roman" w:cs="Times New Roman"/>
                <w:color w:val="000000"/>
                <w:sz w:val="20"/>
                <w:szCs w:val="20"/>
                <w:lang w:eastAsia="ru-RU"/>
              </w:rPr>
            </w:pPr>
            <w:r w:rsidRPr="00430D6E">
              <w:rPr>
                <w:rFonts w:ascii="Times New Roman" w:eastAsia="Times New Roman" w:hAnsi="Times New Roman" w:cs="Times New Roman"/>
                <w:color w:val="000000"/>
                <w:sz w:val="20"/>
                <w:szCs w:val="20"/>
                <w:lang w:eastAsia="ru-RU"/>
              </w:rPr>
              <w:t>– подключение к холодному водоснабжению и центральной канализации отсутствует;</w:t>
            </w:r>
          </w:p>
          <w:p w:rsidR="005A1BE7" w:rsidRPr="00430D6E" w:rsidRDefault="005A1BE7" w:rsidP="005A1BE7">
            <w:pPr>
              <w:spacing w:after="0" w:line="240" w:lineRule="auto"/>
              <w:rPr>
                <w:rFonts w:ascii="Times New Roman" w:eastAsia="Times New Roman" w:hAnsi="Times New Roman" w:cs="Times New Roman"/>
                <w:color w:val="000000"/>
                <w:sz w:val="20"/>
                <w:szCs w:val="20"/>
                <w:lang w:eastAsia="ru-RU"/>
              </w:rPr>
            </w:pPr>
            <w:r w:rsidRPr="00430D6E">
              <w:rPr>
                <w:rFonts w:ascii="Times New Roman" w:eastAsia="Times New Roman" w:hAnsi="Times New Roman" w:cs="Times New Roman"/>
                <w:color w:val="000000"/>
                <w:sz w:val="20"/>
                <w:szCs w:val="20"/>
                <w:lang w:eastAsia="ru-RU"/>
              </w:rPr>
              <w:t>– централизованное горячее водоснабжение отсутствует.</w:t>
            </w:r>
          </w:p>
        </w:tc>
      </w:tr>
      <w:tr w:rsidR="00430D6E" w:rsidRPr="00430D6E" w:rsidTr="008D45E7">
        <w:trPr>
          <w:trHeight w:val="2249"/>
        </w:trPr>
        <w:tc>
          <w:tcPr>
            <w:tcW w:w="596" w:type="dxa"/>
            <w:tcBorders>
              <w:top w:val="single" w:sz="4" w:space="0" w:color="auto"/>
              <w:left w:val="single" w:sz="4" w:space="0" w:color="auto"/>
              <w:bottom w:val="single" w:sz="4" w:space="0" w:color="auto"/>
              <w:right w:val="single" w:sz="4" w:space="0" w:color="auto"/>
            </w:tcBorders>
            <w:shd w:val="clear" w:color="auto" w:fill="auto"/>
          </w:tcPr>
          <w:p w:rsidR="00430D6E" w:rsidRPr="00430D6E" w:rsidRDefault="00430D6E" w:rsidP="00430D6E">
            <w:pPr>
              <w:numPr>
                <w:ilvl w:val="0"/>
                <w:numId w:val="42"/>
              </w:numPr>
              <w:spacing w:after="0" w:line="240" w:lineRule="auto"/>
              <w:contextualSpacing/>
              <w:jc w:val="both"/>
              <w:rPr>
                <w:rFonts w:ascii="Times New Roman" w:eastAsia="Times New Roman" w:hAnsi="Times New Roman" w:cs="Times New Roman"/>
                <w:sz w:val="20"/>
                <w:szCs w:val="20"/>
                <w:lang w:eastAsia="ru-RU"/>
              </w:rPr>
            </w:pPr>
          </w:p>
        </w:tc>
        <w:tc>
          <w:tcPr>
            <w:tcW w:w="1531" w:type="dxa"/>
            <w:tcBorders>
              <w:top w:val="single" w:sz="4" w:space="0" w:color="auto"/>
              <w:left w:val="single" w:sz="4" w:space="0" w:color="auto"/>
              <w:bottom w:val="single" w:sz="4" w:space="0" w:color="auto"/>
              <w:right w:val="single" w:sz="4" w:space="0" w:color="auto"/>
            </w:tcBorders>
            <w:shd w:val="clear" w:color="auto" w:fill="auto"/>
          </w:tcPr>
          <w:p w:rsidR="00430D6E" w:rsidRPr="00430D6E" w:rsidRDefault="00430D6E" w:rsidP="00430D6E">
            <w:pPr>
              <w:spacing w:after="0" w:line="240" w:lineRule="auto"/>
              <w:jc w:val="center"/>
              <w:rPr>
                <w:rFonts w:ascii="Times New Roman" w:eastAsia="Times New Roman" w:hAnsi="Times New Roman" w:cs="Times New Roman"/>
                <w:sz w:val="20"/>
                <w:szCs w:val="20"/>
                <w:lang w:eastAsia="ru-RU"/>
              </w:rPr>
            </w:pPr>
            <w:r w:rsidRPr="00430D6E">
              <w:rPr>
                <w:rFonts w:ascii="Times New Roman" w:eastAsia="Times New Roman" w:hAnsi="Times New Roman" w:cs="Times New Roman"/>
                <w:sz w:val="20"/>
                <w:szCs w:val="20"/>
                <w:lang w:eastAsia="ru-RU"/>
              </w:rPr>
              <w:t>Прилегающая территория – парковка для автотранспорта на территории Арены «Ерофей»</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30D6E" w:rsidRPr="00430D6E" w:rsidRDefault="00430D6E" w:rsidP="00430D6E">
            <w:pPr>
              <w:spacing w:after="0" w:line="240" w:lineRule="auto"/>
              <w:jc w:val="center"/>
              <w:rPr>
                <w:rFonts w:ascii="Times New Roman" w:eastAsia="Times New Roman" w:hAnsi="Times New Roman" w:cs="Times New Roman"/>
                <w:sz w:val="20"/>
                <w:szCs w:val="20"/>
                <w:lang w:eastAsia="ru-RU"/>
              </w:rPr>
            </w:pPr>
            <w:r w:rsidRPr="00430D6E">
              <w:rPr>
                <w:rFonts w:ascii="Times New Roman" w:eastAsia="Times New Roman" w:hAnsi="Times New Roman" w:cs="Times New Roman"/>
                <w:sz w:val="20"/>
                <w:szCs w:val="20"/>
                <w:lang w:eastAsia="ru-RU"/>
              </w:rPr>
              <w:t>Павильон</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30D6E" w:rsidRPr="00430D6E" w:rsidRDefault="00430D6E" w:rsidP="00430D6E">
            <w:pPr>
              <w:spacing w:after="0" w:line="240" w:lineRule="auto"/>
              <w:jc w:val="center"/>
              <w:rPr>
                <w:rFonts w:ascii="Times New Roman" w:eastAsia="Times New Roman" w:hAnsi="Times New Roman" w:cs="Times New Roman"/>
                <w:sz w:val="20"/>
                <w:szCs w:val="20"/>
                <w:lang w:eastAsia="ru-RU"/>
              </w:rPr>
            </w:pPr>
            <w:r w:rsidRPr="00430D6E">
              <w:rPr>
                <w:rFonts w:ascii="Times New Roman" w:eastAsia="Times New Roman" w:hAnsi="Times New Roman" w:cs="Times New Roman"/>
                <w:sz w:val="20"/>
                <w:szCs w:val="20"/>
                <w:lang w:eastAsia="ru-RU"/>
              </w:rPr>
              <w:t>Под организацию торговли смешанной группой товаров</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30D6E" w:rsidRPr="00430D6E" w:rsidRDefault="00430D6E" w:rsidP="00430D6E">
            <w:pPr>
              <w:spacing w:after="0" w:line="240" w:lineRule="auto"/>
              <w:jc w:val="center"/>
              <w:rPr>
                <w:rFonts w:ascii="Times New Roman" w:eastAsia="Times New Roman" w:hAnsi="Times New Roman" w:cs="Times New Roman"/>
                <w:color w:val="000000"/>
                <w:lang w:eastAsia="ru-RU"/>
              </w:rPr>
            </w:pPr>
            <w:r w:rsidRPr="00430D6E">
              <w:rPr>
                <w:rFonts w:ascii="Times New Roman" w:eastAsia="Times New Roman" w:hAnsi="Times New Roman" w:cs="Times New Roman"/>
                <w:color w:val="000000"/>
                <w:lang w:eastAsia="ru-RU"/>
              </w:rPr>
              <w:t>130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30D6E" w:rsidRPr="00430D6E" w:rsidRDefault="005A1BE7" w:rsidP="00430D6E">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512754,84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30D6E" w:rsidRPr="00430D6E" w:rsidRDefault="005A1BE7" w:rsidP="00430D6E">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15382,65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30D6E" w:rsidRPr="00430D6E" w:rsidRDefault="005A1BE7" w:rsidP="005A1BE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0"/>
                <w:szCs w:val="20"/>
                <w:lang w:eastAsia="ru-RU"/>
              </w:rPr>
              <w:t>1 год</w:t>
            </w:r>
            <w:r w:rsidR="00430D6E" w:rsidRPr="00430D6E">
              <w:rPr>
                <w:rFonts w:ascii="Times New Roman" w:eastAsia="Times New Roman" w:hAnsi="Times New Roman" w:cs="Times New Roman"/>
                <w:sz w:val="20"/>
                <w:szCs w:val="20"/>
                <w:lang w:eastAsia="ru-RU"/>
              </w:rPr>
              <w:t xml:space="preserve"> (с 01.05.2022г. по 30.04.202</w:t>
            </w:r>
            <w:r>
              <w:rPr>
                <w:rFonts w:ascii="Times New Roman" w:eastAsia="Times New Roman" w:hAnsi="Times New Roman" w:cs="Times New Roman"/>
                <w:sz w:val="20"/>
                <w:szCs w:val="20"/>
                <w:lang w:eastAsia="ru-RU"/>
              </w:rPr>
              <w:t>3</w:t>
            </w:r>
            <w:r w:rsidR="00430D6E" w:rsidRPr="00430D6E">
              <w:rPr>
                <w:rFonts w:ascii="Times New Roman" w:eastAsia="Times New Roman" w:hAnsi="Times New Roman" w:cs="Times New Roman"/>
                <w:sz w:val="20"/>
                <w:szCs w:val="20"/>
                <w:lang w:eastAsia="ru-RU"/>
              </w:rPr>
              <w:t>г)</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30D6E" w:rsidRPr="00430D6E" w:rsidRDefault="005A1BE7" w:rsidP="00430D6E">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102550,97</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430D6E" w:rsidRPr="00430D6E" w:rsidRDefault="00430D6E" w:rsidP="00430D6E">
            <w:pPr>
              <w:spacing w:after="0" w:line="240" w:lineRule="auto"/>
              <w:jc w:val="both"/>
              <w:rPr>
                <w:rFonts w:ascii="Times New Roman" w:eastAsia="Times New Roman" w:hAnsi="Times New Roman" w:cs="Times New Roman"/>
                <w:color w:val="000000"/>
                <w:sz w:val="20"/>
                <w:szCs w:val="20"/>
                <w:lang w:eastAsia="ru-RU"/>
              </w:rPr>
            </w:pPr>
            <w:r w:rsidRPr="00430D6E">
              <w:rPr>
                <w:rFonts w:ascii="Times New Roman" w:eastAsia="Times New Roman" w:hAnsi="Times New Roman" w:cs="Times New Roman"/>
                <w:color w:val="000000"/>
                <w:sz w:val="20"/>
                <w:szCs w:val="20"/>
                <w:lang w:eastAsia="ru-RU"/>
              </w:rPr>
              <w:t xml:space="preserve">– электроснабжение: предельная мощность точки подключения 16 кВт (прокладка кабеля от точки подключения до </w:t>
            </w:r>
            <w:r w:rsidRPr="00430D6E">
              <w:rPr>
                <w:rFonts w:ascii="Times New Roman" w:eastAsia="Times New Roman" w:hAnsi="Times New Roman" w:cs="Times New Roman"/>
                <w:sz w:val="20"/>
                <w:szCs w:val="20"/>
                <w:lang w:eastAsia="ru-RU"/>
              </w:rPr>
              <w:t>нестационарного торгового объекта осуществляется за счет сил и средств Заявителя</w:t>
            </w:r>
            <w:r w:rsidRPr="00430D6E">
              <w:rPr>
                <w:rFonts w:ascii="Times New Roman" w:eastAsia="Times New Roman" w:hAnsi="Times New Roman" w:cs="Times New Roman"/>
                <w:color w:val="000000"/>
                <w:sz w:val="20"/>
                <w:szCs w:val="20"/>
                <w:lang w:eastAsia="ru-RU"/>
              </w:rPr>
              <w:t>);</w:t>
            </w:r>
          </w:p>
          <w:p w:rsidR="00430D6E" w:rsidRPr="00430D6E" w:rsidRDefault="00430D6E" w:rsidP="00430D6E">
            <w:pPr>
              <w:spacing w:after="0" w:line="240" w:lineRule="auto"/>
              <w:jc w:val="both"/>
              <w:rPr>
                <w:rFonts w:ascii="Times New Roman" w:eastAsia="Times New Roman" w:hAnsi="Times New Roman" w:cs="Times New Roman"/>
                <w:color w:val="000000"/>
                <w:sz w:val="20"/>
                <w:szCs w:val="20"/>
                <w:lang w:eastAsia="ru-RU"/>
              </w:rPr>
            </w:pPr>
            <w:r w:rsidRPr="00430D6E">
              <w:rPr>
                <w:rFonts w:ascii="Times New Roman" w:eastAsia="Times New Roman" w:hAnsi="Times New Roman" w:cs="Times New Roman"/>
                <w:color w:val="000000"/>
                <w:sz w:val="20"/>
                <w:szCs w:val="20"/>
                <w:lang w:eastAsia="ru-RU"/>
              </w:rPr>
              <w:t>– подключение к холодному водоснабжению и центральной канализации отсутствует;</w:t>
            </w:r>
          </w:p>
          <w:p w:rsidR="00430D6E" w:rsidRPr="00430D6E" w:rsidRDefault="00430D6E" w:rsidP="00430D6E">
            <w:pPr>
              <w:spacing w:after="0" w:line="240" w:lineRule="auto"/>
              <w:rPr>
                <w:rFonts w:ascii="Times New Roman" w:eastAsia="Times New Roman" w:hAnsi="Times New Roman" w:cs="Times New Roman"/>
                <w:color w:val="000000"/>
                <w:sz w:val="20"/>
                <w:szCs w:val="20"/>
                <w:lang w:eastAsia="ru-RU"/>
              </w:rPr>
            </w:pPr>
            <w:r w:rsidRPr="00430D6E">
              <w:rPr>
                <w:rFonts w:ascii="Times New Roman" w:eastAsia="Times New Roman" w:hAnsi="Times New Roman" w:cs="Times New Roman"/>
                <w:color w:val="000000"/>
                <w:sz w:val="20"/>
                <w:szCs w:val="20"/>
                <w:lang w:eastAsia="ru-RU"/>
              </w:rPr>
              <w:t>– централизованное горячее водоснабжение отсутствует.</w:t>
            </w:r>
          </w:p>
        </w:tc>
      </w:tr>
    </w:tbl>
    <w:p w:rsidR="00430D6E" w:rsidRPr="00430D6E" w:rsidRDefault="00430D6E" w:rsidP="00430D6E">
      <w:pPr>
        <w:spacing w:after="0" w:line="240" w:lineRule="auto"/>
        <w:jc w:val="both"/>
        <w:rPr>
          <w:rFonts w:ascii="Times New Roman" w:eastAsia="Times New Roman" w:hAnsi="Times New Roman" w:cs="Times New Roman"/>
          <w:b/>
          <w:bCs/>
          <w:color w:val="000000"/>
          <w:sz w:val="24"/>
          <w:szCs w:val="24"/>
          <w:highlight w:val="yellow"/>
          <w:lang w:eastAsia="ru-RU"/>
        </w:rPr>
        <w:sectPr w:rsidR="00430D6E" w:rsidRPr="00430D6E" w:rsidSect="00430D6E">
          <w:footerReference w:type="default" r:id="rId16"/>
          <w:footerReference w:type="first" r:id="rId17"/>
          <w:pgSz w:w="16838" w:h="11906" w:orient="landscape"/>
          <w:pgMar w:top="709" w:right="680" w:bottom="1134" w:left="284" w:header="425" w:footer="709" w:gutter="0"/>
          <w:pgNumType w:start="5"/>
          <w:cols w:space="708"/>
          <w:titlePg/>
          <w:docGrid w:linePitch="360"/>
        </w:sectPr>
      </w:pPr>
    </w:p>
    <w:p w:rsidR="00430D6E" w:rsidRPr="00430D6E" w:rsidRDefault="00430D6E" w:rsidP="00430D6E">
      <w:pPr>
        <w:spacing w:after="0" w:line="240" w:lineRule="auto"/>
        <w:ind w:firstLine="426"/>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b/>
          <w:color w:val="000000"/>
          <w:spacing w:val="8"/>
          <w:kern w:val="144"/>
          <w:sz w:val="24"/>
          <w:szCs w:val="24"/>
          <w:lang w:eastAsia="ru-RU"/>
        </w:rPr>
        <w:t xml:space="preserve">Адрес места размещения: </w:t>
      </w:r>
      <w:r w:rsidRPr="00430D6E">
        <w:rPr>
          <w:rFonts w:ascii="Times New Roman" w:eastAsia="Times New Roman" w:hAnsi="Times New Roman" w:cs="Times New Roman"/>
          <w:color w:val="000000"/>
          <w:sz w:val="24"/>
          <w:szCs w:val="24"/>
          <w:lang w:eastAsia="ru-RU"/>
        </w:rPr>
        <w:t>город Хабаровск, улица Морозова Павла Леонтьевича, 83</w:t>
      </w:r>
      <w:r w:rsidRPr="00430D6E">
        <w:rPr>
          <w:rFonts w:ascii="Times New Roman" w:eastAsia="Times New Roman" w:hAnsi="Times New Roman" w:cs="Times New Roman"/>
          <w:sz w:val="24"/>
          <w:szCs w:val="24"/>
          <w:lang w:eastAsia="ru-RU"/>
        </w:rPr>
        <w:t>.</w:t>
      </w:r>
    </w:p>
    <w:p w:rsidR="00430D6E" w:rsidRPr="00430D6E" w:rsidRDefault="00430D6E" w:rsidP="00430D6E">
      <w:pPr>
        <w:spacing w:after="0" w:line="240" w:lineRule="auto"/>
        <w:ind w:firstLine="426"/>
        <w:jc w:val="both"/>
        <w:rPr>
          <w:rFonts w:ascii="Times New Roman" w:eastAsia="Times New Roman" w:hAnsi="Times New Roman" w:cs="Times New Roman"/>
          <w:iCs/>
          <w:color w:val="000000"/>
          <w:sz w:val="24"/>
          <w:szCs w:val="24"/>
          <w:lang w:eastAsia="ru-RU"/>
        </w:rPr>
      </w:pPr>
      <w:r w:rsidRPr="00430D6E">
        <w:rPr>
          <w:rFonts w:ascii="Times New Roman" w:eastAsia="Times New Roman" w:hAnsi="Times New Roman" w:cs="Times New Roman"/>
          <w:b/>
          <w:color w:val="000000"/>
          <w:sz w:val="24"/>
          <w:szCs w:val="24"/>
          <w:lang w:eastAsia="ru-RU"/>
        </w:rPr>
        <w:t>Критерий</w:t>
      </w:r>
      <w:r w:rsidRPr="00430D6E">
        <w:rPr>
          <w:rFonts w:ascii="Times New Roman" w:eastAsia="Times New Roman" w:hAnsi="Times New Roman" w:cs="Times New Roman"/>
          <w:b/>
          <w:iCs/>
          <w:color w:val="000000"/>
          <w:sz w:val="24"/>
          <w:szCs w:val="24"/>
          <w:lang w:eastAsia="ru-RU"/>
        </w:rPr>
        <w:t xml:space="preserve"> определения победителя:</w:t>
      </w:r>
      <w:r w:rsidRPr="00430D6E">
        <w:rPr>
          <w:rFonts w:ascii="Times New Roman" w:eastAsia="Times New Roman" w:hAnsi="Times New Roman" w:cs="Times New Roman"/>
          <w:iCs/>
          <w:color w:val="000000"/>
          <w:sz w:val="24"/>
          <w:szCs w:val="24"/>
          <w:lang w:eastAsia="ru-RU"/>
        </w:rPr>
        <w:t xml:space="preserve"> </w:t>
      </w:r>
    </w:p>
    <w:p w:rsidR="00430D6E" w:rsidRPr="00430D6E" w:rsidRDefault="00430D6E" w:rsidP="00430D6E">
      <w:pPr>
        <w:spacing w:after="0" w:line="240" w:lineRule="auto"/>
        <w:ind w:firstLine="426"/>
        <w:jc w:val="both"/>
        <w:rPr>
          <w:rFonts w:ascii="Times New Roman" w:eastAsia="Times New Roman" w:hAnsi="Times New Roman" w:cs="Times New Roman"/>
          <w:iCs/>
          <w:color w:val="000000"/>
          <w:sz w:val="24"/>
          <w:szCs w:val="24"/>
          <w:lang w:eastAsia="ru-RU"/>
        </w:rPr>
      </w:pPr>
      <w:r w:rsidRPr="00430D6E">
        <w:rPr>
          <w:rFonts w:ascii="Times New Roman" w:eastAsia="Times New Roman" w:hAnsi="Times New Roman" w:cs="Times New Roman"/>
          <w:iCs/>
          <w:color w:val="000000"/>
          <w:sz w:val="24"/>
          <w:szCs w:val="24"/>
          <w:lang w:eastAsia="ru-RU"/>
        </w:rPr>
        <w:t>- наибольший предложенный размер платы, указанной в п. 1.3.2. настоящей документации, за право заключения договора на размещение нестационарного торгового объекта;</w:t>
      </w:r>
    </w:p>
    <w:p w:rsidR="00430D6E" w:rsidRPr="00430D6E" w:rsidRDefault="00430D6E" w:rsidP="00430D6E">
      <w:pPr>
        <w:spacing w:after="0" w:line="240" w:lineRule="auto"/>
        <w:ind w:firstLine="426"/>
        <w:jc w:val="both"/>
        <w:rPr>
          <w:rFonts w:ascii="Times New Roman" w:eastAsia="Times New Roman" w:hAnsi="Times New Roman" w:cs="Times New Roman"/>
          <w:iCs/>
          <w:color w:val="000000"/>
          <w:sz w:val="24"/>
          <w:szCs w:val="24"/>
          <w:lang w:eastAsia="ru-RU"/>
        </w:rPr>
      </w:pPr>
      <w:r w:rsidRPr="00430D6E">
        <w:rPr>
          <w:rFonts w:ascii="Times New Roman" w:eastAsia="Times New Roman" w:hAnsi="Times New Roman" w:cs="Times New Roman"/>
          <w:iCs/>
          <w:color w:val="000000"/>
          <w:sz w:val="24"/>
          <w:szCs w:val="24"/>
          <w:lang w:eastAsia="ru-RU"/>
        </w:rPr>
        <w:t>- соответствие единому архитектурно-эстетическому облику объектов, расположенных на данной территории.</w:t>
      </w:r>
    </w:p>
    <w:p w:rsidR="00430D6E" w:rsidRPr="00430D6E" w:rsidRDefault="00430D6E" w:rsidP="00430D6E">
      <w:pPr>
        <w:spacing w:after="0" w:line="240" w:lineRule="auto"/>
        <w:ind w:firstLineChars="235" w:firstLine="564"/>
        <w:jc w:val="both"/>
        <w:rPr>
          <w:rFonts w:ascii="Times New Roman" w:eastAsia="Times New Roman" w:hAnsi="Times New Roman" w:cs="Times New Roman"/>
          <w:iCs/>
          <w:sz w:val="24"/>
          <w:szCs w:val="24"/>
          <w:lang w:eastAsia="ru-RU"/>
        </w:rPr>
      </w:pPr>
      <w:r w:rsidRPr="00430D6E">
        <w:rPr>
          <w:rFonts w:ascii="Times New Roman" w:eastAsia="Times New Roman" w:hAnsi="Times New Roman" w:cs="Times New Roman"/>
          <w:iCs/>
          <w:sz w:val="24"/>
          <w:szCs w:val="24"/>
          <w:lang w:eastAsia="ru-RU"/>
        </w:rPr>
        <w:t xml:space="preserve">1.3.3.  </w:t>
      </w:r>
      <w:r w:rsidRPr="00430D6E">
        <w:rPr>
          <w:rFonts w:ascii="Times New Roman" w:eastAsia="Times New Roman" w:hAnsi="Times New Roman" w:cs="Times New Roman"/>
          <w:b/>
          <w:iCs/>
          <w:sz w:val="24"/>
          <w:szCs w:val="24"/>
          <w:lang w:eastAsia="ru-RU"/>
        </w:rPr>
        <w:t>Собственник объекта</w:t>
      </w:r>
      <w:r w:rsidRPr="00430D6E">
        <w:rPr>
          <w:rFonts w:ascii="Times New Roman" w:eastAsia="Times New Roman" w:hAnsi="Times New Roman" w:cs="Times New Roman"/>
          <w:iCs/>
          <w:sz w:val="24"/>
          <w:szCs w:val="24"/>
          <w:lang w:eastAsia="ru-RU"/>
        </w:rPr>
        <w:t xml:space="preserve"> – Хабаровский край.</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1.3.4. </w:t>
      </w:r>
      <w:r w:rsidRPr="00430D6E">
        <w:rPr>
          <w:rFonts w:ascii="Times New Roman" w:eastAsia="Times New Roman" w:hAnsi="Times New Roman" w:cs="Times New Roman"/>
          <w:b/>
          <w:sz w:val="24"/>
          <w:szCs w:val="24"/>
          <w:lang w:eastAsia="ru-RU"/>
        </w:rPr>
        <w:t>Правообладатель объекта</w:t>
      </w:r>
      <w:r w:rsidRPr="00430D6E">
        <w:rPr>
          <w:rFonts w:ascii="Times New Roman" w:eastAsia="Times New Roman" w:hAnsi="Times New Roman" w:cs="Times New Roman"/>
          <w:sz w:val="24"/>
          <w:szCs w:val="24"/>
          <w:lang w:eastAsia="ru-RU"/>
        </w:rPr>
        <w:t xml:space="preserve"> – краевое государственное автономное учреждение «Спортивная школа олимпийского резерва по хоккею с мячом «СКА-Нефтяник».</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430D6E">
        <w:rPr>
          <w:rFonts w:ascii="Times New Roman" w:eastAsia="Times New Roman" w:hAnsi="Times New Roman" w:cs="Times New Roman"/>
          <w:sz w:val="24"/>
          <w:szCs w:val="24"/>
          <w:lang w:eastAsia="ru-RU"/>
        </w:rPr>
        <w:t xml:space="preserve">1.3.5. </w:t>
      </w:r>
      <w:r w:rsidRPr="00430D6E">
        <w:rPr>
          <w:rFonts w:ascii="Times New Roman" w:eastAsia="Times New Roman" w:hAnsi="Times New Roman" w:cs="Times New Roman"/>
          <w:b/>
          <w:sz w:val="24"/>
          <w:szCs w:val="24"/>
          <w:lang w:eastAsia="ru-RU"/>
        </w:rPr>
        <w:t>Начальная (минимальная) цена</w:t>
      </w:r>
      <w:r w:rsidRPr="00430D6E">
        <w:rPr>
          <w:rFonts w:ascii="Times New Roman" w:eastAsia="Times New Roman" w:hAnsi="Times New Roman" w:cs="Times New Roman"/>
          <w:sz w:val="24"/>
          <w:szCs w:val="24"/>
          <w:lang w:eastAsia="ru-RU"/>
        </w:rPr>
        <w:t xml:space="preserve"> Лота на </w:t>
      </w:r>
      <w:r w:rsidRPr="004A5F64">
        <w:rPr>
          <w:rFonts w:ascii="Times New Roman" w:eastAsia="Times New Roman" w:hAnsi="Times New Roman" w:cs="Times New Roman"/>
          <w:sz w:val="24"/>
          <w:szCs w:val="24"/>
          <w:lang w:eastAsia="ru-RU"/>
        </w:rPr>
        <w:t xml:space="preserve">срок </w:t>
      </w:r>
      <w:r w:rsidR="005A1BE7" w:rsidRPr="004A5F64">
        <w:rPr>
          <w:rFonts w:ascii="Times New Roman" w:eastAsia="Times New Roman" w:hAnsi="Times New Roman" w:cs="Times New Roman"/>
          <w:sz w:val="24"/>
          <w:szCs w:val="24"/>
          <w:lang w:eastAsia="ru-RU"/>
        </w:rPr>
        <w:t>1 год</w:t>
      </w:r>
      <w:r w:rsidRPr="00430D6E">
        <w:rPr>
          <w:rFonts w:ascii="Times New Roman" w:eastAsia="Times New Roman" w:hAnsi="Times New Roman" w:cs="Times New Roman"/>
          <w:sz w:val="24"/>
          <w:szCs w:val="24"/>
          <w:lang w:eastAsia="ru-RU"/>
        </w:rPr>
        <w:t xml:space="preserve"> (с учетом НДС) рассчитана в соответствии с </w:t>
      </w:r>
      <w:r w:rsidRPr="00430D6E">
        <w:rPr>
          <w:rFonts w:ascii="Times New Roman" w:eastAsia="Times New Roman" w:hAnsi="Times New Roman" w:cs="Times New Roman"/>
          <w:bCs/>
          <w:sz w:val="24"/>
          <w:szCs w:val="24"/>
          <w:lang w:eastAsia="ru-RU"/>
        </w:rPr>
        <w:t xml:space="preserve">Постановлением Правительства Хабаровского края от 19 декабря 2019 г. № 565-пр «Об утверждении порядка определения размера арендной платы за использование земельных участков, находящихся в государственной собственности Хабаровского края, и земельных участков, государственная собственность на которые не разграничена, на территории Хабаровского края, предоставленных без проведения торгов» (для определения значений </w:t>
      </w:r>
      <w:proofErr w:type="spellStart"/>
      <w:r w:rsidRPr="00430D6E">
        <w:rPr>
          <w:rFonts w:ascii="Times New Roman" w:eastAsia="Times New Roman" w:hAnsi="Times New Roman" w:cs="Times New Roman"/>
          <w:bCs/>
          <w:sz w:val="24"/>
          <w:szCs w:val="24"/>
          <w:lang w:eastAsia="ru-RU"/>
        </w:rPr>
        <w:t>Квз</w:t>
      </w:r>
      <w:proofErr w:type="spellEnd"/>
      <w:r w:rsidRPr="00430D6E">
        <w:rPr>
          <w:rFonts w:ascii="Times New Roman" w:eastAsia="Times New Roman" w:hAnsi="Times New Roman" w:cs="Times New Roman"/>
          <w:bCs/>
          <w:sz w:val="24"/>
          <w:szCs w:val="24"/>
          <w:lang w:eastAsia="ru-RU"/>
        </w:rPr>
        <w:t>), Приказом Министерства инвестиционной и земельно-имущественной политики Хабаровского края от 27.09.2021 № 47 «</w:t>
      </w:r>
      <w:r w:rsidRPr="00430D6E">
        <w:rPr>
          <w:rFonts w:ascii="Times New Roman" w:eastAsia="Times New Roman" w:hAnsi="Times New Roman" w:cs="Times New Roman"/>
          <w:sz w:val="24"/>
          <w:szCs w:val="24"/>
          <w:lang w:eastAsia="ru-RU"/>
        </w:rPr>
        <w:t xml:space="preserve">Об утверждении результатов определения  кадастровой стоимости земельных участков в составе земель  населённых пунктов и земель особо охраняемых территорий и объектов на территории Хабаровского края и о признании утратившими силу отдельных приказов министерства инвестиционной и земельно-имущественной политики Хабаровского края и министерства имущественных отношений Хабаровского, </w:t>
      </w:r>
      <w:r w:rsidRPr="00430D6E">
        <w:rPr>
          <w:rFonts w:ascii="Times New Roman" w:eastAsia="Times New Roman" w:hAnsi="Times New Roman" w:cs="Times New Roman"/>
          <w:bCs/>
          <w:sz w:val="24"/>
          <w:szCs w:val="24"/>
          <w:lang w:eastAsia="ru-RU"/>
        </w:rPr>
        <w:t>приказом Министерства торговли, пищевой и перерабатывающей промышленности Хабаровского края от 29.12.2018 № 1252 «Об утверждении методических рекомендаций по порядку и условиям размещения нестационарных торговых объектов на земельных участках, находящихся в государственной собственности Хабаровского края и предоставленных краевым государственным учреждениям и предприятиям» и указана в п. 1.3.2. настоящей документации.</w:t>
      </w:r>
      <w:r w:rsidRPr="00430D6E">
        <w:rPr>
          <w:rFonts w:ascii="Times New Roman" w:eastAsia="Times New Roman" w:hAnsi="Times New Roman" w:cs="Times New Roman"/>
          <w:sz w:val="24"/>
          <w:szCs w:val="24"/>
          <w:lang w:eastAsia="ru-RU"/>
        </w:rPr>
        <w:t xml:space="preserve"> </w:t>
      </w:r>
    </w:p>
    <w:p w:rsidR="00430D6E" w:rsidRPr="00430D6E" w:rsidRDefault="00430D6E" w:rsidP="00430D6E">
      <w:pPr>
        <w:widowControl w:val="0"/>
        <w:tabs>
          <w:tab w:val="left" w:pos="1276"/>
        </w:tabs>
        <w:spacing w:after="0" w:line="240" w:lineRule="auto"/>
        <w:ind w:firstLine="567"/>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1.3.6. </w:t>
      </w:r>
      <w:r w:rsidRPr="00430D6E">
        <w:rPr>
          <w:rFonts w:ascii="Times New Roman" w:eastAsia="Times New Roman" w:hAnsi="Times New Roman" w:cs="Times New Roman"/>
          <w:b/>
          <w:sz w:val="24"/>
          <w:szCs w:val="24"/>
          <w:lang w:eastAsia="ru-RU"/>
        </w:rPr>
        <w:t>Форма аукциона</w:t>
      </w:r>
      <w:r w:rsidRPr="00430D6E">
        <w:rPr>
          <w:rFonts w:ascii="Times New Roman" w:eastAsia="Times New Roman" w:hAnsi="Times New Roman" w:cs="Times New Roman"/>
          <w:sz w:val="24"/>
          <w:szCs w:val="24"/>
          <w:lang w:eastAsia="ru-RU"/>
        </w:rPr>
        <w:t xml:space="preserve"> – аукцион, открытый по составу участников и открытый по форме подачи предложений о цене договора.</w:t>
      </w:r>
    </w:p>
    <w:p w:rsidR="00430D6E" w:rsidRPr="00430D6E" w:rsidRDefault="00430D6E" w:rsidP="00430D6E">
      <w:pPr>
        <w:widowControl w:val="0"/>
        <w:tabs>
          <w:tab w:val="left" w:pos="1276"/>
        </w:tabs>
        <w:spacing w:after="0" w:line="240" w:lineRule="auto"/>
        <w:ind w:firstLine="567"/>
        <w:contextualSpacing/>
        <w:jc w:val="both"/>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sz w:val="24"/>
          <w:szCs w:val="24"/>
          <w:lang w:eastAsia="ru-RU"/>
        </w:rPr>
        <w:t xml:space="preserve">1.3.7. </w:t>
      </w:r>
      <w:r w:rsidRPr="00430D6E">
        <w:rPr>
          <w:rFonts w:ascii="Times New Roman" w:eastAsia="Times New Roman" w:hAnsi="Times New Roman" w:cs="Times New Roman"/>
          <w:b/>
          <w:sz w:val="24"/>
          <w:szCs w:val="24"/>
          <w:lang w:eastAsia="ru-RU"/>
        </w:rPr>
        <w:t>Дата и время начала и окончания срока подачи заявок на участие в аукционе</w:t>
      </w:r>
      <w:r w:rsidRPr="00430D6E">
        <w:rPr>
          <w:rFonts w:ascii="Times New Roman" w:eastAsia="Times New Roman" w:hAnsi="Times New Roman" w:cs="Times New Roman"/>
          <w:sz w:val="24"/>
          <w:szCs w:val="24"/>
          <w:lang w:eastAsia="ru-RU"/>
        </w:rPr>
        <w:t xml:space="preserve"> – </w:t>
      </w:r>
      <w:r w:rsidRPr="00430D6E">
        <w:rPr>
          <w:rFonts w:ascii="Times New Roman" w:eastAsia="Times New Roman" w:hAnsi="Times New Roman" w:cs="Times New Roman"/>
          <w:b/>
          <w:sz w:val="24"/>
          <w:szCs w:val="24"/>
          <w:lang w:eastAsia="ru-RU"/>
        </w:rPr>
        <w:t>с</w:t>
      </w:r>
      <w:r w:rsidRPr="00430D6E">
        <w:rPr>
          <w:rFonts w:ascii="Times New Roman" w:eastAsia="Times New Roman" w:hAnsi="Times New Roman" w:cs="Times New Roman"/>
          <w:sz w:val="24"/>
          <w:szCs w:val="24"/>
          <w:lang w:eastAsia="ru-RU"/>
        </w:rPr>
        <w:t xml:space="preserve"> 09 час. 00 мин. (время местное) </w:t>
      </w:r>
      <w:r w:rsidRPr="00430D6E">
        <w:rPr>
          <w:rFonts w:ascii="Times New Roman" w:eastAsia="Times New Roman" w:hAnsi="Times New Roman" w:cs="Times New Roman"/>
          <w:b/>
          <w:sz w:val="24"/>
          <w:szCs w:val="24"/>
          <w:lang w:eastAsia="ru-RU"/>
        </w:rPr>
        <w:t>«</w:t>
      </w:r>
      <w:r w:rsidRPr="00430D6E">
        <w:rPr>
          <w:rFonts w:ascii="Times New Roman" w:eastAsia="Times New Roman" w:hAnsi="Times New Roman" w:cs="Times New Roman"/>
          <w:b/>
          <w:sz w:val="24"/>
          <w:szCs w:val="24"/>
          <w:u w:val="single"/>
          <w:lang w:eastAsia="ru-RU"/>
        </w:rPr>
        <w:t>1</w:t>
      </w:r>
      <w:r w:rsidR="004A5F64">
        <w:rPr>
          <w:rFonts w:ascii="Times New Roman" w:eastAsia="Times New Roman" w:hAnsi="Times New Roman" w:cs="Times New Roman"/>
          <w:b/>
          <w:sz w:val="24"/>
          <w:szCs w:val="24"/>
          <w:u w:val="single"/>
          <w:lang w:eastAsia="ru-RU"/>
        </w:rPr>
        <w:t>8</w:t>
      </w:r>
      <w:r w:rsidRPr="00430D6E">
        <w:rPr>
          <w:rFonts w:ascii="Times New Roman" w:eastAsia="Times New Roman" w:hAnsi="Times New Roman" w:cs="Times New Roman"/>
          <w:b/>
          <w:sz w:val="24"/>
          <w:szCs w:val="24"/>
          <w:lang w:eastAsia="ru-RU"/>
        </w:rPr>
        <w:t>» марта 2022 года до</w:t>
      </w:r>
      <w:r w:rsidRPr="00430D6E">
        <w:rPr>
          <w:rFonts w:ascii="Times New Roman" w:eastAsia="Times New Roman" w:hAnsi="Times New Roman" w:cs="Times New Roman"/>
          <w:sz w:val="24"/>
          <w:szCs w:val="24"/>
          <w:lang w:eastAsia="ru-RU"/>
        </w:rPr>
        <w:t xml:space="preserve"> 17час. 00 мин. (время местное)</w:t>
      </w:r>
      <w:r w:rsidRPr="00430D6E">
        <w:rPr>
          <w:rFonts w:ascii="Times New Roman" w:eastAsia="Times New Roman" w:hAnsi="Times New Roman" w:cs="Times New Roman"/>
          <w:b/>
          <w:sz w:val="24"/>
          <w:szCs w:val="24"/>
          <w:lang w:eastAsia="ru-RU"/>
        </w:rPr>
        <w:t xml:space="preserve"> «</w:t>
      </w:r>
      <w:r w:rsidR="005A1BE7">
        <w:rPr>
          <w:rFonts w:ascii="Times New Roman" w:eastAsia="Times New Roman" w:hAnsi="Times New Roman" w:cs="Times New Roman"/>
          <w:b/>
          <w:sz w:val="24"/>
          <w:szCs w:val="24"/>
          <w:lang w:eastAsia="ru-RU"/>
        </w:rPr>
        <w:t>0</w:t>
      </w:r>
      <w:r w:rsidR="004A5F64">
        <w:rPr>
          <w:rFonts w:ascii="Times New Roman" w:eastAsia="Times New Roman" w:hAnsi="Times New Roman" w:cs="Times New Roman"/>
          <w:b/>
          <w:sz w:val="24"/>
          <w:szCs w:val="24"/>
          <w:u w:val="single"/>
          <w:lang w:eastAsia="ru-RU"/>
        </w:rPr>
        <w:t>6</w:t>
      </w:r>
      <w:r w:rsidRPr="00430D6E">
        <w:rPr>
          <w:rFonts w:ascii="Times New Roman" w:eastAsia="Times New Roman" w:hAnsi="Times New Roman" w:cs="Times New Roman"/>
          <w:b/>
          <w:sz w:val="24"/>
          <w:szCs w:val="24"/>
          <w:lang w:eastAsia="ru-RU"/>
        </w:rPr>
        <w:t>» апреля</w:t>
      </w:r>
      <w:r w:rsidRPr="00430D6E">
        <w:rPr>
          <w:rFonts w:ascii="Times New Roman" w:eastAsia="Times New Roman" w:hAnsi="Times New Roman" w:cs="Times New Roman"/>
          <w:b/>
          <w:sz w:val="24"/>
          <w:szCs w:val="24"/>
          <w:u w:val="single"/>
          <w:lang w:eastAsia="ru-RU"/>
        </w:rPr>
        <w:t xml:space="preserve"> </w:t>
      </w:r>
      <w:r w:rsidRPr="00430D6E">
        <w:rPr>
          <w:rFonts w:ascii="Times New Roman" w:eastAsia="Times New Roman" w:hAnsi="Times New Roman" w:cs="Times New Roman"/>
          <w:b/>
          <w:sz w:val="24"/>
          <w:szCs w:val="24"/>
          <w:lang w:eastAsia="ru-RU"/>
        </w:rPr>
        <w:t xml:space="preserve">2022 года. </w:t>
      </w:r>
      <w:r w:rsidRPr="00430D6E">
        <w:rPr>
          <w:rFonts w:ascii="Times New Roman" w:eastAsia="Times New Roman" w:hAnsi="Times New Roman" w:cs="Times New Roman"/>
          <w:b/>
          <w:i/>
          <w:sz w:val="24"/>
          <w:szCs w:val="24"/>
          <w:lang w:eastAsia="ru-RU"/>
        </w:rPr>
        <w:t>(</w:t>
      </w:r>
      <w:r w:rsidRPr="00430D6E">
        <w:rPr>
          <w:rFonts w:ascii="Times New Roman" w:eastAsia="Times New Roman" w:hAnsi="Times New Roman" w:cs="Times New Roman"/>
          <w:b/>
          <w:sz w:val="24"/>
          <w:szCs w:val="24"/>
          <w:lang w:eastAsia="ru-RU"/>
        </w:rPr>
        <w:t>20 календарных</w:t>
      </w:r>
      <w:r w:rsidRPr="00430D6E">
        <w:rPr>
          <w:rFonts w:ascii="Times New Roman" w:eastAsia="Times New Roman" w:hAnsi="Times New Roman" w:cs="Times New Roman"/>
          <w:b/>
          <w:i/>
          <w:sz w:val="24"/>
          <w:szCs w:val="24"/>
          <w:lang w:eastAsia="ru-RU"/>
        </w:rPr>
        <w:t xml:space="preserve"> </w:t>
      </w:r>
      <w:r w:rsidRPr="00430D6E">
        <w:rPr>
          <w:rFonts w:ascii="Times New Roman" w:eastAsia="Times New Roman" w:hAnsi="Times New Roman" w:cs="Times New Roman"/>
          <w:b/>
          <w:sz w:val="24"/>
          <w:szCs w:val="24"/>
          <w:lang w:eastAsia="ru-RU"/>
        </w:rPr>
        <w:t>дней</w:t>
      </w:r>
      <w:r w:rsidRPr="00430D6E">
        <w:rPr>
          <w:rFonts w:ascii="Times New Roman" w:eastAsia="Times New Roman" w:hAnsi="Times New Roman" w:cs="Times New Roman"/>
          <w:b/>
          <w:i/>
          <w:sz w:val="24"/>
          <w:szCs w:val="24"/>
          <w:lang w:eastAsia="ru-RU"/>
        </w:rPr>
        <w:t>)</w:t>
      </w:r>
    </w:p>
    <w:p w:rsidR="00430D6E" w:rsidRPr="00430D6E" w:rsidRDefault="00430D6E" w:rsidP="00430D6E">
      <w:pPr>
        <w:widowControl w:val="0"/>
        <w:tabs>
          <w:tab w:val="left" w:pos="1276"/>
        </w:tabs>
        <w:spacing w:after="0" w:line="240" w:lineRule="auto"/>
        <w:ind w:firstLine="567"/>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1.3.8. </w:t>
      </w:r>
      <w:r w:rsidRPr="00430D6E">
        <w:rPr>
          <w:rFonts w:ascii="Times New Roman" w:eastAsia="Times New Roman" w:hAnsi="Times New Roman" w:cs="Times New Roman"/>
          <w:b/>
          <w:sz w:val="24"/>
          <w:szCs w:val="24"/>
          <w:lang w:eastAsia="ru-RU"/>
        </w:rPr>
        <w:t>Прием заявок и необходимых документов от участников</w:t>
      </w:r>
      <w:r w:rsidRPr="00430D6E">
        <w:rPr>
          <w:rFonts w:ascii="Times New Roman" w:eastAsia="Times New Roman" w:hAnsi="Times New Roman" w:cs="Times New Roman"/>
          <w:sz w:val="24"/>
          <w:szCs w:val="24"/>
          <w:lang w:eastAsia="ru-RU"/>
        </w:rPr>
        <w:t xml:space="preserve"> на участие в аукционе осуществляется ежедневно: в рабочие дни (понедельник – пятница) - с 09 час. 00 мин. до 17 час. 00 мин. (обед с 13-00 до 14-00) местного времени, в выходные дни (суббота-воскресенье) - с                     </w:t>
      </w:r>
    </w:p>
    <w:p w:rsidR="00430D6E" w:rsidRPr="00430D6E" w:rsidRDefault="00430D6E" w:rsidP="00430D6E">
      <w:pPr>
        <w:widowControl w:val="0"/>
        <w:tabs>
          <w:tab w:val="left" w:pos="1276"/>
        </w:tabs>
        <w:spacing w:after="0" w:line="240" w:lineRule="auto"/>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10 час. 00 мин. до 14 час.00 мин., по адресу: г.</w:t>
      </w:r>
      <w:r w:rsidRPr="00430D6E">
        <w:rPr>
          <w:rFonts w:ascii="Times New Roman" w:eastAsia="Times New Roman" w:hAnsi="Times New Roman" w:cs="Times New Roman"/>
          <w:sz w:val="24"/>
          <w:szCs w:val="24"/>
          <w:lang w:val="en-US" w:eastAsia="ru-RU"/>
        </w:rPr>
        <w:t> </w:t>
      </w:r>
      <w:r w:rsidRPr="00430D6E">
        <w:rPr>
          <w:rFonts w:ascii="Times New Roman" w:eastAsia="Times New Roman" w:hAnsi="Times New Roman" w:cs="Times New Roman"/>
          <w:sz w:val="24"/>
          <w:szCs w:val="24"/>
          <w:lang w:eastAsia="ru-RU"/>
        </w:rPr>
        <w:t xml:space="preserve">Хабаровск, ул. Павла Леонтьевича Морозова, 83, </w:t>
      </w:r>
    </w:p>
    <w:p w:rsidR="00430D6E" w:rsidRPr="00430D6E" w:rsidRDefault="00430D6E" w:rsidP="00430D6E">
      <w:pPr>
        <w:widowControl w:val="0"/>
        <w:tabs>
          <w:tab w:val="left" w:pos="1276"/>
        </w:tabs>
        <w:spacing w:after="0" w:line="240" w:lineRule="auto"/>
        <w:contextualSpacing/>
        <w:jc w:val="both"/>
        <w:rPr>
          <w:rFonts w:ascii="Times New Roman" w:eastAsia="Times New Roman" w:hAnsi="Times New Roman" w:cs="Times New Roman"/>
          <w:sz w:val="24"/>
          <w:szCs w:val="24"/>
          <w:lang w:eastAsia="ru-RU"/>
        </w:rPr>
      </w:pPr>
      <w:proofErr w:type="gramStart"/>
      <w:r w:rsidRPr="00430D6E">
        <w:rPr>
          <w:rFonts w:ascii="Times New Roman" w:eastAsia="Times New Roman" w:hAnsi="Times New Roman" w:cs="Times New Roman"/>
          <w:sz w:val="24"/>
          <w:szCs w:val="24"/>
          <w:lang w:val="en-US" w:eastAsia="ru-RU"/>
        </w:rPr>
        <w:t>e</w:t>
      </w:r>
      <w:r w:rsidRPr="007445C1">
        <w:rPr>
          <w:rFonts w:ascii="Times New Roman" w:eastAsia="Times New Roman" w:hAnsi="Times New Roman" w:cs="Times New Roman"/>
          <w:sz w:val="24"/>
          <w:szCs w:val="24"/>
          <w:lang w:val="en-US" w:eastAsia="ru-RU"/>
        </w:rPr>
        <w:t>-</w:t>
      </w:r>
      <w:r w:rsidRPr="00430D6E">
        <w:rPr>
          <w:rFonts w:ascii="Times New Roman" w:eastAsia="Times New Roman" w:hAnsi="Times New Roman" w:cs="Times New Roman"/>
          <w:sz w:val="24"/>
          <w:szCs w:val="24"/>
          <w:lang w:val="en-US" w:eastAsia="ru-RU"/>
        </w:rPr>
        <w:t>mail</w:t>
      </w:r>
      <w:proofErr w:type="gramEnd"/>
      <w:r w:rsidRPr="007445C1">
        <w:rPr>
          <w:rFonts w:ascii="Times New Roman" w:eastAsia="Times New Roman" w:hAnsi="Times New Roman" w:cs="Times New Roman"/>
          <w:sz w:val="24"/>
          <w:szCs w:val="24"/>
          <w:lang w:val="en-US" w:eastAsia="ru-RU"/>
        </w:rPr>
        <w:t xml:space="preserve">: </w:t>
      </w:r>
      <w:hyperlink r:id="rId18" w:history="1">
        <w:r w:rsidRPr="00430D6E">
          <w:rPr>
            <w:rFonts w:ascii="Times New Roman" w:eastAsia="Times New Roman" w:hAnsi="Times New Roman" w:cs="Times New Roman"/>
            <w:color w:val="0000FF"/>
            <w:sz w:val="24"/>
            <w:szCs w:val="24"/>
            <w:u w:val="single"/>
            <w:lang w:val="en-US" w:eastAsia="ru-RU"/>
          </w:rPr>
          <w:t>komerotdel</w:t>
        </w:r>
        <w:r w:rsidRPr="007445C1">
          <w:rPr>
            <w:rFonts w:ascii="Times New Roman" w:eastAsia="Times New Roman" w:hAnsi="Times New Roman" w:cs="Times New Roman"/>
            <w:color w:val="0000FF"/>
            <w:sz w:val="24"/>
            <w:szCs w:val="24"/>
            <w:u w:val="single"/>
            <w:lang w:val="en-US" w:eastAsia="ru-RU"/>
          </w:rPr>
          <w:t>@</w:t>
        </w:r>
        <w:r w:rsidRPr="00430D6E">
          <w:rPr>
            <w:rFonts w:ascii="Times New Roman" w:eastAsia="Times New Roman" w:hAnsi="Times New Roman" w:cs="Times New Roman"/>
            <w:color w:val="0000FF"/>
            <w:sz w:val="24"/>
            <w:szCs w:val="24"/>
            <w:u w:val="single"/>
            <w:lang w:val="en-US" w:eastAsia="ru-RU"/>
          </w:rPr>
          <w:t>mail</w:t>
        </w:r>
        <w:r w:rsidRPr="007445C1">
          <w:rPr>
            <w:rFonts w:ascii="Times New Roman" w:eastAsia="Times New Roman" w:hAnsi="Times New Roman" w:cs="Times New Roman"/>
            <w:color w:val="0000FF"/>
            <w:sz w:val="24"/>
            <w:szCs w:val="24"/>
            <w:u w:val="single"/>
            <w:lang w:val="en-US" w:eastAsia="ru-RU"/>
          </w:rPr>
          <w:t>.</w:t>
        </w:r>
        <w:r w:rsidRPr="00430D6E">
          <w:rPr>
            <w:rFonts w:ascii="Times New Roman" w:eastAsia="Times New Roman" w:hAnsi="Times New Roman" w:cs="Times New Roman"/>
            <w:color w:val="0000FF"/>
            <w:sz w:val="24"/>
            <w:szCs w:val="24"/>
            <w:u w:val="single"/>
            <w:lang w:val="en-US" w:eastAsia="ru-RU"/>
          </w:rPr>
          <w:t>ru</w:t>
        </w:r>
      </w:hyperlink>
      <w:r w:rsidRPr="007445C1">
        <w:rPr>
          <w:rFonts w:ascii="Times New Roman" w:eastAsia="Times New Roman" w:hAnsi="Times New Roman" w:cs="Times New Roman"/>
          <w:sz w:val="24"/>
          <w:szCs w:val="24"/>
          <w:lang w:val="en-US" w:eastAsia="ru-RU"/>
        </w:rPr>
        <w:t xml:space="preserve">. </w:t>
      </w:r>
      <w:r w:rsidRPr="00430D6E">
        <w:rPr>
          <w:rFonts w:ascii="Times New Roman" w:eastAsia="Times New Roman" w:hAnsi="Times New Roman" w:cs="Times New Roman"/>
          <w:sz w:val="24"/>
          <w:szCs w:val="24"/>
          <w:lang w:eastAsia="ru-RU"/>
        </w:rPr>
        <w:t xml:space="preserve">Контактные лица: </w:t>
      </w:r>
      <w:proofErr w:type="spellStart"/>
      <w:r w:rsidRPr="00430D6E">
        <w:rPr>
          <w:rFonts w:ascii="Times New Roman" w:eastAsia="Times New Roman" w:hAnsi="Times New Roman" w:cs="Times New Roman"/>
          <w:sz w:val="24"/>
          <w:szCs w:val="24"/>
          <w:lang w:eastAsia="ru-RU"/>
        </w:rPr>
        <w:t>Хмелёва</w:t>
      </w:r>
      <w:proofErr w:type="spellEnd"/>
      <w:r w:rsidRPr="00430D6E">
        <w:rPr>
          <w:rFonts w:ascii="Times New Roman" w:eastAsia="Times New Roman" w:hAnsi="Times New Roman" w:cs="Times New Roman"/>
          <w:sz w:val="24"/>
          <w:szCs w:val="24"/>
          <w:lang w:eastAsia="ru-RU"/>
        </w:rPr>
        <w:t xml:space="preserve"> Олеся Викторовна, </w:t>
      </w:r>
      <w:proofErr w:type="spellStart"/>
      <w:r w:rsidRPr="00430D6E">
        <w:rPr>
          <w:rFonts w:ascii="Times New Roman" w:eastAsia="Times New Roman" w:hAnsi="Times New Roman" w:cs="Times New Roman"/>
          <w:sz w:val="24"/>
          <w:szCs w:val="24"/>
          <w:lang w:eastAsia="ru-RU"/>
        </w:rPr>
        <w:t>Агаркова</w:t>
      </w:r>
      <w:proofErr w:type="spellEnd"/>
      <w:r w:rsidRPr="00430D6E">
        <w:rPr>
          <w:rFonts w:ascii="Times New Roman" w:eastAsia="Times New Roman" w:hAnsi="Times New Roman" w:cs="Times New Roman"/>
          <w:sz w:val="24"/>
          <w:szCs w:val="24"/>
          <w:lang w:eastAsia="ru-RU"/>
        </w:rPr>
        <w:t xml:space="preserve"> Дарья Дмитриевна тел. (4212) 61-14-14.</w:t>
      </w:r>
    </w:p>
    <w:p w:rsidR="00430D6E" w:rsidRPr="00430D6E" w:rsidRDefault="00430D6E" w:rsidP="00430D6E">
      <w:pPr>
        <w:widowControl w:val="0"/>
        <w:tabs>
          <w:tab w:val="left" w:pos="1276"/>
        </w:tabs>
        <w:spacing w:after="0" w:line="240" w:lineRule="auto"/>
        <w:ind w:firstLine="567"/>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1.3.9. </w:t>
      </w:r>
      <w:r w:rsidRPr="00430D6E">
        <w:rPr>
          <w:rFonts w:ascii="Times New Roman" w:eastAsia="Times New Roman" w:hAnsi="Times New Roman" w:cs="Times New Roman"/>
          <w:b/>
          <w:sz w:val="24"/>
          <w:szCs w:val="24"/>
          <w:lang w:eastAsia="ru-RU"/>
        </w:rPr>
        <w:t>Дата и время начала рассмотрения заявок на участие в аукционе, место рассмотрения заявок на участие в аукционе</w:t>
      </w:r>
      <w:r w:rsidRPr="00430D6E">
        <w:rPr>
          <w:rFonts w:ascii="Times New Roman" w:eastAsia="Times New Roman" w:hAnsi="Times New Roman" w:cs="Times New Roman"/>
          <w:sz w:val="24"/>
          <w:szCs w:val="24"/>
          <w:lang w:eastAsia="ru-RU"/>
        </w:rPr>
        <w:t xml:space="preserve"> – </w:t>
      </w:r>
      <w:r w:rsidRPr="00430D6E">
        <w:rPr>
          <w:rFonts w:ascii="Times New Roman" w:eastAsia="Times New Roman" w:hAnsi="Times New Roman" w:cs="Times New Roman"/>
          <w:b/>
          <w:sz w:val="24"/>
          <w:szCs w:val="24"/>
          <w:lang w:eastAsia="ru-RU"/>
        </w:rPr>
        <w:t>«</w:t>
      </w:r>
      <w:r w:rsidR="005A1BE7">
        <w:rPr>
          <w:rFonts w:ascii="Times New Roman" w:eastAsia="Times New Roman" w:hAnsi="Times New Roman" w:cs="Times New Roman"/>
          <w:b/>
          <w:sz w:val="24"/>
          <w:szCs w:val="24"/>
          <w:lang w:eastAsia="ru-RU"/>
        </w:rPr>
        <w:t>0</w:t>
      </w:r>
      <w:r w:rsidR="004A5F64">
        <w:rPr>
          <w:rFonts w:ascii="Times New Roman" w:eastAsia="Times New Roman" w:hAnsi="Times New Roman" w:cs="Times New Roman"/>
          <w:b/>
          <w:sz w:val="24"/>
          <w:szCs w:val="24"/>
          <w:u w:val="single"/>
          <w:lang w:eastAsia="ru-RU"/>
        </w:rPr>
        <w:t>7</w:t>
      </w:r>
      <w:r w:rsidRPr="00430D6E">
        <w:rPr>
          <w:rFonts w:ascii="Times New Roman" w:eastAsia="Times New Roman" w:hAnsi="Times New Roman" w:cs="Times New Roman"/>
          <w:b/>
          <w:sz w:val="24"/>
          <w:szCs w:val="24"/>
          <w:lang w:eastAsia="ru-RU"/>
        </w:rPr>
        <w:t xml:space="preserve">» </w:t>
      </w:r>
      <w:r w:rsidRPr="00430D6E">
        <w:rPr>
          <w:rFonts w:ascii="Times New Roman" w:eastAsia="Times New Roman" w:hAnsi="Times New Roman" w:cs="Times New Roman"/>
          <w:b/>
          <w:sz w:val="24"/>
          <w:szCs w:val="24"/>
          <w:u w:val="single"/>
          <w:lang w:eastAsia="ru-RU"/>
        </w:rPr>
        <w:t>апреля</w:t>
      </w:r>
      <w:r w:rsidRPr="00430D6E">
        <w:rPr>
          <w:rFonts w:ascii="Times New Roman" w:eastAsia="Times New Roman" w:hAnsi="Times New Roman" w:cs="Times New Roman"/>
          <w:b/>
          <w:sz w:val="24"/>
          <w:szCs w:val="24"/>
          <w:lang w:eastAsia="ru-RU"/>
        </w:rPr>
        <w:t xml:space="preserve"> 2022 года</w:t>
      </w:r>
      <w:r w:rsidRPr="00430D6E">
        <w:rPr>
          <w:rFonts w:ascii="Times New Roman" w:eastAsia="Times New Roman" w:hAnsi="Times New Roman" w:cs="Times New Roman"/>
          <w:sz w:val="24"/>
          <w:szCs w:val="24"/>
          <w:lang w:eastAsia="ru-RU"/>
        </w:rPr>
        <w:t xml:space="preserve"> в 9 час. 15 мин. по местному времени по адресу: г.</w:t>
      </w:r>
      <w:r w:rsidRPr="00430D6E">
        <w:rPr>
          <w:rFonts w:ascii="Times New Roman" w:eastAsia="Times New Roman" w:hAnsi="Times New Roman" w:cs="Times New Roman"/>
          <w:sz w:val="24"/>
          <w:szCs w:val="24"/>
          <w:lang w:val="en-US" w:eastAsia="ru-RU"/>
        </w:rPr>
        <w:t> </w:t>
      </w:r>
      <w:r w:rsidRPr="00430D6E">
        <w:rPr>
          <w:rFonts w:ascii="Times New Roman" w:eastAsia="Times New Roman" w:hAnsi="Times New Roman" w:cs="Times New Roman"/>
          <w:sz w:val="24"/>
          <w:szCs w:val="24"/>
          <w:lang w:eastAsia="ru-RU"/>
        </w:rPr>
        <w:t>Хабаровск, ул. Павла Леонтьевича Морозова, 83, кабинет № 328.</w:t>
      </w:r>
    </w:p>
    <w:p w:rsidR="00430D6E" w:rsidRPr="00430D6E" w:rsidRDefault="00430D6E" w:rsidP="00430D6E">
      <w:pPr>
        <w:widowControl w:val="0"/>
        <w:tabs>
          <w:tab w:val="left" w:pos="1276"/>
        </w:tabs>
        <w:spacing w:after="0" w:line="240" w:lineRule="auto"/>
        <w:ind w:firstLine="567"/>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1.3.10. </w:t>
      </w:r>
      <w:r w:rsidRPr="00430D6E">
        <w:rPr>
          <w:rFonts w:ascii="Times New Roman" w:eastAsia="Times New Roman" w:hAnsi="Times New Roman" w:cs="Times New Roman"/>
          <w:b/>
          <w:sz w:val="24"/>
          <w:szCs w:val="24"/>
          <w:lang w:eastAsia="ru-RU"/>
        </w:rPr>
        <w:t>Дата, время, место проведения аукциона</w:t>
      </w:r>
      <w:r w:rsidRPr="00430D6E">
        <w:rPr>
          <w:rFonts w:ascii="Times New Roman" w:eastAsia="Times New Roman" w:hAnsi="Times New Roman" w:cs="Times New Roman"/>
          <w:sz w:val="24"/>
          <w:szCs w:val="24"/>
          <w:lang w:eastAsia="ru-RU"/>
        </w:rPr>
        <w:t xml:space="preserve"> </w:t>
      </w:r>
    </w:p>
    <w:p w:rsidR="00430D6E" w:rsidRPr="00430D6E" w:rsidRDefault="005900F7" w:rsidP="00430D6E">
      <w:pPr>
        <w:spacing w:after="0" w:line="240" w:lineRule="auto"/>
        <w:ind w:firstLine="567"/>
        <w:jc w:val="both"/>
        <w:rPr>
          <w:rFonts w:ascii="Calibri" w:eastAsia="Times New Roman" w:hAnsi="Calibri" w:cs="Times New Roman"/>
          <w:b/>
          <w:sz w:val="24"/>
          <w:szCs w:val="24"/>
          <w:lang w:eastAsia="ru-RU"/>
        </w:rPr>
      </w:pPr>
      <w:r>
        <w:rPr>
          <w:rFonts w:ascii="Times New Roman" w:eastAsia="Times New Roman" w:hAnsi="Times New Roman" w:cs="Times New Roman"/>
          <w:b/>
          <w:sz w:val="24"/>
          <w:szCs w:val="24"/>
          <w:lang w:eastAsia="ru-RU"/>
        </w:rPr>
        <w:t>Лот 1: «1</w:t>
      </w:r>
      <w:r w:rsidR="004A5F64">
        <w:rPr>
          <w:rFonts w:ascii="Times New Roman" w:eastAsia="Times New Roman" w:hAnsi="Times New Roman" w:cs="Times New Roman"/>
          <w:b/>
          <w:sz w:val="24"/>
          <w:szCs w:val="24"/>
          <w:lang w:eastAsia="ru-RU"/>
        </w:rPr>
        <w:t>6</w:t>
      </w:r>
      <w:r w:rsidR="00430D6E" w:rsidRPr="00430D6E">
        <w:rPr>
          <w:rFonts w:ascii="Times New Roman" w:eastAsia="Times New Roman" w:hAnsi="Times New Roman" w:cs="Times New Roman"/>
          <w:b/>
          <w:sz w:val="24"/>
          <w:szCs w:val="24"/>
          <w:lang w:eastAsia="ru-RU"/>
        </w:rPr>
        <w:t xml:space="preserve">» апреля 2022г. в 9 час. 30 мин. </w:t>
      </w:r>
      <w:r w:rsidR="00430D6E" w:rsidRPr="00430D6E">
        <w:rPr>
          <w:rFonts w:ascii="Times New Roman" w:eastAsia="Times New Roman" w:hAnsi="Times New Roman" w:cs="Times New Roman"/>
          <w:sz w:val="24"/>
          <w:szCs w:val="24"/>
          <w:lang w:eastAsia="ru-RU"/>
        </w:rPr>
        <w:t xml:space="preserve">по адресу: Россия, Хабаровский край, г. Хабаровск, </w:t>
      </w:r>
      <w:r w:rsidR="00430D6E" w:rsidRPr="00430D6E">
        <w:rPr>
          <w:rFonts w:ascii="Times New Roman" w:eastAsia="Times New Roman" w:hAnsi="Times New Roman" w:cs="Times New Roman"/>
          <w:sz w:val="24"/>
          <w:szCs w:val="24"/>
          <w:shd w:val="clear" w:color="auto" w:fill="FFFFFF"/>
          <w:lang w:eastAsia="ru-RU"/>
        </w:rPr>
        <w:t>ул. Морозова Павла Леонтьевича, 83,</w:t>
      </w:r>
      <w:r w:rsidR="00430D6E" w:rsidRPr="00430D6E">
        <w:rPr>
          <w:rFonts w:ascii="Times New Roman" w:eastAsia="Times New Roman" w:hAnsi="Times New Roman" w:cs="Times New Roman"/>
          <w:sz w:val="24"/>
          <w:szCs w:val="24"/>
          <w:lang w:eastAsia="ru-RU"/>
        </w:rPr>
        <w:t xml:space="preserve"> здание Арена «Ерофей», кабинет № 1053, 1 этаж.</w:t>
      </w:r>
      <w:r w:rsidR="00430D6E" w:rsidRPr="00430D6E">
        <w:rPr>
          <w:rFonts w:ascii="Times New Roman" w:eastAsia="Times New Roman" w:hAnsi="Times New Roman" w:cs="Times New Roman"/>
          <w:b/>
          <w:sz w:val="24"/>
          <w:szCs w:val="24"/>
          <w:lang w:eastAsia="ru-RU"/>
        </w:rPr>
        <w:t xml:space="preserve"> </w:t>
      </w:r>
    </w:p>
    <w:p w:rsidR="00430D6E" w:rsidRPr="00430D6E" w:rsidRDefault="004A5F64" w:rsidP="00430D6E">
      <w:pPr>
        <w:spacing w:after="0" w:line="240" w:lineRule="auto"/>
        <w:ind w:firstLine="567"/>
        <w:jc w:val="both"/>
        <w:rPr>
          <w:rFonts w:ascii="Calibri" w:eastAsia="Times New Roman" w:hAnsi="Calibri" w:cs="Times New Roman"/>
          <w:b/>
          <w:sz w:val="24"/>
          <w:szCs w:val="24"/>
          <w:lang w:eastAsia="ru-RU"/>
        </w:rPr>
      </w:pPr>
      <w:r>
        <w:rPr>
          <w:rFonts w:ascii="Times New Roman" w:eastAsia="Times New Roman" w:hAnsi="Times New Roman" w:cs="Times New Roman"/>
          <w:b/>
          <w:sz w:val="24"/>
          <w:szCs w:val="24"/>
          <w:lang w:eastAsia="ru-RU"/>
        </w:rPr>
        <w:t>Лот 2: «16</w:t>
      </w:r>
      <w:r w:rsidR="00430D6E" w:rsidRPr="00430D6E">
        <w:rPr>
          <w:rFonts w:ascii="Times New Roman" w:eastAsia="Times New Roman" w:hAnsi="Times New Roman" w:cs="Times New Roman"/>
          <w:b/>
          <w:sz w:val="24"/>
          <w:szCs w:val="24"/>
          <w:lang w:eastAsia="ru-RU"/>
        </w:rPr>
        <w:t xml:space="preserve">» апреля 2022г. в 9 час. 45мин. </w:t>
      </w:r>
      <w:r w:rsidR="00430D6E" w:rsidRPr="00430D6E">
        <w:rPr>
          <w:rFonts w:ascii="Times New Roman" w:eastAsia="Times New Roman" w:hAnsi="Times New Roman" w:cs="Times New Roman"/>
          <w:sz w:val="24"/>
          <w:szCs w:val="24"/>
          <w:lang w:eastAsia="ru-RU"/>
        </w:rPr>
        <w:t xml:space="preserve">по адресу: Россия, Хабаровский край, г. Хабаровск, </w:t>
      </w:r>
      <w:r w:rsidR="00430D6E" w:rsidRPr="00430D6E">
        <w:rPr>
          <w:rFonts w:ascii="Times New Roman" w:eastAsia="Times New Roman" w:hAnsi="Times New Roman" w:cs="Times New Roman"/>
          <w:sz w:val="24"/>
          <w:szCs w:val="24"/>
          <w:shd w:val="clear" w:color="auto" w:fill="FFFFFF"/>
          <w:lang w:eastAsia="ru-RU"/>
        </w:rPr>
        <w:t>ул. Морозова Павла Леонтьевича, 83,</w:t>
      </w:r>
      <w:r w:rsidR="00430D6E" w:rsidRPr="00430D6E">
        <w:rPr>
          <w:rFonts w:ascii="Times New Roman" w:eastAsia="Times New Roman" w:hAnsi="Times New Roman" w:cs="Times New Roman"/>
          <w:sz w:val="24"/>
          <w:szCs w:val="24"/>
          <w:lang w:eastAsia="ru-RU"/>
        </w:rPr>
        <w:t xml:space="preserve"> здание Арена «Ерофей», кабинет № 1053, 1 этаж.</w:t>
      </w:r>
    </w:p>
    <w:p w:rsidR="00430D6E" w:rsidRPr="00430D6E" w:rsidRDefault="00430D6E" w:rsidP="00430D6E">
      <w:pPr>
        <w:spacing w:after="0" w:line="240" w:lineRule="auto"/>
        <w:ind w:firstLine="567"/>
        <w:jc w:val="both"/>
        <w:rPr>
          <w:rFonts w:ascii="Calibri" w:eastAsia="Times New Roman" w:hAnsi="Calibri" w:cs="Times New Roman"/>
          <w:b/>
          <w:sz w:val="24"/>
          <w:szCs w:val="24"/>
          <w:lang w:eastAsia="ru-RU"/>
        </w:rPr>
      </w:pPr>
      <w:r w:rsidRPr="00430D6E">
        <w:rPr>
          <w:rFonts w:ascii="Times New Roman" w:eastAsia="Times New Roman" w:hAnsi="Times New Roman" w:cs="Times New Roman"/>
          <w:b/>
          <w:sz w:val="24"/>
          <w:szCs w:val="24"/>
          <w:lang w:eastAsia="ru-RU"/>
        </w:rPr>
        <w:t>Лот 3: «1</w:t>
      </w:r>
      <w:r w:rsidR="004A5F64">
        <w:rPr>
          <w:rFonts w:ascii="Times New Roman" w:eastAsia="Times New Roman" w:hAnsi="Times New Roman" w:cs="Times New Roman"/>
          <w:b/>
          <w:sz w:val="24"/>
          <w:szCs w:val="24"/>
          <w:lang w:eastAsia="ru-RU"/>
        </w:rPr>
        <w:t>6</w:t>
      </w:r>
      <w:r w:rsidRPr="00430D6E">
        <w:rPr>
          <w:rFonts w:ascii="Times New Roman" w:eastAsia="Times New Roman" w:hAnsi="Times New Roman" w:cs="Times New Roman"/>
          <w:b/>
          <w:sz w:val="24"/>
          <w:szCs w:val="24"/>
          <w:lang w:eastAsia="ru-RU"/>
        </w:rPr>
        <w:t xml:space="preserve">» апреля 2022г.  в 10 час. 00 мин. </w:t>
      </w:r>
      <w:r w:rsidRPr="00430D6E">
        <w:rPr>
          <w:rFonts w:ascii="Times New Roman" w:eastAsia="Times New Roman" w:hAnsi="Times New Roman" w:cs="Times New Roman"/>
          <w:sz w:val="24"/>
          <w:szCs w:val="24"/>
          <w:lang w:eastAsia="ru-RU"/>
        </w:rPr>
        <w:t xml:space="preserve">по адресу: Россия, Хабаровский край, г. Хабаровск, </w:t>
      </w:r>
      <w:r w:rsidRPr="00430D6E">
        <w:rPr>
          <w:rFonts w:ascii="Times New Roman" w:eastAsia="Times New Roman" w:hAnsi="Times New Roman" w:cs="Times New Roman"/>
          <w:sz w:val="24"/>
          <w:szCs w:val="24"/>
          <w:shd w:val="clear" w:color="auto" w:fill="FFFFFF"/>
          <w:lang w:eastAsia="ru-RU"/>
        </w:rPr>
        <w:t>ул. Морозова Павла Леонтьевича, 83,</w:t>
      </w:r>
      <w:r w:rsidRPr="00430D6E">
        <w:rPr>
          <w:rFonts w:ascii="Times New Roman" w:eastAsia="Times New Roman" w:hAnsi="Times New Roman" w:cs="Times New Roman"/>
          <w:sz w:val="24"/>
          <w:szCs w:val="24"/>
          <w:lang w:eastAsia="ru-RU"/>
        </w:rPr>
        <w:t xml:space="preserve"> здание Арена «Ерофей», кабинет № 1053, 1 этаж.</w:t>
      </w:r>
    </w:p>
    <w:p w:rsidR="00430D6E" w:rsidRPr="00430D6E" w:rsidRDefault="00430D6E" w:rsidP="00430D6E">
      <w:pPr>
        <w:spacing w:after="0" w:line="240" w:lineRule="auto"/>
        <w:ind w:firstLine="567"/>
        <w:jc w:val="both"/>
        <w:rPr>
          <w:rFonts w:ascii="Calibri" w:eastAsia="Times New Roman" w:hAnsi="Calibri" w:cs="Times New Roman"/>
          <w:b/>
          <w:sz w:val="24"/>
          <w:szCs w:val="24"/>
          <w:lang w:eastAsia="ru-RU"/>
        </w:rPr>
      </w:pPr>
      <w:r w:rsidRPr="00430D6E">
        <w:rPr>
          <w:rFonts w:ascii="Times New Roman" w:eastAsia="Times New Roman" w:hAnsi="Times New Roman" w:cs="Times New Roman"/>
          <w:b/>
          <w:sz w:val="24"/>
          <w:szCs w:val="24"/>
          <w:lang w:eastAsia="ru-RU"/>
        </w:rPr>
        <w:t>Лот 4: «1</w:t>
      </w:r>
      <w:r w:rsidR="004A5F64">
        <w:rPr>
          <w:rFonts w:ascii="Times New Roman" w:eastAsia="Times New Roman" w:hAnsi="Times New Roman" w:cs="Times New Roman"/>
          <w:b/>
          <w:sz w:val="24"/>
          <w:szCs w:val="24"/>
          <w:lang w:eastAsia="ru-RU"/>
        </w:rPr>
        <w:t>6</w:t>
      </w:r>
      <w:r w:rsidRPr="00430D6E">
        <w:rPr>
          <w:rFonts w:ascii="Times New Roman" w:eastAsia="Times New Roman" w:hAnsi="Times New Roman" w:cs="Times New Roman"/>
          <w:b/>
          <w:sz w:val="24"/>
          <w:szCs w:val="24"/>
          <w:lang w:eastAsia="ru-RU"/>
        </w:rPr>
        <w:t xml:space="preserve">» апреля 2022г.  в 10 час. 15 мин. </w:t>
      </w:r>
      <w:r w:rsidRPr="00430D6E">
        <w:rPr>
          <w:rFonts w:ascii="Times New Roman" w:eastAsia="Times New Roman" w:hAnsi="Times New Roman" w:cs="Times New Roman"/>
          <w:sz w:val="24"/>
          <w:szCs w:val="24"/>
          <w:lang w:eastAsia="ru-RU"/>
        </w:rPr>
        <w:t xml:space="preserve">по адресу: Россия, Хабаровский край, г. Хабаровск, </w:t>
      </w:r>
      <w:r w:rsidRPr="00430D6E">
        <w:rPr>
          <w:rFonts w:ascii="Times New Roman" w:eastAsia="Times New Roman" w:hAnsi="Times New Roman" w:cs="Times New Roman"/>
          <w:sz w:val="24"/>
          <w:szCs w:val="24"/>
          <w:shd w:val="clear" w:color="auto" w:fill="FFFFFF"/>
          <w:lang w:eastAsia="ru-RU"/>
        </w:rPr>
        <w:t>ул. Морозова Павла Леонтьевича, 83,</w:t>
      </w:r>
      <w:r w:rsidRPr="00430D6E">
        <w:rPr>
          <w:rFonts w:ascii="Times New Roman" w:eastAsia="Times New Roman" w:hAnsi="Times New Roman" w:cs="Times New Roman"/>
          <w:sz w:val="24"/>
          <w:szCs w:val="24"/>
          <w:lang w:eastAsia="ru-RU"/>
        </w:rPr>
        <w:t xml:space="preserve"> здание Арена «Ерофей», кабинет № 1053, 1 этаж.</w:t>
      </w:r>
    </w:p>
    <w:p w:rsidR="00430D6E" w:rsidRPr="00430D6E" w:rsidRDefault="00430D6E" w:rsidP="00430D6E">
      <w:pPr>
        <w:spacing w:after="0" w:line="240" w:lineRule="auto"/>
        <w:ind w:firstLine="567"/>
        <w:jc w:val="both"/>
        <w:rPr>
          <w:rFonts w:ascii="Calibri" w:eastAsia="Times New Roman" w:hAnsi="Calibri" w:cs="Times New Roman"/>
          <w:b/>
          <w:sz w:val="24"/>
          <w:szCs w:val="24"/>
          <w:lang w:eastAsia="ru-RU"/>
        </w:rPr>
      </w:pPr>
      <w:r w:rsidRPr="00430D6E">
        <w:rPr>
          <w:rFonts w:ascii="Times New Roman" w:eastAsia="Times New Roman" w:hAnsi="Times New Roman" w:cs="Times New Roman"/>
          <w:b/>
          <w:sz w:val="24"/>
          <w:szCs w:val="24"/>
          <w:lang w:eastAsia="ru-RU"/>
        </w:rPr>
        <w:t>Лот 5: «1</w:t>
      </w:r>
      <w:r w:rsidR="004A5F64">
        <w:rPr>
          <w:rFonts w:ascii="Times New Roman" w:eastAsia="Times New Roman" w:hAnsi="Times New Roman" w:cs="Times New Roman"/>
          <w:b/>
          <w:sz w:val="24"/>
          <w:szCs w:val="24"/>
          <w:lang w:eastAsia="ru-RU"/>
        </w:rPr>
        <w:t>6</w:t>
      </w:r>
      <w:r w:rsidRPr="00430D6E">
        <w:rPr>
          <w:rFonts w:ascii="Times New Roman" w:eastAsia="Times New Roman" w:hAnsi="Times New Roman" w:cs="Times New Roman"/>
          <w:b/>
          <w:sz w:val="24"/>
          <w:szCs w:val="24"/>
          <w:lang w:eastAsia="ru-RU"/>
        </w:rPr>
        <w:t xml:space="preserve">» апреля 2022г.  в 10 час. 30 мин. </w:t>
      </w:r>
      <w:r w:rsidRPr="00430D6E">
        <w:rPr>
          <w:rFonts w:ascii="Times New Roman" w:eastAsia="Times New Roman" w:hAnsi="Times New Roman" w:cs="Times New Roman"/>
          <w:sz w:val="24"/>
          <w:szCs w:val="24"/>
          <w:lang w:eastAsia="ru-RU"/>
        </w:rPr>
        <w:t xml:space="preserve">по адресу: Россия, Хабаровский край, г. Хабаровск, </w:t>
      </w:r>
      <w:r w:rsidRPr="00430D6E">
        <w:rPr>
          <w:rFonts w:ascii="Times New Roman" w:eastAsia="Times New Roman" w:hAnsi="Times New Roman" w:cs="Times New Roman"/>
          <w:sz w:val="24"/>
          <w:szCs w:val="24"/>
          <w:shd w:val="clear" w:color="auto" w:fill="FFFFFF"/>
          <w:lang w:eastAsia="ru-RU"/>
        </w:rPr>
        <w:t>ул. Морозова Павла Леонтьевича, 83,</w:t>
      </w:r>
      <w:r w:rsidRPr="00430D6E">
        <w:rPr>
          <w:rFonts w:ascii="Times New Roman" w:eastAsia="Times New Roman" w:hAnsi="Times New Roman" w:cs="Times New Roman"/>
          <w:sz w:val="24"/>
          <w:szCs w:val="24"/>
          <w:lang w:eastAsia="ru-RU"/>
        </w:rPr>
        <w:t xml:space="preserve"> здание Арена «Ерофей», кабинет № 1053, 1 этаж.</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b/>
          <w:sz w:val="24"/>
          <w:szCs w:val="24"/>
          <w:lang w:eastAsia="ru-RU"/>
        </w:rPr>
        <w:t>Лот 6: «1</w:t>
      </w:r>
      <w:r w:rsidR="004A5F64">
        <w:rPr>
          <w:rFonts w:ascii="Times New Roman" w:eastAsia="Times New Roman" w:hAnsi="Times New Roman" w:cs="Times New Roman"/>
          <w:b/>
          <w:sz w:val="24"/>
          <w:szCs w:val="24"/>
          <w:lang w:eastAsia="ru-RU"/>
        </w:rPr>
        <w:t>6</w:t>
      </w:r>
      <w:r w:rsidRPr="00430D6E">
        <w:rPr>
          <w:rFonts w:ascii="Times New Roman" w:eastAsia="Times New Roman" w:hAnsi="Times New Roman" w:cs="Times New Roman"/>
          <w:b/>
          <w:sz w:val="24"/>
          <w:szCs w:val="24"/>
          <w:lang w:eastAsia="ru-RU"/>
        </w:rPr>
        <w:t xml:space="preserve">» апреля 2022г.  в 10 час. 45 мин. </w:t>
      </w:r>
      <w:r w:rsidRPr="00430D6E">
        <w:rPr>
          <w:rFonts w:ascii="Times New Roman" w:eastAsia="Times New Roman" w:hAnsi="Times New Roman" w:cs="Times New Roman"/>
          <w:sz w:val="24"/>
          <w:szCs w:val="24"/>
          <w:lang w:eastAsia="ru-RU"/>
        </w:rPr>
        <w:t xml:space="preserve">по адресу: Россия, Хабаровский край, г. Хабаровск, </w:t>
      </w:r>
      <w:r w:rsidRPr="00430D6E">
        <w:rPr>
          <w:rFonts w:ascii="Times New Roman" w:eastAsia="Times New Roman" w:hAnsi="Times New Roman" w:cs="Times New Roman"/>
          <w:sz w:val="24"/>
          <w:szCs w:val="24"/>
          <w:shd w:val="clear" w:color="auto" w:fill="FFFFFF"/>
          <w:lang w:eastAsia="ru-RU"/>
        </w:rPr>
        <w:t>ул. Морозова Павла Леонтьевича, 83,</w:t>
      </w:r>
      <w:r w:rsidRPr="00430D6E">
        <w:rPr>
          <w:rFonts w:ascii="Times New Roman" w:eastAsia="Times New Roman" w:hAnsi="Times New Roman" w:cs="Times New Roman"/>
          <w:sz w:val="24"/>
          <w:szCs w:val="24"/>
          <w:lang w:eastAsia="ru-RU"/>
        </w:rPr>
        <w:t xml:space="preserve"> здание Арена «Ерофей», кабинет № 1053, 1 этаж. </w:t>
      </w:r>
    </w:p>
    <w:p w:rsidR="00430D6E" w:rsidRPr="00430D6E" w:rsidRDefault="00430D6E" w:rsidP="00430D6E">
      <w:pPr>
        <w:spacing w:after="0" w:line="240" w:lineRule="auto"/>
        <w:ind w:firstLine="567"/>
        <w:jc w:val="both"/>
        <w:rPr>
          <w:rFonts w:ascii="Calibri" w:eastAsia="Times New Roman" w:hAnsi="Calibri" w:cs="Times New Roman"/>
          <w:b/>
          <w:sz w:val="24"/>
          <w:szCs w:val="24"/>
          <w:lang w:eastAsia="ru-RU"/>
        </w:rPr>
      </w:pPr>
      <w:r w:rsidRPr="00430D6E">
        <w:rPr>
          <w:rFonts w:ascii="Times New Roman" w:eastAsia="Times New Roman" w:hAnsi="Times New Roman" w:cs="Times New Roman"/>
          <w:b/>
          <w:sz w:val="24"/>
          <w:szCs w:val="24"/>
          <w:lang w:eastAsia="ru-RU"/>
        </w:rPr>
        <w:t>Лот 7: «1</w:t>
      </w:r>
      <w:r w:rsidR="004A5F64">
        <w:rPr>
          <w:rFonts w:ascii="Times New Roman" w:eastAsia="Times New Roman" w:hAnsi="Times New Roman" w:cs="Times New Roman"/>
          <w:b/>
          <w:sz w:val="24"/>
          <w:szCs w:val="24"/>
          <w:lang w:eastAsia="ru-RU"/>
        </w:rPr>
        <w:t>6</w:t>
      </w:r>
      <w:r w:rsidRPr="00430D6E">
        <w:rPr>
          <w:rFonts w:ascii="Times New Roman" w:eastAsia="Times New Roman" w:hAnsi="Times New Roman" w:cs="Times New Roman"/>
          <w:b/>
          <w:sz w:val="24"/>
          <w:szCs w:val="24"/>
          <w:lang w:eastAsia="ru-RU"/>
        </w:rPr>
        <w:t xml:space="preserve">» апреля 2022г.  в 11 час. 00 мин. </w:t>
      </w:r>
      <w:r w:rsidRPr="00430D6E">
        <w:rPr>
          <w:rFonts w:ascii="Times New Roman" w:eastAsia="Times New Roman" w:hAnsi="Times New Roman" w:cs="Times New Roman"/>
          <w:sz w:val="24"/>
          <w:szCs w:val="24"/>
          <w:lang w:eastAsia="ru-RU"/>
        </w:rPr>
        <w:t xml:space="preserve">по адресу: Россия, Хабаровский край, г. Хабаровск, </w:t>
      </w:r>
      <w:r w:rsidRPr="00430D6E">
        <w:rPr>
          <w:rFonts w:ascii="Times New Roman" w:eastAsia="Times New Roman" w:hAnsi="Times New Roman" w:cs="Times New Roman"/>
          <w:sz w:val="24"/>
          <w:szCs w:val="24"/>
          <w:shd w:val="clear" w:color="auto" w:fill="FFFFFF"/>
          <w:lang w:eastAsia="ru-RU"/>
        </w:rPr>
        <w:t>ул. Морозова Павла Леонтьевича, 83,</w:t>
      </w:r>
      <w:r w:rsidRPr="00430D6E">
        <w:rPr>
          <w:rFonts w:ascii="Times New Roman" w:eastAsia="Times New Roman" w:hAnsi="Times New Roman" w:cs="Times New Roman"/>
          <w:sz w:val="24"/>
          <w:szCs w:val="24"/>
          <w:lang w:eastAsia="ru-RU"/>
        </w:rPr>
        <w:t xml:space="preserve"> здание Арена «Ерофей», кабинет № 1053, 1 этаж.</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b/>
          <w:sz w:val="24"/>
          <w:szCs w:val="24"/>
          <w:lang w:eastAsia="ru-RU"/>
        </w:rPr>
        <w:t>Лот 8: «1</w:t>
      </w:r>
      <w:r w:rsidR="004A5F64">
        <w:rPr>
          <w:rFonts w:ascii="Times New Roman" w:eastAsia="Times New Roman" w:hAnsi="Times New Roman" w:cs="Times New Roman"/>
          <w:b/>
          <w:sz w:val="24"/>
          <w:szCs w:val="24"/>
          <w:lang w:eastAsia="ru-RU"/>
        </w:rPr>
        <w:t>6</w:t>
      </w:r>
      <w:r w:rsidRPr="00430D6E">
        <w:rPr>
          <w:rFonts w:ascii="Times New Roman" w:eastAsia="Times New Roman" w:hAnsi="Times New Roman" w:cs="Times New Roman"/>
          <w:b/>
          <w:sz w:val="24"/>
          <w:szCs w:val="24"/>
          <w:lang w:eastAsia="ru-RU"/>
        </w:rPr>
        <w:t xml:space="preserve">» апреля 2022г.  в 11 час. 15 мин. </w:t>
      </w:r>
      <w:r w:rsidRPr="00430D6E">
        <w:rPr>
          <w:rFonts w:ascii="Times New Roman" w:eastAsia="Times New Roman" w:hAnsi="Times New Roman" w:cs="Times New Roman"/>
          <w:sz w:val="24"/>
          <w:szCs w:val="24"/>
          <w:lang w:eastAsia="ru-RU"/>
        </w:rPr>
        <w:t xml:space="preserve">по адресу: Россия, Хабаровский край, г. Хабаровск, </w:t>
      </w:r>
      <w:r w:rsidRPr="00430D6E">
        <w:rPr>
          <w:rFonts w:ascii="Times New Roman" w:eastAsia="Times New Roman" w:hAnsi="Times New Roman" w:cs="Times New Roman"/>
          <w:sz w:val="24"/>
          <w:szCs w:val="24"/>
          <w:shd w:val="clear" w:color="auto" w:fill="FFFFFF"/>
          <w:lang w:eastAsia="ru-RU"/>
        </w:rPr>
        <w:t>ул. Морозова Павла Леонтьевича, 83,</w:t>
      </w:r>
      <w:r w:rsidRPr="00430D6E">
        <w:rPr>
          <w:rFonts w:ascii="Times New Roman" w:eastAsia="Times New Roman" w:hAnsi="Times New Roman" w:cs="Times New Roman"/>
          <w:sz w:val="24"/>
          <w:szCs w:val="24"/>
          <w:lang w:eastAsia="ru-RU"/>
        </w:rPr>
        <w:t xml:space="preserve"> здание Арена «Ерофей», кабинет № 1053, 1 этаж.</w:t>
      </w:r>
    </w:p>
    <w:p w:rsidR="00430D6E" w:rsidRPr="00430D6E" w:rsidRDefault="00430D6E" w:rsidP="00430D6E">
      <w:pPr>
        <w:spacing w:after="0" w:line="240" w:lineRule="auto"/>
        <w:ind w:firstLine="567"/>
        <w:jc w:val="both"/>
        <w:rPr>
          <w:rFonts w:ascii="Calibri" w:eastAsia="Times New Roman" w:hAnsi="Calibri" w:cs="Times New Roman"/>
          <w:b/>
          <w:sz w:val="24"/>
          <w:szCs w:val="24"/>
          <w:lang w:eastAsia="ru-RU"/>
        </w:rPr>
      </w:pPr>
      <w:r w:rsidRPr="00430D6E">
        <w:rPr>
          <w:rFonts w:ascii="Times New Roman" w:eastAsia="Times New Roman" w:hAnsi="Times New Roman" w:cs="Times New Roman"/>
          <w:b/>
          <w:sz w:val="24"/>
          <w:szCs w:val="24"/>
          <w:lang w:eastAsia="ru-RU"/>
        </w:rPr>
        <w:t>Лот 9: «1</w:t>
      </w:r>
      <w:r w:rsidR="004A5F64">
        <w:rPr>
          <w:rFonts w:ascii="Times New Roman" w:eastAsia="Times New Roman" w:hAnsi="Times New Roman" w:cs="Times New Roman"/>
          <w:b/>
          <w:sz w:val="24"/>
          <w:szCs w:val="24"/>
          <w:lang w:eastAsia="ru-RU"/>
        </w:rPr>
        <w:t>6</w:t>
      </w:r>
      <w:r w:rsidRPr="00430D6E">
        <w:rPr>
          <w:rFonts w:ascii="Times New Roman" w:eastAsia="Times New Roman" w:hAnsi="Times New Roman" w:cs="Times New Roman"/>
          <w:b/>
          <w:sz w:val="24"/>
          <w:szCs w:val="24"/>
          <w:lang w:eastAsia="ru-RU"/>
        </w:rPr>
        <w:t xml:space="preserve">» апреля 2022г.  в 11 час. 30 мин. </w:t>
      </w:r>
      <w:r w:rsidRPr="00430D6E">
        <w:rPr>
          <w:rFonts w:ascii="Times New Roman" w:eastAsia="Times New Roman" w:hAnsi="Times New Roman" w:cs="Times New Roman"/>
          <w:sz w:val="24"/>
          <w:szCs w:val="24"/>
          <w:lang w:eastAsia="ru-RU"/>
        </w:rPr>
        <w:t xml:space="preserve">по адресу: Россия, Хабаровский край, г. Хабаровск, </w:t>
      </w:r>
      <w:r w:rsidRPr="00430D6E">
        <w:rPr>
          <w:rFonts w:ascii="Times New Roman" w:eastAsia="Times New Roman" w:hAnsi="Times New Roman" w:cs="Times New Roman"/>
          <w:sz w:val="24"/>
          <w:szCs w:val="24"/>
          <w:shd w:val="clear" w:color="auto" w:fill="FFFFFF"/>
          <w:lang w:eastAsia="ru-RU"/>
        </w:rPr>
        <w:t>ул. Морозова Павла Леонтьевича, 83,</w:t>
      </w:r>
      <w:r w:rsidRPr="00430D6E">
        <w:rPr>
          <w:rFonts w:ascii="Times New Roman" w:eastAsia="Times New Roman" w:hAnsi="Times New Roman" w:cs="Times New Roman"/>
          <w:sz w:val="24"/>
          <w:szCs w:val="24"/>
          <w:lang w:eastAsia="ru-RU"/>
        </w:rPr>
        <w:t xml:space="preserve"> здание Арена «Ерофей», кабинет № 1053, 1 этаж.</w:t>
      </w:r>
    </w:p>
    <w:p w:rsidR="00430D6E" w:rsidRPr="00430D6E" w:rsidRDefault="005900F7" w:rsidP="00430D6E">
      <w:pPr>
        <w:spacing w:after="0" w:line="240" w:lineRule="auto"/>
        <w:ind w:firstLine="567"/>
        <w:jc w:val="both"/>
        <w:rPr>
          <w:rFonts w:ascii="Calibri" w:eastAsia="Times New Roman" w:hAnsi="Calibri" w:cs="Times New Roman"/>
          <w:b/>
          <w:sz w:val="24"/>
          <w:szCs w:val="24"/>
          <w:lang w:eastAsia="ru-RU"/>
        </w:rPr>
      </w:pPr>
      <w:r>
        <w:rPr>
          <w:rFonts w:ascii="Times New Roman" w:eastAsia="Times New Roman" w:hAnsi="Times New Roman" w:cs="Times New Roman"/>
          <w:b/>
          <w:sz w:val="24"/>
          <w:szCs w:val="24"/>
          <w:lang w:eastAsia="ru-RU"/>
        </w:rPr>
        <w:t xml:space="preserve">Лот </w:t>
      </w:r>
      <w:proofErr w:type="gramStart"/>
      <w:r>
        <w:rPr>
          <w:rFonts w:ascii="Times New Roman" w:eastAsia="Times New Roman" w:hAnsi="Times New Roman" w:cs="Times New Roman"/>
          <w:b/>
          <w:sz w:val="24"/>
          <w:szCs w:val="24"/>
          <w:lang w:eastAsia="ru-RU"/>
        </w:rPr>
        <w:t>10:«</w:t>
      </w:r>
      <w:proofErr w:type="gramEnd"/>
      <w:r>
        <w:rPr>
          <w:rFonts w:ascii="Times New Roman" w:eastAsia="Times New Roman" w:hAnsi="Times New Roman" w:cs="Times New Roman"/>
          <w:b/>
          <w:sz w:val="24"/>
          <w:szCs w:val="24"/>
          <w:lang w:eastAsia="ru-RU"/>
        </w:rPr>
        <w:t>1</w:t>
      </w:r>
      <w:r w:rsidR="004A5F64">
        <w:rPr>
          <w:rFonts w:ascii="Times New Roman" w:eastAsia="Times New Roman" w:hAnsi="Times New Roman" w:cs="Times New Roman"/>
          <w:b/>
          <w:sz w:val="24"/>
          <w:szCs w:val="24"/>
          <w:lang w:eastAsia="ru-RU"/>
        </w:rPr>
        <w:t>6</w:t>
      </w:r>
      <w:r w:rsidR="00430D6E" w:rsidRPr="00430D6E">
        <w:rPr>
          <w:rFonts w:ascii="Times New Roman" w:eastAsia="Times New Roman" w:hAnsi="Times New Roman" w:cs="Times New Roman"/>
          <w:b/>
          <w:sz w:val="24"/>
          <w:szCs w:val="24"/>
          <w:lang w:eastAsia="ru-RU"/>
        </w:rPr>
        <w:t xml:space="preserve">» апреля 2022г.  в 11 час. 45 мин. </w:t>
      </w:r>
      <w:r w:rsidR="00430D6E" w:rsidRPr="00430D6E">
        <w:rPr>
          <w:rFonts w:ascii="Times New Roman" w:eastAsia="Times New Roman" w:hAnsi="Times New Roman" w:cs="Times New Roman"/>
          <w:sz w:val="24"/>
          <w:szCs w:val="24"/>
          <w:lang w:eastAsia="ru-RU"/>
        </w:rPr>
        <w:t xml:space="preserve">по адресу: Россия, Хабаровский край, г. Хабаровск, </w:t>
      </w:r>
      <w:r w:rsidR="00430D6E" w:rsidRPr="00430D6E">
        <w:rPr>
          <w:rFonts w:ascii="Times New Roman" w:eastAsia="Times New Roman" w:hAnsi="Times New Roman" w:cs="Times New Roman"/>
          <w:sz w:val="24"/>
          <w:szCs w:val="24"/>
          <w:shd w:val="clear" w:color="auto" w:fill="FFFFFF"/>
          <w:lang w:eastAsia="ru-RU"/>
        </w:rPr>
        <w:t>ул. Морозова Павла Леонтьевича, 83,</w:t>
      </w:r>
      <w:r w:rsidR="00430D6E" w:rsidRPr="00430D6E">
        <w:rPr>
          <w:rFonts w:ascii="Times New Roman" w:eastAsia="Times New Roman" w:hAnsi="Times New Roman" w:cs="Times New Roman"/>
          <w:sz w:val="24"/>
          <w:szCs w:val="24"/>
          <w:lang w:eastAsia="ru-RU"/>
        </w:rPr>
        <w:t xml:space="preserve"> здание Арена «Ерофей», кабинет № 1053, 1 этаж.</w:t>
      </w:r>
    </w:p>
    <w:p w:rsidR="00430D6E" w:rsidRPr="00430D6E" w:rsidRDefault="00430D6E" w:rsidP="00430D6E">
      <w:pPr>
        <w:widowControl w:val="0"/>
        <w:tabs>
          <w:tab w:val="left" w:pos="1276"/>
        </w:tabs>
        <w:spacing w:after="0" w:line="240" w:lineRule="auto"/>
        <w:ind w:firstLine="567"/>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1.3.11. </w:t>
      </w:r>
      <w:r w:rsidRPr="00430D6E">
        <w:rPr>
          <w:rFonts w:ascii="Times New Roman" w:eastAsia="Times New Roman" w:hAnsi="Times New Roman" w:cs="Times New Roman"/>
          <w:b/>
          <w:sz w:val="24"/>
          <w:szCs w:val="24"/>
          <w:lang w:eastAsia="ru-RU"/>
        </w:rPr>
        <w:t>Форма, сроки и порядок оплаты по договору</w:t>
      </w:r>
      <w:r w:rsidRPr="00430D6E">
        <w:rPr>
          <w:rFonts w:ascii="Times New Roman" w:eastAsia="Times New Roman" w:hAnsi="Times New Roman" w:cs="Times New Roman"/>
          <w:sz w:val="24"/>
          <w:szCs w:val="24"/>
          <w:lang w:eastAsia="ru-RU"/>
        </w:rPr>
        <w:t xml:space="preserve"> – информация представлена в разделе 2 проекта договора (Приложение № 5 к настоящей документации). </w:t>
      </w:r>
    </w:p>
    <w:p w:rsidR="00430D6E" w:rsidRPr="00430D6E" w:rsidRDefault="00430D6E" w:rsidP="00430D6E">
      <w:pPr>
        <w:widowControl w:val="0"/>
        <w:tabs>
          <w:tab w:val="left" w:pos="1276"/>
        </w:tabs>
        <w:spacing w:after="0" w:line="240" w:lineRule="auto"/>
        <w:ind w:firstLine="567"/>
        <w:contextualSpacing/>
        <w:jc w:val="both"/>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sz w:val="24"/>
          <w:szCs w:val="24"/>
          <w:lang w:eastAsia="ru-RU"/>
        </w:rPr>
        <w:t xml:space="preserve">1.3.12. </w:t>
      </w:r>
      <w:r w:rsidRPr="00430D6E">
        <w:rPr>
          <w:rFonts w:ascii="Times New Roman" w:eastAsia="Times New Roman" w:hAnsi="Times New Roman" w:cs="Times New Roman"/>
          <w:b/>
          <w:sz w:val="24"/>
          <w:szCs w:val="24"/>
          <w:lang w:eastAsia="ru-RU"/>
        </w:rPr>
        <w:t>Договор на</w:t>
      </w:r>
      <w:r w:rsidRPr="00430D6E">
        <w:rPr>
          <w:rFonts w:ascii="Times New Roman" w:eastAsia="Times New Roman" w:hAnsi="Times New Roman" w:cs="Times New Roman"/>
          <w:b/>
          <w:color w:val="FF0000"/>
          <w:sz w:val="24"/>
          <w:szCs w:val="24"/>
          <w:lang w:eastAsia="ru-RU"/>
        </w:rPr>
        <w:t xml:space="preserve"> </w:t>
      </w:r>
      <w:r w:rsidRPr="00430D6E">
        <w:rPr>
          <w:rFonts w:ascii="Times New Roman" w:eastAsia="Times New Roman" w:hAnsi="Times New Roman" w:cs="Times New Roman"/>
          <w:b/>
          <w:sz w:val="24"/>
          <w:szCs w:val="24"/>
          <w:lang w:eastAsia="ru-RU"/>
        </w:rPr>
        <w:t>размещение</w:t>
      </w:r>
      <w:r w:rsidRPr="00430D6E">
        <w:rPr>
          <w:rFonts w:ascii="Times New Roman" w:eastAsia="Times New Roman" w:hAnsi="Times New Roman" w:cs="Times New Roman"/>
          <w:sz w:val="24"/>
          <w:szCs w:val="24"/>
          <w:lang w:eastAsia="ru-RU"/>
        </w:rPr>
        <w:t xml:space="preserve"> НТО заключается между Организатором и победителем аукциона в соответствии с законодательством РФ в срок не ранее 10 и не позднее 20 календарных дней с даты опубликования результатов аукциона. </w:t>
      </w:r>
    </w:p>
    <w:p w:rsidR="00430D6E" w:rsidRPr="00430D6E" w:rsidRDefault="00430D6E" w:rsidP="00430D6E">
      <w:pPr>
        <w:spacing w:after="0" w:line="240" w:lineRule="auto"/>
        <w:ind w:right="-1" w:firstLine="567"/>
        <w:jc w:val="center"/>
        <w:rPr>
          <w:rFonts w:ascii="Times New Roman" w:eastAsia="Times New Roman" w:hAnsi="Times New Roman" w:cs="Times New Roman"/>
          <w:b/>
          <w:sz w:val="24"/>
          <w:szCs w:val="24"/>
          <w:lang w:eastAsia="ru-RU"/>
        </w:rPr>
      </w:pPr>
    </w:p>
    <w:p w:rsidR="00430D6E" w:rsidRPr="00430D6E" w:rsidRDefault="00430D6E" w:rsidP="00430D6E">
      <w:pPr>
        <w:spacing w:after="0" w:line="240" w:lineRule="auto"/>
        <w:ind w:right="-1" w:firstLine="567"/>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1.4. Требования к заявителям (претендентам) на участие в аукционе</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1.4.1. Заявителем (претендентом) на участие в аукционе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зарегистрированное в качестве и</w:t>
      </w:r>
      <w:r w:rsidR="00E20F25">
        <w:rPr>
          <w:rFonts w:ascii="Times New Roman" w:eastAsia="Times New Roman" w:hAnsi="Times New Roman" w:cs="Times New Roman"/>
          <w:sz w:val="24"/>
          <w:szCs w:val="24"/>
          <w:lang w:eastAsia="ru-RU"/>
        </w:rPr>
        <w:t xml:space="preserve">ндивидуального предпринимателя, </w:t>
      </w:r>
      <w:proofErr w:type="spellStart"/>
      <w:r w:rsidRPr="00430D6E">
        <w:rPr>
          <w:rFonts w:ascii="Times New Roman" w:eastAsia="Times New Roman" w:hAnsi="Times New Roman" w:cs="Times New Roman"/>
          <w:sz w:val="24"/>
          <w:szCs w:val="24"/>
          <w:lang w:eastAsia="ru-RU"/>
        </w:rPr>
        <w:t>самозанятые</w:t>
      </w:r>
      <w:proofErr w:type="spellEnd"/>
      <w:r w:rsidRPr="00430D6E">
        <w:rPr>
          <w:rFonts w:ascii="Times New Roman" w:eastAsia="Times New Roman" w:hAnsi="Times New Roman" w:cs="Times New Roman"/>
          <w:sz w:val="24"/>
          <w:szCs w:val="24"/>
          <w:lang w:eastAsia="ru-RU"/>
        </w:rPr>
        <w:t>, претендующие на заключение договора.</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1.4.2. Заявитель (претендент) должен соответствовать требованиям, установленным законодательством РФ к таким лицам.</w:t>
      </w:r>
    </w:p>
    <w:p w:rsidR="00430D6E" w:rsidRPr="00430D6E" w:rsidRDefault="00430D6E" w:rsidP="00430D6E">
      <w:pPr>
        <w:autoSpaceDE w:val="0"/>
        <w:autoSpaceDN w:val="0"/>
        <w:adjustRightInd w:val="0"/>
        <w:spacing w:after="0" w:line="240" w:lineRule="auto"/>
        <w:ind w:right="-1" w:firstLine="567"/>
        <w:jc w:val="both"/>
        <w:rPr>
          <w:rFonts w:ascii="Times New Roman" w:eastAsia="Times New Roman" w:hAnsi="Times New Roman" w:cs="Times New Roman"/>
          <w:sz w:val="24"/>
          <w:szCs w:val="24"/>
          <w:lang w:eastAsia="ar-SA"/>
        </w:rPr>
      </w:pPr>
      <w:r w:rsidRPr="00430D6E">
        <w:rPr>
          <w:rFonts w:ascii="Times New Roman" w:eastAsia="Times New Roman" w:hAnsi="Times New Roman" w:cs="Times New Roman"/>
          <w:sz w:val="24"/>
          <w:szCs w:val="24"/>
          <w:lang w:eastAsia="ar-SA"/>
        </w:rPr>
        <w:t>1.4.3. Заявители (претенденты) на участие в аукционе имеют право вступать в отношения, связанные с проведением аукциона, как непосредственно, так и через своих представителей. Полномочия представителей участников аукциона подтверждаются доверенностью, выданной и оформленной в соответствии с гражданским законодательством, или ее нотариально заверенной копией.</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1.4.4. Организатор, аукционная комиссия вправе запрашивать информацию и документы в целях проверки соответствия заявителя (претендента) требованиям, указанным в пункте 1.4.2 настоящей документации об аукционе, у органов власти в соответствии с их компетенцией и иных лиц, за исключением лиц, подавших заявку на участие в соответствующем аукционе.</w:t>
      </w:r>
    </w:p>
    <w:p w:rsidR="00430D6E" w:rsidRPr="00430D6E" w:rsidRDefault="00430D6E" w:rsidP="00430D6E">
      <w:pPr>
        <w:autoSpaceDE w:val="0"/>
        <w:autoSpaceDN w:val="0"/>
        <w:adjustRightInd w:val="0"/>
        <w:spacing w:after="0" w:line="240" w:lineRule="auto"/>
        <w:ind w:right="-1" w:firstLine="567"/>
        <w:jc w:val="both"/>
        <w:rPr>
          <w:rFonts w:ascii="Times New Roman" w:eastAsia="Times New Roman" w:hAnsi="Times New Roman" w:cs="Times New Roman"/>
          <w:sz w:val="24"/>
          <w:szCs w:val="24"/>
          <w:lang w:eastAsia="ar-SA"/>
        </w:rPr>
      </w:pPr>
      <w:r w:rsidRPr="00430D6E">
        <w:rPr>
          <w:rFonts w:ascii="Times New Roman" w:eastAsia="Times New Roman" w:hAnsi="Times New Roman" w:cs="Times New Roman"/>
          <w:sz w:val="24"/>
          <w:szCs w:val="24"/>
          <w:lang w:eastAsia="ru-RU"/>
        </w:rPr>
        <w:t xml:space="preserve">1.4.5. </w:t>
      </w:r>
      <w:r w:rsidRPr="00430D6E">
        <w:rPr>
          <w:rFonts w:ascii="Times New Roman" w:eastAsia="Times New Roman" w:hAnsi="Times New Roman" w:cs="Times New Roman"/>
          <w:sz w:val="24"/>
          <w:szCs w:val="24"/>
          <w:lang w:eastAsia="ar-SA"/>
        </w:rPr>
        <w:t xml:space="preserve">Для участия в открытом аукционе претендент вносит задаток. Размер, порядок перечисления задатка, реквизиты для перечисления задатка указаны в п. 1.6 раздела </w:t>
      </w:r>
      <w:r w:rsidR="001E22DF">
        <w:rPr>
          <w:rFonts w:ascii="Times New Roman" w:eastAsia="Times New Roman" w:hAnsi="Times New Roman" w:cs="Times New Roman"/>
          <w:sz w:val="24"/>
          <w:szCs w:val="24"/>
          <w:lang w:eastAsia="ar-SA"/>
        </w:rPr>
        <w:t>1</w:t>
      </w:r>
      <w:r w:rsidRPr="00430D6E">
        <w:rPr>
          <w:rFonts w:ascii="Times New Roman" w:eastAsia="Times New Roman" w:hAnsi="Times New Roman" w:cs="Times New Roman"/>
          <w:sz w:val="24"/>
          <w:szCs w:val="24"/>
          <w:lang w:eastAsia="ar-SA"/>
        </w:rPr>
        <w:t xml:space="preserve"> настоящей документации.</w:t>
      </w:r>
    </w:p>
    <w:p w:rsidR="00430D6E" w:rsidRPr="00430D6E" w:rsidRDefault="00430D6E" w:rsidP="00430D6E">
      <w:pPr>
        <w:autoSpaceDE w:val="0"/>
        <w:autoSpaceDN w:val="0"/>
        <w:adjustRightInd w:val="0"/>
        <w:spacing w:after="0" w:line="240" w:lineRule="auto"/>
        <w:ind w:right="-1" w:firstLine="567"/>
        <w:jc w:val="both"/>
        <w:rPr>
          <w:rFonts w:ascii="Times New Roman" w:eastAsia="Times New Roman" w:hAnsi="Times New Roman" w:cs="Times New Roman"/>
          <w:sz w:val="24"/>
          <w:szCs w:val="24"/>
          <w:lang w:eastAsia="ru-RU"/>
        </w:rPr>
      </w:pPr>
    </w:p>
    <w:p w:rsidR="00430D6E" w:rsidRPr="00430D6E" w:rsidRDefault="00430D6E" w:rsidP="00430D6E">
      <w:pPr>
        <w:spacing w:after="0" w:line="240" w:lineRule="auto"/>
        <w:ind w:right="-1"/>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1.5. Требования к НТО</w:t>
      </w:r>
    </w:p>
    <w:p w:rsidR="00430D6E" w:rsidRPr="00430D6E" w:rsidRDefault="00430D6E" w:rsidP="00430D6E">
      <w:pPr>
        <w:autoSpaceDE w:val="0"/>
        <w:autoSpaceDN w:val="0"/>
        <w:adjustRightInd w:val="0"/>
        <w:spacing w:after="0" w:line="240" w:lineRule="auto"/>
        <w:ind w:firstLine="709"/>
        <w:jc w:val="both"/>
        <w:rPr>
          <w:rFonts w:ascii="Times New Roman" w:eastAsia="Times New Roman" w:hAnsi="Times New Roman" w:cs="Times New Roman"/>
          <w:iCs/>
          <w:color w:val="000000"/>
          <w:sz w:val="24"/>
          <w:szCs w:val="24"/>
          <w:lang w:eastAsia="ru-RU"/>
        </w:rPr>
      </w:pPr>
      <w:r w:rsidRPr="00430D6E">
        <w:rPr>
          <w:rFonts w:ascii="Times New Roman" w:eastAsia="Times New Roman" w:hAnsi="Times New Roman" w:cs="Times New Roman"/>
          <w:sz w:val="24"/>
          <w:szCs w:val="24"/>
          <w:lang w:eastAsia="ru-RU"/>
        </w:rPr>
        <w:t>1.5.1.</w:t>
      </w:r>
      <w:r w:rsidRPr="00430D6E">
        <w:rPr>
          <w:rFonts w:ascii="Times New Roman" w:eastAsia="Times New Roman" w:hAnsi="Times New Roman" w:cs="Times New Roman"/>
          <w:iCs/>
          <w:color w:val="000000"/>
          <w:sz w:val="24"/>
          <w:szCs w:val="24"/>
          <w:lang w:eastAsia="ru-RU"/>
        </w:rPr>
        <w:t xml:space="preserve"> Площадь нестационарного торгового объекта с учётом прилегающей территории не должна превышать установленные параметры, указанные в п.п.1.3.2 настоящей документации. Внешний вид (архитектурное решение) нестационарного торгового объекта должны соответствовать единому архитектурно-эстетическому облику объектов</w:t>
      </w:r>
      <w:r w:rsidRPr="00430D6E">
        <w:rPr>
          <w:rFonts w:ascii="Times New Roman" w:eastAsia="Times New Roman" w:hAnsi="Times New Roman" w:cs="Times New Roman"/>
          <w:iCs/>
          <w:color w:val="000000"/>
          <w:sz w:val="24"/>
          <w:szCs w:val="24"/>
          <w:u w:val="single"/>
          <w:lang w:eastAsia="ru-RU"/>
        </w:rPr>
        <w:t>,</w:t>
      </w:r>
      <w:r w:rsidRPr="00430D6E">
        <w:rPr>
          <w:rFonts w:ascii="Times New Roman" w:eastAsia="Times New Roman" w:hAnsi="Times New Roman" w:cs="Times New Roman"/>
          <w:iCs/>
          <w:color w:val="000000"/>
          <w:sz w:val="24"/>
          <w:szCs w:val="24"/>
          <w:lang w:eastAsia="ru-RU"/>
        </w:rPr>
        <w:t xml:space="preserve"> расположенных на территории земельного участка.</w:t>
      </w:r>
    </w:p>
    <w:p w:rsidR="00430D6E" w:rsidRPr="00430D6E" w:rsidRDefault="00430D6E" w:rsidP="00430D6E">
      <w:pPr>
        <w:keepNext/>
        <w:widowControl w:val="0"/>
        <w:shd w:val="clear" w:color="auto" w:fill="FFFFFF"/>
        <w:autoSpaceDE w:val="0"/>
        <w:autoSpaceDN w:val="0"/>
        <w:adjustRightInd w:val="0"/>
        <w:spacing w:before="240" w:after="120" w:line="240" w:lineRule="auto"/>
        <w:ind w:left="360"/>
        <w:jc w:val="center"/>
        <w:outlineLvl w:val="1"/>
        <w:rPr>
          <w:rFonts w:ascii="Times New Roman" w:eastAsia="Times New Roman" w:hAnsi="Times New Roman" w:cs="Times New Roman"/>
          <w:b/>
          <w:iCs/>
          <w:sz w:val="24"/>
          <w:szCs w:val="24"/>
          <w:lang w:eastAsia="ru-RU"/>
        </w:rPr>
      </w:pPr>
      <w:r w:rsidRPr="00430D6E">
        <w:rPr>
          <w:rFonts w:ascii="Times New Roman" w:eastAsia="Times New Roman" w:hAnsi="Times New Roman" w:cs="Times New Roman"/>
          <w:b/>
          <w:bCs/>
          <w:iCs/>
          <w:sz w:val="24"/>
          <w:szCs w:val="24"/>
          <w:lang w:eastAsia="ru-RU"/>
        </w:rPr>
        <w:t>1.6.</w:t>
      </w:r>
      <w:r w:rsidRPr="00430D6E">
        <w:rPr>
          <w:rFonts w:ascii="Times New Roman" w:eastAsia="Times New Roman" w:hAnsi="Times New Roman" w:cs="Times New Roman"/>
          <w:b/>
          <w:bCs/>
          <w:i/>
          <w:iCs/>
          <w:sz w:val="24"/>
          <w:szCs w:val="24"/>
          <w:lang w:eastAsia="ru-RU"/>
        </w:rPr>
        <w:t xml:space="preserve"> </w:t>
      </w:r>
      <w:bookmarkStart w:id="1" w:name="_Toc185407575"/>
      <w:r w:rsidRPr="00430D6E">
        <w:rPr>
          <w:rFonts w:ascii="Times New Roman" w:eastAsia="Times New Roman" w:hAnsi="Times New Roman" w:cs="Times New Roman"/>
          <w:b/>
          <w:iCs/>
          <w:sz w:val="24"/>
          <w:szCs w:val="24"/>
          <w:lang w:eastAsia="ru-RU"/>
        </w:rPr>
        <w:t xml:space="preserve">Задаток и обеспечение исполнения договора: размер, срок, порядок внесения и условий возврата </w:t>
      </w:r>
      <w:bookmarkEnd w:id="1"/>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1.6.1. Размер задатка по лотам на участие в аукционе</w:t>
      </w:r>
      <w:r w:rsidRPr="00430D6E">
        <w:rPr>
          <w:rFonts w:ascii="Times New Roman" w:eastAsia="Times New Roman" w:hAnsi="Times New Roman" w:cs="Times New Roman"/>
          <w:b/>
          <w:sz w:val="24"/>
          <w:szCs w:val="24"/>
          <w:lang w:eastAsia="ru-RU"/>
        </w:rPr>
        <w:t xml:space="preserve"> </w:t>
      </w:r>
      <w:r w:rsidRPr="00430D6E">
        <w:rPr>
          <w:rFonts w:ascii="Times New Roman" w:eastAsia="Times New Roman" w:hAnsi="Times New Roman" w:cs="Times New Roman"/>
          <w:sz w:val="24"/>
          <w:szCs w:val="24"/>
          <w:lang w:eastAsia="ru-RU"/>
        </w:rPr>
        <w:t xml:space="preserve">– указан в </w:t>
      </w:r>
      <w:proofErr w:type="spellStart"/>
      <w:r w:rsidRPr="00430D6E">
        <w:rPr>
          <w:rFonts w:ascii="Times New Roman" w:eastAsia="Times New Roman" w:hAnsi="Times New Roman" w:cs="Times New Roman"/>
          <w:sz w:val="24"/>
          <w:szCs w:val="24"/>
          <w:lang w:eastAsia="ru-RU"/>
        </w:rPr>
        <w:t>п.п</w:t>
      </w:r>
      <w:proofErr w:type="spellEnd"/>
      <w:r w:rsidRPr="00430D6E">
        <w:rPr>
          <w:rFonts w:ascii="Times New Roman" w:eastAsia="Times New Roman" w:hAnsi="Times New Roman" w:cs="Times New Roman"/>
          <w:sz w:val="24"/>
          <w:szCs w:val="24"/>
          <w:lang w:eastAsia="ru-RU"/>
        </w:rPr>
        <w:t>. 1.3.2. настоящей документации.</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1.6.2. Срок внесения задатка - с даты начала до даты окончания приема заявок, указанных в </w:t>
      </w:r>
      <w:proofErr w:type="spellStart"/>
      <w:r w:rsidRPr="00430D6E">
        <w:rPr>
          <w:rFonts w:ascii="Times New Roman" w:eastAsia="Times New Roman" w:hAnsi="Times New Roman" w:cs="Times New Roman"/>
          <w:sz w:val="24"/>
          <w:szCs w:val="24"/>
          <w:lang w:eastAsia="ru-RU"/>
        </w:rPr>
        <w:t>п.п</w:t>
      </w:r>
      <w:proofErr w:type="spellEnd"/>
      <w:r w:rsidRPr="00430D6E">
        <w:rPr>
          <w:rFonts w:ascii="Times New Roman" w:eastAsia="Times New Roman" w:hAnsi="Times New Roman" w:cs="Times New Roman"/>
          <w:sz w:val="24"/>
          <w:szCs w:val="24"/>
          <w:lang w:eastAsia="ru-RU"/>
        </w:rPr>
        <w:t xml:space="preserve">. 1.3.7 настоящей документации. При этом документ или копия документа, подтверждающие внесение задатка, должны быть представлены в аукционную комиссию не позднее даты окончания приема заявок. </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1.6.3. Порядок внесения и условия возврата задатка:</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Соглашение о задатке между КГАУ СШОРХМ «СКА-Нефтяник» и заявителем считается совершенным в письменной форме, если заявителем подана заявка на участие в аукционе в соответствии с требованиями документации об аукционе. </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Задаток для участия в аукционе вносится единым платежом на расчетный счет по зачислению задатков по следующим банковским реквизитам: </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Расчетный счет: 03224643080000002200 в Отделении Хабаровск банка России // УФК по Хабаровскому краю г. Хабаровск</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БИК 010813050; </w:t>
      </w:r>
      <w:proofErr w:type="spellStart"/>
      <w:r w:rsidRPr="00430D6E">
        <w:rPr>
          <w:rFonts w:ascii="Times New Roman" w:eastAsia="Times New Roman" w:hAnsi="Times New Roman" w:cs="Times New Roman"/>
          <w:sz w:val="24"/>
          <w:szCs w:val="24"/>
          <w:lang w:eastAsia="ru-RU"/>
        </w:rPr>
        <w:t>кор</w:t>
      </w:r>
      <w:proofErr w:type="spellEnd"/>
      <w:r w:rsidRPr="00430D6E">
        <w:rPr>
          <w:rFonts w:ascii="Times New Roman" w:eastAsia="Times New Roman" w:hAnsi="Times New Roman" w:cs="Times New Roman"/>
          <w:sz w:val="24"/>
          <w:szCs w:val="24"/>
          <w:lang w:eastAsia="ru-RU"/>
        </w:rPr>
        <w:t>/</w:t>
      </w:r>
      <w:proofErr w:type="spellStart"/>
      <w:r w:rsidRPr="00430D6E">
        <w:rPr>
          <w:rFonts w:ascii="Times New Roman" w:eastAsia="Times New Roman" w:hAnsi="Times New Roman" w:cs="Times New Roman"/>
          <w:sz w:val="24"/>
          <w:szCs w:val="24"/>
          <w:lang w:eastAsia="ru-RU"/>
        </w:rPr>
        <w:t>сч</w:t>
      </w:r>
      <w:proofErr w:type="spellEnd"/>
      <w:r w:rsidRPr="00430D6E">
        <w:rPr>
          <w:rFonts w:ascii="Times New Roman" w:eastAsia="Times New Roman" w:hAnsi="Times New Roman" w:cs="Times New Roman"/>
          <w:sz w:val="24"/>
          <w:szCs w:val="24"/>
          <w:lang w:eastAsia="ru-RU"/>
        </w:rPr>
        <w:t xml:space="preserve"> 40102810845370000014, получатель: Министерство финансов Хабаровского края (КГАУ СШОРХМ «СКА-Нефтяник» л/с </w:t>
      </w:r>
      <w:r w:rsidRPr="00430D6E">
        <w:rPr>
          <w:rFonts w:ascii="Times New Roman" w:eastAsia="Times New Roman" w:hAnsi="Times New Roman" w:cs="Times New Roman"/>
          <w:color w:val="000000"/>
          <w:spacing w:val="-7"/>
          <w:sz w:val="24"/>
          <w:szCs w:val="24"/>
          <w:lang w:eastAsia="ru-RU"/>
        </w:rPr>
        <w:t>30226Щ45940</w:t>
      </w:r>
      <w:r w:rsidRPr="00430D6E">
        <w:rPr>
          <w:rFonts w:ascii="Times New Roman" w:eastAsia="Times New Roman" w:hAnsi="Times New Roman" w:cs="Times New Roman"/>
          <w:sz w:val="24"/>
          <w:szCs w:val="24"/>
          <w:lang w:eastAsia="ru-RU"/>
        </w:rPr>
        <w:t xml:space="preserve">); ИНН </w:t>
      </w:r>
      <w:r w:rsidRPr="00430D6E">
        <w:rPr>
          <w:rFonts w:ascii="Times New Roman" w:eastAsia="Times New Roman" w:hAnsi="Times New Roman" w:cs="Times New Roman"/>
          <w:color w:val="000000"/>
          <w:spacing w:val="-7"/>
          <w:sz w:val="24"/>
          <w:szCs w:val="24"/>
          <w:lang w:eastAsia="ru-RU"/>
        </w:rPr>
        <w:t>2722130161</w:t>
      </w:r>
      <w:r w:rsidRPr="00430D6E">
        <w:rPr>
          <w:rFonts w:ascii="Times New Roman" w:eastAsia="Times New Roman" w:hAnsi="Times New Roman" w:cs="Times New Roman"/>
          <w:sz w:val="24"/>
          <w:szCs w:val="24"/>
          <w:lang w:eastAsia="ru-RU"/>
        </w:rPr>
        <w:t xml:space="preserve">, КПП </w:t>
      </w:r>
      <w:r w:rsidRPr="00430D6E">
        <w:rPr>
          <w:rFonts w:ascii="Times New Roman" w:eastAsia="Times New Roman" w:hAnsi="Times New Roman" w:cs="Times New Roman"/>
          <w:color w:val="000000"/>
          <w:spacing w:val="-7"/>
          <w:sz w:val="24"/>
          <w:szCs w:val="24"/>
          <w:lang w:eastAsia="ru-RU"/>
        </w:rPr>
        <w:t>272301001</w:t>
      </w:r>
      <w:r w:rsidRPr="00430D6E">
        <w:rPr>
          <w:rFonts w:ascii="Times New Roman" w:eastAsia="Times New Roman" w:hAnsi="Times New Roman" w:cs="Times New Roman"/>
          <w:sz w:val="24"/>
          <w:szCs w:val="24"/>
          <w:lang w:eastAsia="ru-RU"/>
        </w:rPr>
        <w:t>.</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Платежи осуществляются в форме безналичного расчета исключительно в рублях.</w:t>
      </w:r>
    </w:p>
    <w:p w:rsidR="00430D6E" w:rsidRPr="00430D6E" w:rsidRDefault="00430D6E" w:rsidP="00430D6E">
      <w:pPr>
        <w:spacing w:after="0" w:line="240" w:lineRule="auto"/>
        <w:ind w:firstLine="567"/>
        <w:jc w:val="both"/>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В платежном поручении (квитанции) об оплате задатка на перечисление денежных средств необходимо указывать: «Задаток на право участия в аукционе от «___</w:t>
      </w:r>
      <w:proofErr w:type="gramStart"/>
      <w:r w:rsidRPr="00430D6E">
        <w:rPr>
          <w:rFonts w:ascii="Times New Roman" w:eastAsia="Times New Roman" w:hAnsi="Times New Roman" w:cs="Times New Roman"/>
          <w:b/>
          <w:sz w:val="24"/>
          <w:szCs w:val="24"/>
          <w:lang w:eastAsia="ru-RU"/>
        </w:rPr>
        <w:t>_»_</w:t>
      </w:r>
      <w:proofErr w:type="gramEnd"/>
      <w:r w:rsidRPr="00430D6E">
        <w:rPr>
          <w:rFonts w:ascii="Times New Roman" w:eastAsia="Times New Roman" w:hAnsi="Times New Roman" w:cs="Times New Roman"/>
          <w:b/>
          <w:sz w:val="24"/>
          <w:szCs w:val="24"/>
          <w:lang w:eastAsia="ru-RU"/>
        </w:rPr>
        <w:t xml:space="preserve">______ 20___г. </w:t>
      </w:r>
      <w:r w:rsidRPr="00430D6E">
        <w:rPr>
          <w:rFonts w:ascii="Times New Roman" w:eastAsia="Times New Roman" w:hAnsi="Times New Roman" w:cs="Times New Roman"/>
          <w:b/>
          <w:i/>
          <w:sz w:val="24"/>
          <w:szCs w:val="24"/>
          <w:lang w:eastAsia="ru-RU"/>
        </w:rPr>
        <w:t xml:space="preserve">(указывается дата аукциона) </w:t>
      </w:r>
      <w:r w:rsidRPr="00430D6E">
        <w:rPr>
          <w:rFonts w:ascii="Times New Roman" w:eastAsia="Times New Roman" w:hAnsi="Times New Roman" w:cs="Times New Roman"/>
          <w:b/>
          <w:sz w:val="24"/>
          <w:szCs w:val="24"/>
          <w:lang w:eastAsia="ru-RU"/>
        </w:rPr>
        <w:t>на размещение НТО лот №______, по заявке №_____</w:t>
      </w:r>
      <w:r w:rsidRPr="00430D6E">
        <w:rPr>
          <w:rFonts w:ascii="Times New Roman" w:eastAsia="Times New Roman" w:hAnsi="Times New Roman" w:cs="Times New Roman"/>
          <w:b/>
          <w:i/>
          <w:sz w:val="24"/>
          <w:szCs w:val="24"/>
          <w:lang w:eastAsia="ru-RU"/>
        </w:rPr>
        <w:t>___,</w:t>
      </w:r>
      <w:r w:rsidRPr="00430D6E">
        <w:rPr>
          <w:rFonts w:ascii="Times New Roman" w:eastAsia="Times New Roman" w:hAnsi="Times New Roman" w:cs="Times New Roman"/>
          <w:b/>
          <w:sz w:val="24"/>
          <w:szCs w:val="24"/>
          <w:lang w:eastAsia="ru-RU"/>
        </w:rPr>
        <w:t xml:space="preserve"> НДС не облагается. КБК 00011030000000000510, ОКТМО 08701000»</w:t>
      </w:r>
    </w:p>
    <w:p w:rsidR="00430D6E" w:rsidRPr="00430D6E" w:rsidRDefault="00430D6E" w:rsidP="00430D6E">
      <w:pPr>
        <w:spacing w:after="0" w:line="240" w:lineRule="auto"/>
        <w:ind w:firstLine="567"/>
        <w:jc w:val="both"/>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Сумма задатка НДС не облагается.</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b/>
          <w:sz w:val="24"/>
          <w:szCs w:val="24"/>
          <w:lang w:eastAsia="ru-RU"/>
        </w:rPr>
        <w:t>При оформлении платежного поручения в графе «Получатель» необходимо правильно указывать название ПОЛУЧАТЕЛЯ.</w:t>
      </w:r>
      <w:r w:rsidRPr="00430D6E">
        <w:rPr>
          <w:rFonts w:ascii="Times New Roman" w:eastAsia="Times New Roman" w:hAnsi="Times New Roman" w:cs="Times New Roman"/>
          <w:sz w:val="24"/>
          <w:szCs w:val="24"/>
          <w:lang w:eastAsia="ru-RU"/>
        </w:rPr>
        <w:t xml:space="preserve"> </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Заявителям - плательщикам необходимо в соответствующей графе платежного поручения указывать свой ИНН.</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b/>
          <w:sz w:val="24"/>
          <w:szCs w:val="24"/>
          <w:lang w:eastAsia="ru-RU"/>
        </w:rPr>
        <w:t>Плательщиком</w:t>
      </w:r>
      <w:r w:rsidRPr="00430D6E">
        <w:rPr>
          <w:rFonts w:ascii="Times New Roman" w:eastAsia="Times New Roman" w:hAnsi="Times New Roman" w:cs="Times New Roman"/>
          <w:sz w:val="24"/>
          <w:szCs w:val="24"/>
          <w:lang w:eastAsia="ru-RU"/>
        </w:rPr>
        <w:t xml:space="preserve"> по оплате задатка на основании поданной заявки может быть </w:t>
      </w:r>
      <w:r w:rsidRPr="00430D6E">
        <w:rPr>
          <w:rFonts w:ascii="Times New Roman" w:eastAsia="Times New Roman" w:hAnsi="Times New Roman" w:cs="Times New Roman"/>
          <w:b/>
          <w:sz w:val="24"/>
          <w:szCs w:val="24"/>
          <w:lang w:eastAsia="ru-RU"/>
        </w:rPr>
        <w:t>только заявитель. Не допускается перечисление задатка иными лицами</w:t>
      </w:r>
      <w:r w:rsidRPr="00430D6E">
        <w:rPr>
          <w:rFonts w:ascii="Times New Roman" w:eastAsia="Times New Roman" w:hAnsi="Times New Roman" w:cs="Times New Roman"/>
          <w:sz w:val="24"/>
          <w:szCs w:val="24"/>
          <w:lang w:eastAsia="ru-RU"/>
        </w:rPr>
        <w:t xml:space="preserve">. Перечисленные денежные средства не на основании поданной заявки, а также иными лицами, кроме заявителя (лица подавшего заявку на участие в торгах) будут считаться ошибочно перечисленными денежными средствами и возвращены на счет плательщика. </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Денежные средства, перечисленные по платежным поручениям, оформленным не в соответствии с указанными требованиями, будут считаться ошибочно перечисленными денежными средствами и возвращены на счет плательщика.</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Организатор аукциона возвращает задатки заявителям, подавшим заявки и документы после окончания установленного срока приема заявок (</w:t>
      </w:r>
      <w:proofErr w:type="spellStart"/>
      <w:r w:rsidRPr="00430D6E">
        <w:rPr>
          <w:rFonts w:ascii="Times New Roman" w:eastAsia="Times New Roman" w:hAnsi="Times New Roman" w:cs="Times New Roman"/>
          <w:sz w:val="24"/>
          <w:szCs w:val="24"/>
          <w:lang w:eastAsia="ru-RU"/>
        </w:rPr>
        <w:t>п.п</w:t>
      </w:r>
      <w:proofErr w:type="spellEnd"/>
      <w:r w:rsidRPr="00430D6E">
        <w:rPr>
          <w:rFonts w:ascii="Times New Roman" w:eastAsia="Times New Roman" w:hAnsi="Times New Roman" w:cs="Times New Roman"/>
          <w:sz w:val="24"/>
          <w:szCs w:val="24"/>
          <w:lang w:eastAsia="ru-RU"/>
        </w:rPr>
        <w:t>. 4.4.1 настоящей документации), в порядке, установленном для участников аукциона.</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Организатор аукциона возвращает задаток заявителю, отозвавшему заявку до установленных даты и времени начала рассмотрения заявок на участие в аукционе, в течение 5 (пяти) рабочих дней с даты поступления уведомления об отзыве заявки. </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Организатор аукциона обязан вернуть задаток заявителю, не допущенному к участию в аукционе, в течение 5(пяти) рабочих дней с даты подписания протокола рассмотрения заявок.</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Организатор аукциона обязан возвратить задаток участникам аукциона, которые участвовали в аукционе, но не стали победителями, за исключением участника аукциона, сделавшего предпоследнее предложение о цене договора, в течение 5 (пяти) рабочих дней с даты подписания протокола аукциона.</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Организатор аукциона в соответствии с пунктом 5 статьи 448 Гражданского кодекса Российской Федерации при заключении договора с заявителем, выигравшим аукцион, заявителем, подавшем единственную заявку на участие в аукционе в случае, если указанная заявка соответствует требованиям и условиям, предусмотренным документацией об аукционе, а также заявителем, признанным единственным участником аукциона, сумму внесенного им задатка засчитывает в счет исполнения обязательств по заключенному договору в размере, указанном в документации об аукционе. </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Организатор аукциона осуществляет возврат задатка участнику аукциона, сделавшему предпоследнее предложение о цене договора, в течение 5 (пяти) рабочих дней с даты заключения договора с победителем аукциона или с таким участником аукциона. </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В случае если победитель аукциона или участник аукциона, который сделал предпоследнее предложение о цене договора, в срок, предусмотренный настоящим Положением, не представил организатору аукциона подписанный договор, победитель аукциона или участник аукциона, который сделал предпоследнее предложение о цене договора признается уклонившимся от заключения договора. </w:t>
      </w:r>
      <w:r w:rsidRPr="00430D6E">
        <w:rPr>
          <w:rFonts w:ascii="Times New Roman" w:eastAsia="Times New Roman" w:hAnsi="Times New Roman" w:cs="Times New Roman"/>
          <w:color w:val="000000"/>
          <w:sz w:val="24"/>
          <w:szCs w:val="24"/>
          <w:lang w:eastAsia="ru-RU"/>
        </w:rPr>
        <w:t>Задаток, внесенный таким претендентом (заявителем), не возвращается</w:t>
      </w:r>
      <w:r w:rsidRPr="00430D6E">
        <w:rPr>
          <w:rFonts w:ascii="Times New Roman" w:eastAsia="Times New Roman" w:hAnsi="Times New Roman" w:cs="Times New Roman"/>
          <w:color w:val="FF0000"/>
          <w:sz w:val="24"/>
          <w:szCs w:val="24"/>
          <w:lang w:eastAsia="ru-RU"/>
        </w:rPr>
        <w:t>.</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В случае если один участник аукциона является одновременно победителем аукциона и участником аукциона, сделавшим предпоследнее предложение о цене договора, при уклонении указанного участника аукциона от заключения договора в качестве победителя аукциона задаток, внесенный таким участником, не возвращается.</w:t>
      </w:r>
    </w:p>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p>
    <w:p w:rsidR="00430D6E" w:rsidRPr="00430D6E" w:rsidRDefault="00430D6E" w:rsidP="00430D6E">
      <w:pPr>
        <w:spacing w:after="0" w:line="240" w:lineRule="auto"/>
        <w:ind w:right="-1"/>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2. ДОКУМЕНТАЦИЯ ОБ АУКЦИОНЕ</w:t>
      </w:r>
    </w:p>
    <w:p w:rsidR="00430D6E" w:rsidRPr="00430D6E" w:rsidRDefault="00430D6E" w:rsidP="00430D6E">
      <w:pPr>
        <w:spacing w:after="0" w:line="240" w:lineRule="auto"/>
        <w:ind w:right="-1"/>
        <w:jc w:val="center"/>
        <w:rPr>
          <w:rFonts w:ascii="Times New Roman" w:eastAsia="Times New Roman" w:hAnsi="Times New Roman" w:cs="Times New Roman"/>
          <w:b/>
          <w:sz w:val="24"/>
          <w:szCs w:val="24"/>
          <w:lang w:eastAsia="ru-RU"/>
        </w:rPr>
      </w:pPr>
    </w:p>
    <w:p w:rsidR="00430D6E" w:rsidRPr="00430D6E" w:rsidRDefault="00430D6E" w:rsidP="00430D6E">
      <w:pPr>
        <w:spacing w:after="0" w:line="240" w:lineRule="auto"/>
        <w:ind w:right="-1" w:firstLine="567"/>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 xml:space="preserve">                                     2.1. Получение документации об аукционе</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2.1.1. Организатор на основании заявления, поданного в письменной форме от любого заинтересованного лица, в том числе, в форме электронного документа, в течение 2 (двух) рабочих дней с даты получения соответствующего заявления предоставляет такому лицу документацию об аукционе в порядке, указанном в извещении о проведении аукциона, а также в </w:t>
      </w:r>
      <w:proofErr w:type="spellStart"/>
      <w:r w:rsidRPr="00430D6E">
        <w:rPr>
          <w:rFonts w:ascii="Times New Roman" w:eastAsia="Times New Roman" w:hAnsi="Times New Roman" w:cs="Times New Roman"/>
          <w:sz w:val="24"/>
          <w:szCs w:val="24"/>
          <w:lang w:eastAsia="ru-RU"/>
        </w:rPr>
        <w:t>п.п</w:t>
      </w:r>
      <w:proofErr w:type="spellEnd"/>
      <w:r w:rsidRPr="00430D6E">
        <w:rPr>
          <w:rFonts w:ascii="Times New Roman" w:eastAsia="Times New Roman" w:hAnsi="Times New Roman" w:cs="Times New Roman"/>
          <w:sz w:val="24"/>
          <w:szCs w:val="24"/>
          <w:lang w:eastAsia="ru-RU"/>
        </w:rPr>
        <w:t xml:space="preserve">. 2.1.2 настоящей документации. </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2.1.2. </w:t>
      </w:r>
      <w:r w:rsidRPr="00430D6E">
        <w:rPr>
          <w:rFonts w:ascii="Times New Roman" w:eastAsia="Times New Roman" w:hAnsi="Times New Roman" w:cs="Times New Roman"/>
          <w:bCs/>
          <w:sz w:val="24"/>
          <w:szCs w:val="24"/>
          <w:lang w:eastAsia="ru-RU"/>
        </w:rPr>
        <w:t xml:space="preserve">Официальный сайт, на котором размещена документация об аукционе: </w:t>
      </w:r>
      <w:hyperlink r:id="rId19" w:history="1">
        <w:r w:rsidRPr="00430D6E">
          <w:rPr>
            <w:rFonts w:ascii="Times New Roman" w:eastAsia="Times New Roman" w:hAnsi="Times New Roman" w:cs="Times New Roman"/>
            <w:sz w:val="24"/>
            <w:szCs w:val="24"/>
            <w:lang w:eastAsia="ru-RU"/>
          </w:rPr>
          <w:t>http://</w:t>
        </w:r>
        <w:proofErr w:type="spellStart"/>
        <w:r w:rsidRPr="00430D6E">
          <w:rPr>
            <w:rFonts w:ascii="Times New Roman" w:eastAsia="Times New Roman" w:hAnsi="Times New Roman" w:cs="Times New Roman"/>
            <w:sz w:val="24"/>
            <w:szCs w:val="24"/>
            <w:lang w:val="en-US" w:eastAsia="ru-RU"/>
          </w:rPr>
          <w:t>torgi</w:t>
        </w:r>
        <w:proofErr w:type="spellEnd"/>
        <w:r w:rsidRPr="00430D6E">
          <w:rPr>
            <w:rFonts w:ascii="Times New Roman" w:eastAsia="Times New Roman" w:hAnsi="Times New Roman" w:cs="Times New Roman"/>
            <w:sz w:val="24"/>
            <w:szCs w:val="24"/>
            <w:lang w:eastAsia="ru-RU"/>
          </w:rPr>
          <w:t>.</w:t>
        </w:r>
        <w:proofErr w:type="spellStart"/>
        <w:r w:rsidRPr="00430D6E">
          <w:rPr>
            <w:rFonts w:ascii="Times New Roman" w:eastAsia="Times New Roman" w:hAnsi="Times New Roman" w:cs="Times New Roman"/>
            <w:sz w:val="24"/>
            <w:szCs w:val="24"/>
            <w:lang w:val="en-US" w:eastAsia="ru-RU"/>
          </w:rPr>
          <w:t>gov</w:t>
        </w:r>
        <w:proofErr w:type="spellEnd"/>
        <w:r w:rsidRPr="00430D6E">
          <w:rPr>
            <w:rFonts w:ascii="Times New Roman" w:eastAsia="Times New Roman" w:hAnsi="Times New Roman" w:cs="Times New Roman"/>
            <w:sz w:val="24"/>
            <w:szCs w:val="24"/>
            <w:lang w:eastAsia="ru-RU"/>
          </w:rPr>
          <w:t>.</w:t>
        </w:r>
        <w:proofErr w:type="spellStart"/>
        <w:r w:rsidRPr="00430D6E">
          <w:rPr>
            <w:rFonts w:ascii="Times New Roman" w:eastAsia="Times New Roman" w:hAnsi="Times New Roman" w:cs="Times New Roman"/>
            <w:sz w:val="24"/>
            <w:szCs w:val="24"/>
            <w:lang w:eastAsia="ru-RU"/>
          </w:rPr>
          <w:t>ru</w:t>
        </w:r>
        <w:proofErr w:type="spellEnd"/>
        <w:r w:rsidRPr="00430D6E">
          <w:rPr>
            <w:rFonts w:ascii="Times New Roman" w:eastAsia="Times New Roman" w:hAnsi="Times New Roman" w:cs="Times New Roman"/>
            <w:sz w:val="24"/>
            <w:szCs w:val="24"/>
            <w:lang w:eastAsia="ru-RU"/>
          </w:rPr>
          <w:t>/</w:t>
        </w:r>
      </w:hyperlink>
      <w:r w:rsidRPr="00430D6E">
        <w:rPr>
          <w:rFonts w:ascii="Times New Roman" w:eastAsia="Times New Roman" w:hAnsi="Times New Roman" w:cs="Times New Roman"/>
          <w:sz w:val="24"/>
          <w:szCs w:val="24"/>
          <w:lang w:eastAsia="ru-RU"/>
        </w:rPr>
        <w:t xml:space="preserve">. </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Документация предоставляется по адресу: 680012, г. Хабаровск, ул. Павла Леонтьевича Морозова, 83, с 10-00 до 17:00 по местному времени, кроме выходных (суббота, воскресенье) и праздничных дней, с момента размещения извещения на сайте Российской Федерации для размещения информации о проведении торгов (</w:t>
      </w:r>
      <w:hyperlink r:id="rId20" w:history="1">
        <w:r w:rsidRPr="00430D6E">
          <w:rPr>
            <w:rFonts w:ascii="Times New Roman" w:eastAsia="Times New Roman" w:hAnsi="Times New Roman" w:cs="Times New Roman"/>
            <w:sz w:val="24"/>
            <w:szCs w:val="24"/>
            <w:u w:val="single"/>
            <w:lang w:eastAsia="ru-RU"/>
          </w:rPr>
          <w:t>http://</w:t>
        </w:r>
        <w:proofErr w:type="spellStart"/>
        <w:r w:rsidRPr="00430D6E">
          <w:rPr>
            <w:rFonts w:ascii="Times New Roman" w:eastAsia="Times New Roman" w:hAnsi="Times New Roman" w:cs="Times New Roman"/>
            <w:sz w:val="24"/>
            <w:szCs w:val="24"/>
            <w:u w:val="single"/>
            <w:lang w:val="en-US" w:eastAsia="ru-RU"/>
          </w:rPr>
          <w:t>torgi</w:t>
        </w:r>
        <w:proofErr w:type="spellEnd"/>
        <w:r w:rsidRPr="00430D6E">
          <w:rPr>
            <w:rFonts w:ascii="Times New Roman" w:eastAsia="Times New Roman" w:hAnsi="Times New Roman" w:cs="Times New Roman"/>
            <w:sz w:val="24"/>
            <w:szCs w:val="24"/>
            <w:u w:val="single"/>
            <w:lang w:eastAsia="ru-RU"/>
          </w:rPr>
          <w:t>.</w:t>
        </w:r>
        <w:proofErr w:type="spellStart"/>
        <w:r w:rsidRPr="00430D6E">
          <w:rPr>
            <w:rFonts w:ascii="Times New Roman" w:eastAsia="Times New Roman" w:hAnsi="Times New Roman" w:cs="Times New Roman"/>
            <w:sz w:val="24"/>
            <w:szCs w:val="24"/>
            <w:u w:val="single"/>
            <w:lang w:val="en-US" w:eastAsia="ru-RU"/>
          </w:rPr>
          <w:t>gov</w:t>
        </w:r>
        <w:proofErr w:type="spellEnd"/>
        <w:r w:rsidRPr="00430D6E">
          <w:rPr>
            <w:rFonts w:ascii="Times New Roman" w:eastAsia="Times New Roman" w:hAnsi="Times New Roman" w:cs="Times New Roman"/>
            <w:sz w:val="24"/>
            <w:szCs w:val="24"/>
            <w:u w:val="single"/>
            <w:lang w:eastAsia="ru-RU"/>
          </w:rPr>
          <w:t>.</w:t>
        </w:r>
        <w:proofErr w:type="spellStart"/>
        <w:r w:rsidRPr="00430D6E">
          <w:rPr>
            <w:rFonts w:ascii="Times New Roman" w:eastAsia="Times New Roman" w:hAnsi="Times New Roman" w:cs="Times New Roman"/>
            <w:sz w:val="24"/>
            <w:szCs w:val="24"/>
            <w:u w:val="single"/>
            <w:lang w:eastAsia="ru-RU"/>
          </w:rPr>
          <w:t>ru</w:t>
        </w:r>
        <w:proofErr w:type="spellEnd"/>
        <w:r w:rsidRPr="00430D6E">
          <w:rPr>
            <w:rFonts w:ascii="Times New Roman" w:eastAsia="Times New Roman" w:hAnsi="Times New Roman" w:cs="Times New Roman"/>
            <w:sz w:val="24"/>
            <w:szCs w:val="24"/>
            <w:u w:val="single"/>
            <w:lang w:eastAsia="ru-RU"/>
          </w:rPr>
          <w:t>/</w:t>
        </w:r>
      </w:hyperlink>
      <w:r w:rsidRPr="00430D6E">
        <w:rPr>
          <w:rFonts w:ascii="Times New Roman" w:eastAsia="Times New Roman" w:hAnsi="Times New Roman" w:cs="Times New Roman"/>
          <w:sz w:val="24"/>
          <w:szCs w:val="24"/>
          <w:lang w:eastAsia="ru-RU"/>
        </w:rPr>
        <w:t>) до момента окончания приема заявок, на основании заявления, поданного в письменной форме от любого заинтересованного лица, в том числе в форме электронного документа, в течение 2 рабочих дней с даты получения соответствующего заявления. Предоставление документации об аукционе осуществляется без взимания платы.</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2.1.3.</w:t>
      </w:r>
      <w:r w:rsidRPr="00430D6E">
        <w:rPr>
          <w:rFonts w:ascii="Times New Roman" w:eastAsia="Times New Roman" w:hAnsi="Times New Roman" w:cs="Times New Roman"/>
          <w:sz w:val="24"/>
          <w:szCs w:val="24"/>
          <w:lang w:eastAsia="ru-RU"/>
        </w:rPr>
        <w:tab/>
        <w:t>Претенденту следует изучить документацию, включая все разделы. Неполное предоставление документов и сведений согласно требованиям документации об аукционе, предоставление неверных сведений или подача заявки, не отвечающей требованиям документации об аукционе, могут привести к отклонению заявки на этапе рассмотрения заявок.</w:t>
      </w:r>
    </w:p>
    <w:p w:rsidR="00430D6E" w:rsidRPr="00430D6E" w:rsidRDefault="00430D6E" w:rsidP="00430D6E">
      <w:pPr>
        <w:spacing w:after="0" w:line="240" w:lineRule="auto"/>
        <w:ind w:right="-1"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2.1.4.</w:t>
      </w:r>
      <w:r w:rsidRPr="00430D6E">
        <w:rPr>
          <w:rFonts w:ascii="Times New Roman" w:eastAsia="Times New Roman" w:hAnsi="Times New Roman" w:cs="Times New Roman"/>
          <w:sz w:val="24"/>
          <w:szCs w:val="24"/>
          <w:lang w:eastAsia="ru-RU"/>
        </w:rPr>
        <w:tab/>
        <w:t>Заявка, подготовленная не на основании официально полученного экземпляра документации об аукционе, но соответствующая всем требованиям Организатора, будет рассматриваться на общих основаниях в соответствии с установленным порядком.</w:t>
      </w:r>
    </w:p>
    <w:p w:rsidR="00430D6E" w:rsidRPr="00430D6E" w:rsidRDefault="00430D6E" w:rsidP="00430D6E">
      <w:pPr>
        <w:spacing w:after="0" w:line="240" w:lineRule="auto"/>
        <w:ind w:right="-1" w:firstLine="567"/>
        <w:jc w:val="both"/>
        <w:rPr>
          <w:rFonts w:ascii="Times New Roman" w:eastAsia="Times New Roman" w:hAnsi="Times New Roman" w:cs="Times New Roman"/>
          <w:sz w:val="24"/>
          <w:szCs w:val="24"/>
          <w:lang w:eastAsia="ru-RU"/>
        </w:rPr>
      </w:pPr>
    </w:p>
    <w:p w:rsidR="00430D6E" w:rsidRPr="00430D6E" w:rsidRDefault="00430D6E" w:rsidP="00430D6E">
      <w:pPr>
        <w:spacing w:after="0" w:line="240" w:lineRule="auto"/>
        <w:ind w:right="-1" w:firstLine="567"/>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 xml:space="preserve">2.2. Разъяснение документации об аукционе </w:t>
      </w:r>
    </w:p>
    <w:p w:rsidR="00430D6E" w:rsidRPr="00430D6E" w:rsidRDefault="00430D6E" w:rsidP="00430D6E">
      <w:pPr>
        <w:autoSpaceDE w:val="0"/>
        <w:autoSpaceDN w:val="0"/>
        <w:adjustRightInd w:val="0"/>
        <w:spacing w:after="0" w:line="240" w:lineRule="auto"/>
        <w:ind w:right="-1"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2.2.1. Любое заинтересованное лицо вправе направить в письменной форме, в том числе в форме электронного документа, Организатору запрос о разъяснении положений документации об аукционе. В течение 2 (двух) </w:t>
      </w:r>
      <w:r w:rsidRPr="00430D6E">
        <w:rPr>
          <w:rFonts w:ascii="Times New Roman" w:eastAsia="Times New Roman" w:hAnsi="Times New Roman" w:cs="Times New Roman"/>
          <w:b/>
          <w:sz w:val="24"/>
          <w:szCs w:val="24"/>
          <w:lang w:eastAsia="ru-RU"/>
        </w:rPr>
        <w:t>рабочих</w:t>
      </w:r>
      <w:r w:rsidRPr="00430D6E">
        <w:rPr>
          <w:rFonts w:ascii="Times New Roman" w:eastAsia="Times New Roman" w:hAnsi="Times New Roman" w:cs="Times New Roman"/>
          <w:sz w:val="24"/>
          <w:szCs w:val="24"/>
          <w:lang w:eastAsia="ru-RU"/>
        </w:rPr>
        <w:t xml:space="preserve"> дней с даты поступления указанного запроса Организатор направляет в форме электронного документа разъяснения положений документации об аукционе, если указанный запрос поступил к нему не позднее чем за 3 (три) рабочих дня до даты окончания срока подачи заявок на участие в аукционе.</w:t>
      </w:r>
    </w:p>
    <w:p w:rsidR="00430D6E" w:rsidRPr="00430D6E" w:rsidRDefault="00430D6E" w:rsidP="00430D6E">
      <w:pPr>
        <w:autoSpaceDE w:val="0"/>
        <w:autoSpaceDN w:val="0"/>
        <w:adjustRightInd w:val="0"/>
        <w:spacing w:after="0" w:line="240" w:lineRule="auto"/>
        <w:ind w:right="-1"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2.2.2. В течение 1 (одного рабочего) дня с даты направления разъяснения положений документации об аукционе по запросу заинтересованного лица такое разъяснение должно быть размещено Организатором на официальном сайте Российской Федерации для размещения информации о проведении торгов (</w:t>
      </w:r>
      <w:hyperlink r:id="rId21" w:history="1">
        <w:r w:rsidRPr="00430D6E">
          <w:rPr>
            <w:rFonts w:ascii="Times New Roman" w:eastAsia="Times New Roman" w:hAnsi="Times New Roman" w:cs="Times New Roman"/>
            <w:color w:val="0000FF"/>
            <w:sz w:val="24"/>
            <w:szCs w:val="24"/>
            <w:u w:val="single"/>
            <w:lang w:eastAsia="ru-RU"/>
          </w:rPr>
          <w:t>http://</w:t>
        </w:r>
        <w:proofErr w:type="spellStart"/>
        <w:r w:rsidRPr="00430D6E">
          <w:rPr>
            <w:rFonts w:ascii="Times New Roman" w:eastAsia="Times New Roman" w:hAnsi="Times New Roman" w:cs="Times New Roman"/>
            <w:color w:val="0000FF"/>
            <w:sz w:val="24"/>
            <w:szCs w:val="24"/>
            <w:u w:val="single"/>
            <w:lang w:val="en-US" w:eastAsia="ru-RU"/>
          </w:rPr>
          <w:t>torgi</w:t>
        </w:r>
        <w:proofErr w:type="spellEnd"/>
        <w:r w:rsidRPr="00430D6E">
          <w:rPr>
            <w:rFonts w:ascii="Times New Roman" w:eastAsia="Times New Roman" w:hAnsi="Times New Roman" w:cs="Times New Roman"/>
            <w:color w:val="0000FF"/>
            <w:sz w:val="24"/>
            <w:szCs w:val="24"/>
            <w:u w:val="single"/>
            <w:lang w:eastAsia="ru-RU"/>
          </w:rPr>
          <w:t>.</w:t>
        </w:r>
        <w:proofErr w:type="spellStart"/>
        <w:r w:rsidRPr="00430D6E">
          <w:rPr>
            <w:rFonts w:ascii="Times New Roman" w:eastAsia="Times New Roman" w:hAnsi="Times New Roman" w:cs="Times New Roman"/>
            <w:color w:val="0000FF"/>
            <w:sz w:val="24"/>
            <w:szCs w:val="24"/>
            <w:u w:val="single"/>
            <w:lang w:val="en-US" w:eastAsia="ru-RU"/>
          </w:rPr>
          <w:t>gov</w:t>
        </w:r>
        <w:proofErr w:type="spellEnd"/>
        <w:r w:rsidRPr="00430D6E">
          <w:rPr>
            <w:rFonts w:ascii="Times New Roman" w:eastAsia="Times New Roman" w:hAnsi="Times New Roman" w:cs="Times New Roman"/>
            <w:color w:val="0000FF"/>
            <w:sz w:val="24"/>
            <w:szCs w:val="24"/>
            <w:u w:val="single"/>
            <w:lang w:eastAsia="ru-RU"/>
          </w:rPr>
          <w:t>.</w:t>
        </w:r>
        <w:proofErr w:type="spellStart"/>
        <w:r w:rsidRPr="00430D6E">
          <w:rPr>
            <w:rFonts w:ascii="Times New Roman" w:eastAsia="Times New Roman" w:hAnsi="Times New Roman" w:cs="Times New Roman"/>
            <w:color w:val="0000FF"/>
            <w:sz w:val="24"/>
            <w:szCs w:val="24"/>
            <w:u w:val="single"/>
            <w:lang w:eastAsia="ru-RU"/>
          </w:rPr>
          <w:t>ru</w:t>
        </w:r>
        <w:proofErr w:type="spellEnd"/>
        <w:r w:rsidRPr="00430D6E">
          <w:rPr>
            <w:rFonts w:ascii="Times New Roman" w:eastAsia="Times New Roman" w:hAnsi="Times New Roman" w:cs="Times New Roman"/>
            <w:color w:val="0000FF"/>
            <w:sz w:val="24"/>
            <w:szCs w:val="24"/>
            <w:u w:val="single"/>
            <w:lang w:eastAsia="ru-RU"/>
          </w:rPr>
          <w:t>/</w:t>
        </w:r>
      </w:hyperlink>
      <w:r w:rsidRPr="00430D6E">
        <w:rPr>
          <w:rFonts w:ascii="Times New Roman" w:eastAsia="Times New Roman" w:hAnsi="Times New Roman" w:cs="Times New Roman"/>
          <w:sz w:val="24"/>
          <w:szCs w:val="24"/>
          <w:lang w:eastAsia="ru-RU"/>
        </w:rPr>
        <w:t>) с указанием предмета запроса, но без указания заинтересованного лица, от которого поступил запрос. Разъяснение положений документации об аукционе не должно изменять ее суть.</w:t>
      </w:r>
    </w:p>
    <w:p w:rsidR="00430D6E" w:rsidRPr="00430D6E" w:rsidRDefault="00430D6E" w:rsidP="00430D6E">
      <w:pPr>
        <w:spacing w:after="0" w:line="240" w:lineRule="auto"/>
        <w:ind w:right="-1" w:firstLine="567"/>
        <w:jc w:val="both"/>
        <w:rPr>
          <w:rFonts w:ascii="Times New Roman" w:eastAsia="Times New Roman" w:hAnsi="Times New Roman" w:cs="Times New Roman"/>
          <w:sz w:val="24"/>
          <w:szCs w:val="24"/>
          <w:lang w:eastAsia="ru-RU"/>
        </w:rPr>
      </w:pPr>
    </w:p>
    <w:p w:rsidR="00430D6E" w:rsidRPr="00430D6E" w:rsidRDefault="00430D6E" w:rsidP="00430D6E">
      <w:pPr>
        <w:spacing w:after="0" w:line="240" w:lineRule="auto"/>
        <w:ind w:right="-1" w:firstLine="567"/>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2.3. Внесение изменений в извещение о проведении аукциона и в документацию об аукционе</w:t>
      </w:r>
    </w:p>
    <w:p w:rsidR="00430D6E" w:rsidRPr="00430D6E" w:rsidRDefault="00430D6E" w:rsidP="00430D6E">
      <w:pPr>
        <w:spacing w:after="0" w:line="240" w:lineRule="auto"/>
        <w:ind w:right="-1"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2.3.1. Организатор вправе принять решение о внесении изменений в настоящую документацию об аукционе не позднее чем за 2 (два) дня до даты окончания срока подачи заявок на участие в аукционе. Изменение предмета аукциона не допускается. В течение 1 (одного) дня с даты принятия решения о внесении изменений в документацию об аукционе такие изменения размещаются Организатором в порядке, установленном для размещения извещения о проведении аукциона, и в течение 2 (двух) рабочих дней направляются в форме электронных документов всем заявителям (претендентам), которым была предоставлена документации об аукционе. При этом срок подачи заявок на участие в аукционе должен быть продлен таким образом, чтобы с даты размещения на сайте внесенных изменений в документацию об аукционе до даты окончания срока подачи заявок на участие в аукционе он составлял не менее 15 (пятнадцати) дней.</w:t>
      </w:r>
    </w:p>
    <w:p w:rsidR="00430D6E" w:rsidRPr="00430D6E" w:rsidRDefault="00430D6E" w:rsidP="00430D6E">
      <w:pPr>
        <w:spacing w:after="0" w:line="240" w:lineRule="auto"/>
        <w:ind w:right="-1"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2.3.2. Заявители (претенденты), получившие комплект документации об аукционе на сайте и не направившие заявления на получение документации, должны самостоятельно отслеживать появление на официальном сайте (</w:t>
      </w:r>
      <w:hyperlink r:id="rId22" w:history="1">
        <w:r w:rsidRPr="00430D6E">
          <w:rPr>
            <w:rFonts w:ascii="Times New Roman" w:eastAsia="Times New Roman" w:hAnsi="Times New Roman" w:cs="Times New Roman"/>
            <w:color w:val="0000FF"/>
            <w:sz w:val="24"/>
            <w:szCs w:val="24"/>
            <w:u w:val="single"/>
            <w:lang w:eastAsia="ru-RU"/>
          </w:rPr>
          <w:t>http://</w:t>
        </w:r>
        <w:proofErr w:type="spellStart"/>
        <w:r w:rsidRPr="00430D6E">
          <w:rPr>
            <w:rFonts w:ascii="Times New Roman" w:eastAsia="Times New Roman" w:hAnsi="Times New Roman" w:cs="Times New Roman"/>
            <w:color w:val="0000FF"/>
            <w:sz w:val="24"/>
            <w:szCs w:val="24"/>
            <w:u w:val="single"/>
            <w:lang w:val="en-US" w:eastAsia="ru-RU"/>
          </w:rPr>
          <w:t>torgi</w:t>
        </w:r>
        <w:proofErr w:type="spellEnd"/>
        <w:r w:rsidRPr="00430D6E">
          <w:rPr>
            <w:rFonts w:ascii="Times New Roman" w:eastAsia="Times New Roman" w:hAnsi="Times New Roman" w:cs="Times New Roman"/>
            <w:color w:val="0000FF"/>
            <w:sz w:val="24"/>
            <w:szCs w:val="24"/>
            <w:u w:val="single"/>
            <w:lang w:eastAsia="ru-RU"/>
          </w:rPr>
          <w:t>.</w:t>
        </w:r>
        <w:proofErr w:type="spellStart"/>
        <w:r w:rsidRPr="00430D6E">
          <w:rPr>
            <w:rFonts w:ascii="Times New Roman" w:eastAsia="Times New Roman" w:hAnsi="Times New Roman" w:cs="Times New Roman"/>
            <w:color w:val="0000FF"/>
            <w:sz w:val="24"/>
            <w:szCs w:val="24"/>
            <w:u w:val="single"/>
            <w:lang w:val="en-US" w:eastAsia="ru-RU"/>
          </w:rPr>
          <w:t>gov</w:t>
        </w:r>
        <w:proofErr w:type="spellEnd"/>
        <w:r w:rsidRPr="00430D6E">
          <w:rPr>
            <w:rFonts w:ascii="Times New Roman" w:eastAsia="Times New Roman" w:hAnsi="Times New Roman" w:cs="Times New Roman"/>
            <w:color w:val="0000FF"/>
            <w:sz w:val="24"/>
            <w:szCs w:val="24"/>
            <w:u w:val="single"/>
            <w:lang w:eastAsia="ru-RU"/>
          </w:rPr>
          <w:t>.</w:t>
        </w:r>
        <w:proofErr w:type="spellStart"/>
        <w:r w:rsidRPr="00430D6E">
          <w:rPr>
            <w:rFonts w:ascii="Times New Roman" w:eastAsia="Times New Roman" w:hAnsi="Times New Roman" w:cs="Times New Roman"/>
            <w:color w:val="0000FF"/>
            <w:sz w:val="24"/>
            <w:szCs w:val="24"/>
            <w:u w:val="single"/>
            <w:lang w:eastAsia="ru-RU"/>
          </w:rPr>
          <w:t>ru</w:t>
        </w:r>
        <w:proofErr w:type="spellEnd"/>
        <w:r w:rsidRPr="00430D6E">
          <w:rPr>
            <w:rFonts w:ascii="Times New Roman" w:eastAsia="Times New Roman" w:hAnsi="Times New Roman" w:cs="Times New Roman"/>
            <w:color w:val="0000FF"/>
            <w:sz w:val="24"/>
            <w:szCs w:val="24"/>
            <w:u w:val="single"/>
            <w:lang w:eastAsia="ru-RU"/>
          </w:rPr>
          <w:t>/</w:t>
        </w:r>
      </w:hyperlink>
      <w:r w:rsidRPr="00430D6E">
        <w:rPr>
          <w:rFonts w:ascii="Times New Roman" w:eastAsia="Times New Roman" w:hAnsi="Times New Roman" w:cs="Times New Roman"/>
          <w:sz w:val="24"/>
          <w:szCs w:val="24"/>
          <w:lang w:eastAsia="ru-RU"/>
        </w:rPr>
        <w:t>) изменений, внесенных в извещение о проведении аукциона, разъяснений и изменений документации об аукционе. Организатор не несет ответственности в случае неполучения такими участниками соответствующей информации.</w:t>
      </w:r>
    </w:p>
    <w:p w:rsidR="00430D6E" w:rsidRPr="00430D6E" w:rsidRDefault="00430D6E" w:rsidP="00430D6E">
      <w:pPr>
        <w:spacing w:after="0" w:line="240" w:lineRule="auto"/>
        <w:ind w:right="-1" w:firstLine="567"/>
        <w:jc w:val="both"/>
        <w:rPr>
          <w:rFonts w:ascii="Times New Roman" w:eastAsia="Times New Roman" w:hAnsi="Times New Roman" w:cs="Times New Roman"/>
          <w:sz w:val="24"/>
          <w:szCs w:val="24"/>
          <w:lang w:eastAsia="ru-RU"/>
        </w:rPr>
      </w:pPr>
    </w:p>
    <w:p w:rsidR="00430D6E" w:rsidRPr="00430D6E" w:rsidRDefault="00430D6E" w:rsidP="00430D6E">
      <w:pPr>
        <w:spacing w:after="0" w:line="240" w:lineRule="auto"/>
        <w:ind w:right="-1" w:firstLine="567"/>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2.4. Отказ от проведения аукциона</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2.4.1. Организатор вправе отказаться от проведения аукциона не позднее чем за 3 (три) дня до даты проведения аукциона. Извещение об отказе от проведения аукциона размещается на официальном сайте Российской Федерации для размещения информации о проведении торгов (</w:t>
      </w:r>
      <w:hyperlink r:id="rId23" w:history="1">
        <w:r w:rsidRPr="00430D6E">
          <w:rPr>
            <w:rFonts w:ascii="Times New Roman" w:eastAsia="Times New Roman" w:hAnsi="Times New Roman" w:cs="Times New Roman"/>
            <w:color w:val="0000FF"/>
            <w:sz w:val="24"/>
            <w:szCs w:val="24"/>
            <w:u w:val="single"/>
            <w:lang w:eastAsia="ru-RU"/>
          </w:rPr>
          <w:t>http://</w:t>
        </w:r>
        <w:proofErr w:type="spellStart"/>
        <w:r w:rsidRPr="00430D6E">
          <w:rPr>
            <w:rFonts w:ascii="Times New Roman" w:eastAsia="Times New Roman" w:hAnsi="Times New Roman" w:cs="Times New Roman"/>
            <w:color w:val="0000FF"/>
            <w:sz w:val="24"/>
            <w:szCs w:val="24"/>
            <w:u w:val="single"/>
            <w:lang w:val="en-US" w:eastAsia="ru-RU"/>
          </w:rPr>
          <w:t>torgi</w:t>
        </w:r>
        <w:proofErr w:type="spellEnd"/>
        <w:r w:rsidRPr="00430D6E">
          <w:rPr>
            <w:rFonts w:ascii="Times New Roman" w:eastAsia="Times New Roman" w:hAnsi="Times New Roman" w:cs="Times New Roman"/>
            <w:color w:val="0000FF"/>
            <w:sz w:val="24"/>
            <w:szCs w:val="24"/>
            <w:u w:val="single"/>
            <w:lang w:eastAsia="ru-RU"/>
          </w:rPr>
          <w:t>.</w:t>
        </w:r>
        <w:proofErr w:type="spellStart"/>
        <w:r w:rsidRPr="00430D6E">
          <w:rPr>
            <w:rFonts w:ascii="Times New Roman" w:eastAsia="Times New Roman" w:hAnsi="Times New Roman" w:cs="Times New Roman"/>
            <w:color w:val="0000FF"/>
            <w:sz w:val="24"/>
            <w:szCs w:val="24"/>
            <w:u w:val="single"/>
            <w:lang w:val="en-US" w:eastAsia="ru-RU"/>
          </w:rPr>
          <w:t>gov</w:t>
        </w:r>
        <w:proofErr w:type="spellEnd"/>
        <w:r w:rsidRPr="00430D6E">
          <w:rPr>
            <w:rFonts w:ascii="Times New Roman" w:eastAsia="Times New Roman" w:hAnsi="Times New Roman" w:cs="Times New Roman"/>
            <w:color w:val="0000FF"/>
            <w:sz w:val="24"/>
            <w:szCs w:val="24"/>
            <w:u w:val="single"/>
            <w:lang w:eastAsia="ru-RU"/>
          </w:rPr>
          <w:t>.</w:t>
        </w:r>
        <w:proofErr w:type="spellStart"/>
        <w:r w:rsidRPr="00430D6E">
          <w:rPr>
            <w:rFonts w:ascii="Times New Roman" w:eastAsia="Times New Roman" w:hAnsi="Times New Roman" w:cs="Times New Roman"/>
            <w:color w:val="0000FF"/>
            <w:sz w:val="24"/>
            <w:szCs w:val="24"/>
            <w:u w:val="single"/>
            <w:lang w:eastAsia="ru-RU"/>
          </w:rPr>
          <w:t>ru</w:t>
        </w:r>
        <w:proofErr w:type="spellEnd"/>
        <w:r w:rsidRPr="00430D6E">
          <w:rPr>
            <w:rFonts w:ascii="Times New Roman" w:eastAsia="Times New Roman" w:hAnsi="Times New Roman" w:cs="Times New Roman"/>
            <w:color w:val="0000FF"/>
            <w:sz w:val="24"/>
            <w:szCs w:val="24"/>
            <w:u w:val="single"/>
            <w:lang w:eastAsia="ru-RU"/>
          </w:rPr>
          <w:t>/</w:t>
        </w:r>
      </w:hyperlink>
      <w:r w:rsidRPr="00430D6E">
        <w:rPr>
          <w:rFonts w:ascii="Times New Roman" w:eastAsia="Times New Roman" w:hAnsi="Times New Roman" w:cs="Times New Roman"/>
          <w:sz w:val="24"/>
          <w:szCs w:val="24"/>
          <w:lang w:eastAsia="ru-RU"/>
        </w:rPr>
        <w:t>) в течение 1 (одного) рабочего дня с даты принятия решения об отказе от проведения аукциона. В течение 2 (двух) рабочих дней с даты принятия указанного решения Организатор направляет соответствующие уведомления всем претендентам (заявителям).</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2.4.2. В случае, если установлено требование о внесении задатка, Организатор возвращает претендентам задаток в течение 5</w:t>
      </w:r>
      <w:r w:rsidRPr="00430D6E">
        <w:rPr>
          <w:rFonts w:ascii="Times New Roman" w:eastAsia="Times New Roman" w:hAnsi="Times New Roman" w:cs="Times New Roman"/>
          <w:color w:val="C00000"/>
          <w:sz w:val="24"/>
          <w:szCs w:val="24"/>
          <w:lang w:eastAsia="ru-RU"/>
        </w:rPr>
        <w:t xml:space="preserve"> </w:t>
      </w:r>
      <w:r w:rsidRPr="00430D6E">
        <w:rPr>
          <w:rFonts w:ascii="Times New Roman" w:eastAsia="Times New Roman" w:hAnsi="Times New Roman" w:cs="Times New Roman"/>
          <w:sz w:val="24"/>
          <w:szCs w:val="24"/>
          <w:lang w:eastAsia="ru-RU"/>
        </w:rPr>
        <w:t xml:space="preserve">(пяти) рабочих дней с даты принятия решения об отказе от проведения аукциона. </w:t>
      </w:r>
    </w:p>
    <w:p w:rsidR="00430D6E" w:rsidRPr="00430D6E" w:rsidRDefault="00430D6E" w:rsidP="00430D6E">
      <w:pPr>
        <w:spacing w:after="0" w:line="240" w:lineRule="auto"/>
        <w:ind w:right="-1" w:firstLine="567"/>
        <w:jc w:val="center"/>
        <w:rPr>
          <w:rFonts w:ascii="Times New Roman" w:eastAsia="Times New Roman" w:hAnsi="Times New Roman" w:cs="Times New Roman"/>
          <w:b/>
          <w:sz w:val="24"/>
          <w:szCs w:val="24"/>
          <w:lang w:eastAsia="ru-RU"/>
        </w:rPr>
      </w:pPr>
    </w:p>
    <w:p w:rsidR="00430D6E" w:rsidRPr="00430D6E" w:rsidRDefault="00430D6E" w:rsidP="00430D6E">
      <w:pPr>
        <w:spacing w:after="0" w:line="240" w:lineRule="auto"/>
        <w:ind w:right="-1" w:firstLine="567"/>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3. ПОДГОТОВКА ЗАЯВКИ</w:t>
      </w:r>
    </w:p>
    <w:p w:rsidR="00430D6E" w:rsidRPr="00430D6E" w:rsidRDefault="00430D6E" w:rsidP="00430D6E">
      <w:pPr>
        <w:widowControl w:val="0"/>
        <w:spacing w:after="0" w:line="240" w:lineRule="auto"/>
        <w:ind w:firstLine="567"/>
        <w:jc w:val="center"/>
        <w:rPr>
          <w:rFonts w:ascii="Times New Roman" w:eastAsia="Times New Roman" w:hAnsi="Times New Roman" w:cs="Times New Roman"/>
          <w:b/>
          <w:sz w:val="24"/>
          <w:szCs w:val="24"/>
          <w:lang w:eastAsia="ru-RU"/>
        </w:rPr>
      </w:pPr>
    </w:p>
    <w:p w:rsidR="00430D6E" w:rsidRPr="00430D6E" w:rsidRDefault="00430D6E" w:rsidP="00430D6E">
      <w:pPr>
        <w:widowControl w:val="0"/>
        <w:spacing w:after="0" w:line="240" w:lineRule="auto"/>
        <w:ind w:firstLine="567"/>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3.1. Форма заявки</w:t>
      </w:r>
    </w:p>
    <w:p w:rsidR="00430D6E" w:rsidRPr="00430D6E" w:rsidRDefault="00430D6E" w:rsidP="00430D6E">
      <w:pPr>
        <w:widowControl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3.1.1. Заявка на участие в аукционе подается в срок и по форме, которые установлены документацией об аукционе и извещением о проведении аукциона. Подача заявки на участие в аукционе является акцептом оферты в соответствии со ст. 438 ГК РФ.</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3.1.2. Претендент подает заявку в письменной форме или в форме электронного документа, подписанного в соответствии с нормативными правовыми актами РФ, согласно указаниям, содержащимся в настоящей документации об аукционе.</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3.1.3. Заявка со всеми прилагаемыми документами (в том числе опись) должны быть прошиты, скреплены подписью (не факсимиле) претендента, в случае подачи заявки уполномоченным лицом, заявка должна быть подписана также и уполномоченным лицом претендента.</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p>
    <w:p w:rsidR="00430D6E" w:rsidRPr="00430D6E" w:rsidRDefault="00430D6E" w:rsidP="00430D6E">
      <w:pPr>
        <w:spacing w:after="0" w:line="240" w:lineRule="auto"/>
        <w:ind w:right="-1" w:firstLine="567"/>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3.2. Язык документов, входящих в состав заявки на участие в аукционе</w:t>
      </w:r>
    </w:p>
    <w:p w:rsidR="00430D6E" w:rsidRPr="00430D6E" w:rsidRDefault="00430D6E" w:rsidP="00430D6E">
      <w:pPr>
        <w:spacing w:after="0" w:line="240" w:lineRule="auto"/>
        <w:ind w:right="-1"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3.2.1. Заявка, документы, относящиеся к заявке, должны быть составлены на русском языке. Любые вспомогательные документы и печатные материалы, представленные участником, могут быть написаны на другом языке, если такие материалы сопровождаются точным, заверенным надлежащим образом переводом на русском языке.</w:t>
      </w:r>
    </w:p>
    <w:p w:rsidR="00430D6E" w:rsidRPr="00430D6E" w:rsidRDefault="00430D6E" w:rsidP="00430D6E">
      <w:pPr>
        <w:spacing w:after="0" w:line="240" w:lineRule="auto"/>
        <w:ind w:right="-1" w:firstLine="567"/>
        <w:jc w:val="center"/>
        <w:rPr>
          <w:rFonts w:ascii="Times New Roman" w:eastAsia="Times New Roman" w:hAnsi="Times New Roman" w:cs="Times New Roman"/>
          <w:b/>
          <w:sz w:val="24"/>
          <w:szCs w:val="24"/>
          <w:lang w:eastAsia="ru-RU"/>
        </w:rPr>
      </w:pPr>
    </w:p>
    <w:p w:rsidR="00430D6E" w:rsidRPr="00430D6E" w:rsidRDefault="00430D6E" w:rsidP="00430D6E">
      <w:pPr>
        <w:spacing w:after="0" w:line="240" w:lineRule="auto"/>
        <w:ind w:right="-1" w:firstLine="567"/>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3.3. Требования к содержанию документов, входящих в состав заявки</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3.3.1. Заявка на участие в аукционе должна содержать:</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1) сведения и документы о заявителе (претенденте), подавшем такую заявку:</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б)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6 (шесть) месяцев до даты размещения на официальном сайте торгов извещения о проведении аукциона;</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sz w:val="24"/>
          <w:szCs w:val="24"/>
          <w:lang w:eastAsia="ru-RU"/>
        </w:rPr>
        <w:t xml:space="preserve">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конкурсе должна содержать также: </w:t>
      </w:r>
      <w:r w:rsidRPr="00430D6E">
        <w:rPr>
          <w:rFonts w:ascii="Times New Roman" w:eastAsia="Times New Roman" w:hAnsi="Times New Roman" w:cs="Times New Roman"/>
          <w:b/>
          <w:sz w:val="24"/>
          <w:szCs w:val="24"/>
          <w:lang w:eastAsia="ru-RU"/>
        </w:rPr>
        <w:t>доверенность</w:t>
      </w:r>
      <w:r w:rsidRPr="00430D6E">
        <w:rPr>
          <w:rFonts w:ascii="Times New Roman" w:eastAsia="Times New Roman" w:hAnsi="Times New Roman" w:cs="Times New Roman"/>
          <w:sz w:val="24"/>
          <w:szCs w:val="24"/>
          <w:lang w:eastAsia="ru-RU"/>
        </w:rPr>
        <w:t xml:space="preserve"> на осуществление действий от имени заявителя, заверенную печатью заявителя и </w:t>
      </w:r>
      <w:r w:rsidRPr="00430D6E">
        <w:rPr>
          <w:rFonts w:ascii="Times New Roman" w:eastAsia="Times New Roman" w:hAnsi="Times New Roman" w:cs="Times New Roman"/>
          <w:b/>
          <w:sz w:val="24"/>
          <w:szCs w:val="24"/>
          <w:lang w:eastAsia="ru-RU"/>
        </w:rPr>
        <w:t>подписанную руководителем</w:t>
      </w:r>
      <w:r w:rsidRPr="00430D6E">
        <w:rPr>
          <w:rFonts w:ascii="Times New Roman" w:eastAsia="Times New Roman" w:hAnsi="Times New Roman" w:cs="Times New Roman"/>
          <w:sz w:val="24"/>
          <w:szCs w:val="24"/>
          <w:lang w:eastAsia="ru-RU"/>
        </w:rPr>
        <w:t xml:space="preserve">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 нотариально заверенную доверенность на осуществление действий от имени заявителя </w:t>
      </w:r>
      <w:r w:rsidRPr="00430D6E">
        <w:rPr>
          <w:rFonts w:ascii="Times New Roman" w:eastAsia="Times New Roman" w:hAnsi="Times New Roman" w:cs="Times New Roman"/>
          <w:b/>
          <w:sz w:val="24"/>
          <w:szCs w:val="24"/>
          <w:lang w:eastAsia="ru-RU"/>
        </w:rPr>
        <w:t>(для физических лиц, зарегистрированных в качестве индивидуальных предпринимателей).</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Форма доверенности указана в Приложении № 4 настоящей документации;</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г) копии учредительных документов заявителя </w:t>
      </w:r>
      <w:r w:rsidRPr="00430D6E">
        <w:rPr>
          <w:rFonts w:ascii="Times New Roman" w:eastAsia="Times New Roman" w:hAnsi="Times New Roman" w:cs="Times New Roman"/>
          <w:b/>
          <w:sz w:val="24"/>
          <w:szCs w:val="24"/>
          <w:lang w:eastAsia="ru-RU"/>
        </w:rPr>
        <w:t>(для юридических лиц);</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д) </w:t>
      </w:r>
      <w:r w:rsidRPr="00430D6E">
        <w:rPr>
          <w:rFonts w:ascii="Times New Roman" w:eastAsia="Times New Roman" w:hAnsi="Times New Roman" w:cs="Times New Roman"/>
          <w:b/>
          <w:sz w:val="24"/>
          <w:szCs w:val="24"/>
          <w:lang w:eastAsia="ru-RU"/>
        </w:rPr>
        <w:t>решение об одобрении или о совершении крупной сделки</w:t>
      </w:r>
      <w:r w:rsidRPr="00430D6E">
        <w:rPr>
          <w:rFonts w:ascii="Times New Roman" w:eastAsia="Times New Roman" w:hAnsi="Times New Roman" w:cs="Times New Roman"/>
          <w:sz w:val="24"/>
          <w:szCs w:val="24"/>
          <w:lang w:eastAsia="ru-RU"/>
        </w:rPr>
        <w:t xml:space="preserve"> либо копия такого решения (подписанное уполномоченным лицом и скрепленное печатью)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430D6E" w:rsidRPr="00430D6E" w:rsidRDefault="00430D6E" w:rsidP="00430D6E">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е)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физического лица, зарегистрированного в качестве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24" w:history="1">
        <w:r w:rsidRPr="00430D6E">
          <w:rPr>
            <w:rFonts w:ascii="Times New Roman" w:eastAsia="Times New Roman" w:hAnsi="Times New Roman" w:cs="Times New Roman"/>
            <w:sz w:val="24"/>
            <w:szCs w:val="24"/>
            <w:lang w:eastAsia="ru-RU"/>
          </w:rPr>
          <w:t>Кодексом</w:t>
        </w:r>
      </w:hyperlink>
      <w:r w:rsidRPr="00430D6E">
        <w:rPr>
          <w:rFonts w:ascii="Times New Roman" w:eastAsia="Times New Roman" w:hAnsi="Times New Roman" w:cs="Times New Roman"/>
          <w:sz w:val="24"/>
          <w:szCs w:val="24"/>
          <w:lang w:eastAsia="ru-RU"/>
        </w:rPr>
        <w:t xml:space="preserve"> Российской Федерации об административных правонарушениях;</w:t>
      </w:r>
    </w:p>
    <w:p w:rsidR="00430D6E" w:rsidRPr="00430D6E" w:rsidRDefault="00430D6E" w:rsidP="00430D6E">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ж) согласие субъекта персональных данных на обработку его персональных данных.</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з) документы или копии документов, подтверждающие внесение задатка, в случае если в документации об аукционе содержится указание на требование о внесении задатка (платежное поручение, подтверждающее перечисление задатка).</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2) Указание габаритов НТО (в кв.м), внешний вид (эскиз, архитектурное решение в цветном исполнении). </w:t>
      </w:r>
    </w:p>
    <w:p w:rsidR="00430D6E" w:rsidRPr="00430D6E" w:rsidRDefault="00430D6E" w:rsidP="00430D6E">
      <w:pPr>
        <w:spacing w:after="0" w:line="240" w:lineRule="auto"/>
        <w:ind w:right="-1" w:firstLine="567"/>
        <w:jc w:val="both"/>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sz w:val="24"/>
          <w:szCs w:val="24"/>
          <w:lang w:eastAsia="ru-RU"/>
        </w:rPr>
        <w:t xml:space="preserve">3.3.2. Заявитель (претендент) вправе подать одну заявку на участие в аукционе в отношении каждого лота. </w:t>
      </w:r>
      <w:r w:rsidRPr="00430D6E">
        <w:rPr>
          <w:rFonts w:ascii="Times New Roman" w:eastAsia="Times New Roman" w:hAnsi="Times New Roman" w:cs="Times New Roman"/>
          <w:b/>
          <w:sz w:val="24"/>
          <w:szCs w:val="24"/>
          <w:lang w:eastAsia="ru-RU"/>
        </w:rPr>
        <w:t>Пакет документов в составе заявки формируется на каждый лот отдельно</w:t>
      </w:r>
      <w:r w:rsidRPr="00430D6E">
        <w:rPr>
          <w:rFonts w:ascii="Times New Roman" w:eastAsia="Times New Roman" w:hAnsi="Times New Roman" w:cs="Times New Roman"/>
          <w:sz w:val="24"/>
          <w:szCs w:val="24"/>
          <w:lang w:eastAsia="ru-RU"/>
        </w:rPr>
        <w:t xml:space="preserve">. </w:t>
      </w:r>
      <w:r w:rsidRPr="00430D6E">
        <w:rPr>
          <w:rFonts w:ascii="Times New Roman" w:eastAsia="Times New Roman" w:hAnsi="Times New Roman" w:cs="Times New Roman"/>
          <w:b/>
          <w:sz w:val="24"/>
          <w:szCs w:val="24"/>
          <w:lang w:eastAsia="ru-RU"/>
        </w:rPr>
        <w:t>Аукционная заявка представляет собой полный комплект документов, предоставляемых заявителем (претендентом) для участия в аукционе.</w:t>
      </w:r>
    </w:p>
    <w:p w:rsidR="00430D6E" w:rsidRPr="00430D6E" w:rsidRDefault="00430D6E" w:rsidP="00430D6E">
      <w:pPr>
        <w:spacing w:after="0" w:line="240" w:lineRule="auto"/>
        <w:ind w:right="-1"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Указанные документы (в том числе копии документов) в части их оформления, заверения и содержания должны соответствовать требованиям законодательства Российской Федерации и настоящей аукционной документации.</w:t>
      </w:r>
    </w:p>
    <w:p w:rsidR="00430D6E" w:rsidRPr="00430D6E" w:rsidRDefault="00430D6E" w:rsidP="00430D6E">
      <w:pPr>
        <w:spacing w:after="0" w:line="240" w:lineRule="auto"/>
        <w:ind w:right="-1"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Не подлежат рассмотрению документы, исполненные карандашом, имеющие подчистки, приписки, иные неоговорённые в них исправления. Исправления, внесённые при необходимости, должны быть заверены подписью должностного лица и проставлением печати юридического лица, их совершивших. Если документ оформлен нотариально, соответствующие исправления должны быть также подтверждены нотариусом.</w:t>
      </w:r>
    </w:p>
    <w:p w:rsidR="00430D6E" w:rsidRPr="00430D6E" w:rsidRDefault="00430D6E" w:rsidP="00430D6E">
      <w:pPr>
        <w:spacing w:after="0" w:line="240" w:lineRule="auto"/>
        <w:ind w:right="-1"/>
        <w:jc w:val="both"/>
        <w:rPr>
          <w:rFonts w:ascii="Times New Roman" w:eastAsia="Times New Roman" w:hAnsi="Times New Roman" w:cs="Times New Roman"/>
          <w:sz w:val="24"/>
          <w:szCs w:val="24"/>
          <w:lang w:eastAsia="ru-RU"/>
        </w:rPr>
      </w:pPr>
    </w:p>
    <w:p w:rsidR="00430D6E" w:rsidRPr="00430D6E" w:rsidRDefault="00430D6E" w:rsidP="00430D6E">
      <w:pPr>
        <w:spacing w:after="0" w:line="240" w:lineRule="auto"/>
        <w:ind w:right="-1" w:firstLine="567"/>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3.4. Требования к оформлению заявок на участие в аукционе</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3.4.1. При подготовке заявки заявителями (претендентами) должны применяться общепринятые обозначения и наименования в соответствии с требованиями действующих нормативных документов.</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3.4.2.</w:t>
      </w:r>
      <w:r w:rsidRPr="00430D6E">
        <w:rPr>
          <w:rFonts w:ascii="Times New Roman" w:eastAsia="Times New Roman" w:hAnsi="Times New Roman" w:cs="Times New Roman"/>
          <w:sz w:val="24"/>
          <w:szCs w:val="24"/>
          <w:lang w:eastAsia="ru-RU"/>
        </w:rPr>
        <w:tab/>
        <w:t>Сведения, содержащиеся в заявках заявителей (претендентов), не должны допускать двусмысленных толкований.</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3.4.3.</w:t>
      </w:r>
      <w:r w:rsidRPr="00430D6E">
        <w:rPr>
          <w:rFonts w:ascii="Times New Roman" w:eastAsia="Times New Roman" w:hAnsi="Times New Roman" w:cs="Times New Roman"/>
          <w:sz w:val="24"/>
          <w:szCs w:val="24"/>
          <w:lang w:eastAsia="ru-RU"/>
        </w:rPr>
        <w:tab/>
        <w:t>Все документы, представленные заявителями (претендентами), должны быть подписаны уполномоченными лицами и скреплены соответствующей печатью. Подчистки и исправления не допускаются, за исключением исправлений, завизированных лицами, подписавшими заявку. Все экземпляры документации должны иметь четкую печать текстов.</w:t>
      </w:r>
    </w:p>
    <w:p w:rsidR="00430D6E" w:rsidRPr="00430D6E" w:rsidRDefault="00430D6E" w:rsidP="00430D6E">
      <w:pPr>
        <w:spacing w:after="0" w:line="240" w:lineRule="auto"/>
        <w:ind w:right="-1"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3.4.4.</w:t>
      </w:r>
      <w:r w:rsidRPr="00430D6E">
        <w:rPr>
          <w:rFonts w:ascii="Times New Roman" w:eastAsia="Times New Roman" w:hAnsi="Times New Roman" w:cs="Times New Roman"/>
          <w:sz w:val="24"/>
          <w:szCs w:val="24"/>
          <w:lang w:eastAsia="ru-RU"/>
        </w:rPr>
        <w:tab/>
        <w:t>Все документы, представляемые заявителями (претендентами) в составе заявки, должны быть заполнены по всем пунктам.</w:t>
      </w:r>
    </w:p>
    <w:p w:rsidR="00430D6E" w:rsidRPr="00430D6E" w:rsidRDefault="00430D6E" w:rsidP="00430D6E">
      <w:pPr>
        <w:spacing w:after="0" w:line="240" w:lineRule="auto"/>
        <w:ind w:right="-1"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3.4.5.</w:t>
      </w:r>
      <w:r w:rsidRPr="00430D6E">
        <w:rPr>
          <w:rFonts w:ascii="Times New Roman" w:eastAsia="Times New Roman" w:hAnsi="Times New Roman" w:cs="Times New Roman"/>
          <w:sz w:val="24"/>
          <w:szCs w:val="24"/>
          <w:lang w:eastAsia="ru-RU"/>
        </w:rPr>
        <w:tab/>
        <w:t>Подписи на оригиналах и копиях документов должны быть расшифрованы (указывается должность, фамилия и инициалы подписавшегося лица).</w:t>
      </w:r>
    </w:p>
    <w:p w:rsidR="00430D6E" w:rsidRPr="00430D6E" w:rsidRDefault="00430D6E" w:rsidP="00430D6E">
      <w:pPr>
        <w:spacing w:after="0" w:line="240" w:lineRule="auto"/>
        <w:ind w:right="-1"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3.4.6.</w:t>
      </w:r>
      <w:r w:rsidRPr="00430D6E">
        <w:rPr>
          <w:rFonts w:ascii="Times New Roman" w:eastAsia="Times New Roman" w:hAnsi="Times New Roman" w:cs="Times New Roman"/>
          <w:sz w:val="24"/>
          <w:szCs w:val="24"/>
          <w:lang w:eastAsia="ru-RU"/>
        </w:rPr>
        <w:tab/>
        <w:t>Представленные заявки и документы в составе заявки не возвращаются заявителям (претендентам), за исключением случаев, предусмотренного пунктами 4.3, 4.4. раздела 4 настоящей документации.</w:t>
      </w:r>
    </w:p>
    <w:p w:rsidR="00430D6E" w:rsidRPr="00430D6E" w:rsidRDefault="00430D6E" w:rsidP="00430D6E">
      <w:pPr>
        <w:spacing w:after="0" w:line="240" w:lineRule="auto"/>
        <w:ind w:right="-1"/>
        <w:jc w:val="center"/>
        <w:rPr>
          <w:rFonts w:ascii="Times New Roman" w:eastAsia="Times New Roman" w:hAnsi="Times New Roman" w:cs="Times New Roman"/>
          <w:b/>
          <w:sz w:val="24"/>
          <w:szCs w:val="24"/>
          <w:lang w:eastAsia="ru-RU"/>
        </w:rPr>
      </w:pPr>
    </w:p>
    <w:p w:rsidR="00430D6E" w:rsidRPr="00430D6E" w:rsidRDefault="00430D6E" w:rsidP="00430D6E">
      <w:pPr>
        <w:spacing w:after="0" w:line="240" w:lineRule="auto"/>
        <w:ind w:right="-1"/>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4. ПОДАЧА ЗАЯВКИ</w:t>
      </w:r>
    </w:p>
    <w:p w:rsidR="00430D6E" w:rsidRPr="00430D6E" w:rsidRDefault="00430D6E" w:rsidP="00430D6E">
      <w:pPr>
        <w:spacing w:after="0" w:line="240" w:lineRule="auto"/>
        <w:ind w:right="-1"/>
        <w:jc w:val="center"/>
        <w:rPr>
          <w:rFonts w:ascii="Times New Roman" w:eastAsia="Times New Roman" w:hAnsi="Times New Roman" w:cs="Times New Roman"/>
          <w:b/>
          <w:sz w:val="24"/>
          <w:szCs w:val="24"/>
          <w:lang w:eastAsia="ru-RU"/>
        </w:rPr>
      </w:pPr>
    </w:p>
    <w:p w:rsidR="00430D6E" w:rsidRPr="00430D6E" w:rsidRDefault="00430D6E" w:rsidP="00430D6E">
      <w:pPr>
        <w:tabs>
          <w:tab w:val="center" w:pos="5046"/>
        </w:tabs>
        <w:spacing w:after="0" w:line="240" w:lineRule="auto"/>
        <w:ind w:right="-1" w:firstLine="567"/>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4.1. Место, дата начало и окончание срока подачи заявок на участие в аукционе.</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4.1.1.</w:t>
      </w:r>
      <w:r w:rsidRPr="00430D6E">
        <w:rPr>
          <w:rFonts w:ascii="Times New Roman" w:eastAsia="Times New Roman" w:hAnsi="Times New Roman" w:cs="Times New Roman"/>
          <w:sz w:val="24"/>
          <w:szCs w:val="24"/>
          <w:lang w:eastAsia="ru-RU"/>
        </w:rPr>
        <w:tab/>
        <w:t>Заявки принимаются по адресу Организатора, указанному в извещении о проведении аукциона и в п.п.1.3.8. настоящей документации об аукционе.</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Обращаем внимание заявителей (претендентов) размещения заявки, что при приеме и регистрации заявок на участие в аукционе Организатор вправе осуществлять видеозапись процедуры подачи заявок.</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4.1.2.</w:t>
      </w:r>
      <w:r w:rsidRPr="00430D6E">
        <w:rPr>
          <w:rFonts w:ascii="Times New Roman" w:eastAsia="Times New Roman" w:hAnsi="Times New Roman" w:cs="Times New Roman"/>
          <w:sz w:val="24"/>
          <w:szCs w:val="24"/>
          <w:lang w:eastAsia="ru-RU"/>
        </w:rPr>
        <w:tab/>
        <w:t xml:space="preserve">Заявки принимаются, начиная со дня, следующего за днем размещения на официальном сайте Российской Федерации для размещения информации о проведении </w:t>
      </w:r>
      <w:proofErr w:type="gramStart"/>
      <w:r w:rsidRPr="00430D6E">
        <w:rPr>
          <w:rFonts w:ascii="Times New Roman" w:eastAsia="Times New Roman" w:hAnsi="Times New Roman" w:cs="Times New Roman"/>
          <w:sz w:val="24"/>
          <w:szCs w:val="24"/>
          <w:lang w:eastAsia="ru-RU"/>
        </w:rPr>
        <w:t>торгов  (</w:t>
      </w:r>
      <w:proofErr w:type="gramEnd"/>
      <w:r w:rsidR="00585F01">
        <w:rPr>
          <w:rFonts w:ascii="Times New Roman" w:eastAsia="Times New Roman" w:hAnsi="Times New Roman" w:cs="Times New Roman"/>
          <w:sz w:val="24"/>
          <w:szCs w:val="24"/>
          <w:lang w:eastAsia="ru-RU"/>
        </w:rPr>
        <w:fldChar w:fldCharType="begin"/>
      </w:r>
      <w:r w:rsidR="00585F01">
        <w:rPr>
          <w:rFonts w:ascii="Times New Roman" w:eastAsia="Times New Roman" w:hAnsi="Times New Roman" w:cs="Times New Roman"/>
          <w:sz w:val="24"/>
          <w:szCs w:val="24"/>
          <w:lang w:eastAsia="ru-RU"/>
        </w:rPr>
        <w:instrText xml:space="preserve"> HYPERLINK "http://torgi.gov.ru/" </w:instrText>
      </w:r>
      <w:r w:rsidR="00585F01">
        <w:rPr>
          <w:rFonts w:ascii="Times New Roman" w:eastAsia="Times New Roman" w:hAnsi="Times New Roman" w:cs="Times New Roman"/>
          <w:sz w:val="24"/>
          <w:szCs w:val="24"/>
          <w:lang w:eastAsia="ru-RU"/>
        </w:rPr>
        <w:fldChar w:fldCharType="separate"/>
      </w:r>
      <w:r w:rsidRPr="00430D6E">
        <w:rPr>
          <w:rFonts w:ascii="Times New Roman" w:eastAsia="Times New Roman" w:hAnsi="Times New Roman" w:cs="Times New Roman"/>
          <w:sz w:val="24"/>
          <w:szCs w:val="24"/>
          <w:lang w:eastAsia="ru-RU"/>
        </w:rPr>
        <w:t>http://</w:t>
      </w:r>
      <w:proofErr w:type="spellStart"/>
      <w:r w:rsidRPr="00430D6E">
        <w:rPr>
          <w:rFonts w:ascii="Times New Roman" w:eastAsia="Times New Roman" w:hAnsi="Times New Roman" w:cs="Times New Roman"/>
          <w:sz w:val="24"/>
          <w:szCs w:val="24"/>
          <w:lang w:val="en-US" w:eastAsia="ru-RU"/>
        </w:rPr>
        <w:t>torgi</w:t>
      </w:r>
      <w:proofErr w:type="spellEnd"/>
      <w:r w:rsidRPr="00430D6E">
        <w:rPr>
          <w:rFonts w:ascii="Times New Roman" w:eastAsia="Times New Roman" w:hAnsi="Times New Roman" w:cs="Times New Roman"/>
          <w:sz w:val="24"/>
          <w:szCs w:val="24"/>
          <w:lang w:eastAsia="ru-RU"/>
        </w:rPr>
        <w:t>.</w:t>
      </w:r>
      <w:proofErr w:type="spellStart"/>
      <w:r w:rsidRPr="00430D6E">
        <w:rPr>
          <w:rFonts w:ascii="Times New Roman" w:eastAsia="Times New Roman" w:hAnsi="Times New Roman" w:cs="Times New Roman"/>
          <w:sz w:val="24"/>
          <w:szCs w:val="24"/>
          <w:lang w:val="en-US" w:eastAsia="ru-RU"/>
        </w:rPr>
        <w:t>gov</w:t>
      </w:r>
      <w:proofErr w:type="spellEnd"/>
      <w:r w:rsidRPr="00430D6E">
        <w:rPr>
          <w:rFonts w:ascii="Times New Roman" w:eastAsia="Times New Roman" w:hAnsi="Times New Roman" w:cs="Times New Roman"/>
          <w:sz w:val="24"/>
          <w:szCs w:val="24"/>
          <w:lang w:eastAsia="ru-RU"/>
        </w:rPr>
        <w:t>.</w:t>
      </w:r>
      <w:proofErr w:type="spellStart"/>
      <w:r w:rsidRPr="00430D6E">
        <w:rPr>
          <w:rFonts w:ascii="Times New Roman" w:eastAsia="Times New Roman" w:hAnsi="Times New Roman" w:cs="Times New Roman"/>
          <w:sz w:val="24"/>
          <w:szCs w:val="24"/>
          <w:lang w:eastAsia="ru-RU"/>
        </w:rPr>
        <w:t>ru</w:t>
      </w:r>
      <w:proofErr w:type="spellEnd"/>
      <w:r w:rsidRPr="00430D6E">
        <w:rPr>
          <w:rFonts w:ascii="Times New Roman" w:eastAsia="Times New Roman" w:hAnsi="Times New Roman" w:cs="Times New Roman"/>
          <w:sz w:val="24"/>
          <w:szCs w:val="24"/>
          <w:lang w:eastAsia="ru-RU"/>
        </w:rPr>
        <w:t>/</w:t>
      </w:r>
      <w:r w:rsidR="00585F01">
        <w:rPr>
          <w:rFonts w:ascii="Times New Roman" w:eastAsia="Times New Roman" w:hAnsi="Times New Roman" w:cs="Times New Roman"/>
          <w:sz w:val="24"/>
          <w:szCs w:val="24"/>
          <w:lang w:eastAsia="ru-RU"/>
        </w:rPr>
        <w:fldChar w:fldCharType="end"/>
      </w:r>
      <w:r w:rsidRPr="00430D6E">
        <w:rPr>
          <w:rFonts w:ascii="Times New Roman" w:eastAsia="Times New Roman" w:hAnsi="Times New Roman" w:cs="Times New Roman"/>
          <w:sz w:val="24"/>
          <w:szCs w:val="24"/>
          <w:lang w:eastAsia="ru-RU"/>
        </w:rPr>
        <w:t>) извещения о проведении аукциона.</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4.1.3.</w:t>
      </w:r>
      <w:r w:rsidRPr="00430D6E">
        <w:rPr>
          <w:rFonts w:ascii="Times New Roman" w:eastAsia="Times New Roman" w:hAnsi="Times New Roman" w:cs="Times New Roman"/>
          <w:sz w:val="24"/>
          <w:szCs w:val="24"/>
          <w:lang w:eastAsia="ru-RU"/>
        </w:rPr>
        <w:tab/>
        <w:t>Прием заявок на участие в аукционе прекращается в последний день приёма заявок на участие в аукционе, указанный в извещении о проведении открытого аукциона и в п.п.1.3.9. настоящей документации об аукционе.</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4.1.4.</w:t>
      </w:r>
      <w:r w:rsidRPr="00430D6E">
        <w:rPr>
          <w:rFonts w:ascii="Times New Roman" w:eastAsia="Times New Roman" w:hAnsi="Times New Roman" w:cs="Times New Roman"/>
          <w:sz w:val="24"/>
          <w:szCs w:val="24"/>
          <w:lang w:eastAsia="ru-RU"/>
        </w:rPr>
        <w:tab/>
        <w:t xml:space="preserve">Заявитель (претендент) при отправке заявки по почте несет риск того, что его заявка будет доставлена по неправильному адресу и признана поданной с опозданием в соответствии с пунктом 4.4. настоящего раздела. </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p>
    <w:p w:rsidR="00430D6E" w:rsidRPr="00430D6E" w:rsidRDefault="00430D6E" w:rsidP="00430D6E">
      <w:pPr>
        <w:spacing w:after="0" w:line="240" w:lineRule="auto"/>
        <w:ind w:right="-1"/>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4.2. Порядок подачи заявок на участие в аукционе</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4.2.1.</w:t>
      </w:r>
      <w:r w:rsidRPr="00430D6E">
        <w:rPr>
          <w:rFonts w:ascii="Times New Roman" w:eastAsia="Times New Roman" w:hAnsi="Times New Roman" w:cs="Times New Roman"/>
          <w:sz w:val="24"/>
          <w:szCs w:val="24"/>
          <w:lang w:eastAsia="ru-RU"/>
        </w:rPr>
        <w:tab/>
        <w:t>Заявки направляются заявителями (претендентами) до окончания срока подачи заявок в порядке, изложенном в настоящей документации об аукционе. Заявитель (претендент) вправе подать только одну заявку по каждому лоту.</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4.2.2.</w:t>
      </w:r>
      <w:r w:rsidRPr="00430D6E">
        <w:rPr>
          <w:rFonts w:ascii="Times New Roman" w:eastAsia="Times New Roman" w:hAnsi="Times New Roman" w:cs="Times New Roman"/>
          <w:sz w:val="24"/>
          <w:szCs w:val="24"/>
          <w:lang w:eastAsia="ru-RU"/>
        </w:rPr>
        <w:tab/>
        <w:t>Каждая заявка регистрируется Организатором в порядке поступления заявок. Запись регистрации заявки включает регистрационный номер заявки, дату, время, способ подачи.</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4.2.3.</w:t>
      </w:r>
      <w:r w:rsidRPr="00430D6E">
        <w:rPr>
          <w:rFonts w:ascii="Times New Roman" w:eastAsia="Times New Roman" w:hAnsi="Times New Roman" w:cs="Times New Roman"/>
          <w:sz w:val="24"/>
          <w:szCs w:val="24"/>
          <w:lang w:eastAsia="ru-RU"/>
        </w:rPr>
        <w:tab/>
        <w:t>По требованию заявителя (претендента), подавшего заявку, Организатор выдает расписку в получении такой заявки с указанием даты и времени ее получения.</w:t>
      </w:r>
    </w:p>
    <w:p w:rsidR="00430D6E" w:rsidRPr="00430D6E" w:rsidRDefault="00430D6E" w:rsidP="00430D6E">
      <w:pPr>
        <w:spacing w:after="0" w:line="240" w:lineRule="auto"/>
        <w:ind w:firstLine="709"/>
        <w:jc w:val="both"/>
        <w:rPr>
          <w:rFonts w:ascii="Times New Roman" w:eastAsia="Times New Roman" w:hAnsi="Times New Roman" w:cs="Times New Roman"/>
          <w:sz w:val="24"/>
          <w:szCs w:val="24"/>
          <w:lang w:eastAsia="ru-RU"/>
        </w:rPr>
      </w:pPr>
    </w:p>
    <w:p w:rsidR="00430D6E" w:rsidRPr="00430D6E" w:rsidRDefault="00430D6E" w:rsidP="00430D6E">
      <w:pPr>
        <w:spacing w:after="0" w:line="240" w:lineRule="auto"/>
        <w:ind w:right="-1"/>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4.3. Порядок и срок отзыва заявок</w:t>
      </w:r>
    </w:p>
    <w:p w:rsidR="00430D6E" w:rsidRPr="00430D6E" w:rsidRDefault="00430D6E" w:rsidP="00430D6E">
      <w:pPr>
        <w:spacing w:after="0" w:line="240" w:lineRule="auto"/>
        <w:ind w:right="-1"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4.3.1. Заявитель (претендент) вправе отозвать заявку в любое время до установленных даты и времени начала рассмотрения заявок на участие в аукционе. В случае, если было установлено требование о внесении задатка, Организатор обязан вернуть задаток указанному Участнику в течение 5 (пяти) рабочих дней с даты поступления Организатору уведомления об отзыве заявки на участие в аукционе.</w:t>
      </w:r>
    </w:p>
    <w:p w:rsidR="00430D6E" w:rsidRPr="00430D6E" w:rsidRDefault="00430D6E" w:rsidP="00430D6E">
      <w:pPr>
        <w:spacing w:after="0" w:line="240" w:lineRule="auto"/>
        <w:ind w:right="-1"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4.3.2. Заявитель (претендент), отзывающий свою заявку, уведомляет Организатора в письменной форме до окончания срока подачи заявок. Уведомление должно быть подписано уполномоченным лицом заявителя (претендента).</w:t>
      </w:r>
    </w:p>
    <w:p w:rsidR="00430D6E" w:rsidRPr="00430D6E" w:rsidRDefault="00430D6E" w:rsidP="00430D6E">
      <w:pPr>
        <w:spacing w:after="0" w:line="240" w:lineRule="auto"/>
        <w:ind w:right="-1"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4.3.3. </w:t>
      </w:r>
      <w:r w:rsidRPr="00430D6E">
        <w:rPr>
          <w:rFonts w:ascii="Times New Roman" w:eastAsia="Times New Roman" w:hAnsi="Times New Roman" w:cs="Times New Roman"/>
          <w:b/>
          <w:sz w:val="24"/>
          <w:szCs w:val="24"/>
          <w:lang w:eastAsia="ru-RU"/>
        </w:rPr>
        <w:t>После окончания срока подачи заявок отзыв заявок не допускается</w:t>
      </w:r>
      <w:r w:rsidRPr="00430D6E">
        <w:rPr>
          <w:rFonts w:ascii="Times New Roman" w:eastAsia="Times New Roman" w:hAnsi="Times New Roman" w:cs="Times New Roman"/>
          <w:sz w:val="24"/>
          <w:szCs w:val="24"/>
          <w:lang w:eastAsia="ru-RU"/>
        </w:rPr>
        <w:t>.</w:t>
      </w:r>
    </w:p>
    <w:p w:rsidR="00430D6E" w:rsidRPr="00430D6E" w:rsidRDefault="00430D6E" w:rsidP="00430D6E">
      <w:pPr>
        <w:spacing w:after="0" w:line="240" w:lineRule="auto"/>
        <w:ind w:right="-1" w:firstLine="567"/>
        <w:jc w:val="both"/>
        <w:rPr>
          <w:rFonts w:ascii="Times New Roman" w:eastAsia="Times New Roman" w:hAnsi="Times New Roman" w:cs="Times New Roman"/>
          <w:sz w:val="24"/>
          <w:szCs w:val="24"/>
          <w:lang w:eastAsia="ru-RU"/>
        </w:rPr>
      </w:pPr>
    </w:p>
    <w:p w:rsidR="00A730FA" w:rsidRDefault="00A730FA" w:rsidP="00430D6E">
      <w:pPr>
        <w:spacing w:after="0" w:line="240" w:lineRule="auto"/>
        <w:ind w:right="-1"/>
        <w:jc w:val="center"/>
        <w:rPr>
          <w:rFonts w:ascii="Times New Roman" w:eastAsia="Times New Roman" w:hAnsi="Times New Roman" w:cs="Times New Roman"/>
          <w:b/>
          <w:sz w:val="24"/>
          <w:szCs w:val="24"/>
          <w:lang w:eastAsia="ru-RU"/>
        </w:rPr>
      </w:pPr>
    </w:p>
    <w:p w:rsidR="00430D6E" w:rsidRPr="00430D6E" w:rsidRDefault="00430D6E" w:rsidP="00430D6E">
      <w:pPr>
        <w:spacing w:after="0" w:line="240" w:lineRule="auto"/>
        <w:ind w:right="-1"/>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4.4. Заявки, поданные с опозданием.</w:t>
      </w:r>
    </w:p>
    <w:p w:rsidR="00430D6E" w:rsidRPr="00430D6E" w:rsidRDefault="00430D6E" w:rsidP="00430D6E">
      <w:pPr>
        <w:spacing w:after="0" w:line="240" w:lineRule="auto"/>
        <w:ind w:right="-1"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4.4.1. Полученные после окончания установленного срока приема заявок на участие в аукционе заявки не рассматриваются и возвращаются соответствующим заявителям, Организатор обязан вернуть задаток указанным заявителям (претендентам) в течение 5 (пяти) рабочих дней с даты получения задатка.</w:t>
      </w:r>
    </w:p>
    <w:p w:rsidR="00430D6E" w:rsidRPr="00430D6E" w:rsidRDefault="00430D6E" w:rsidP="00430D6E">
      <w:pPr>
        <w:spacing w:after="0" w:line="240" w:lineRule="auto"/>
        <w:ind w:right="-1" w:firstLine="567"/>
        <w:jc w:val="both"/>
        <w:rPr>
          <w:rFonts w:ascii="Times New Roman" w:eastAsia="Times New Roman" w:hAnsi="Times New Roman" w:cs="Times New Roman"/>
          <w:sz w:val="24"/>
          <w:szCs w:val="24"/>
          <w:lang w:eastAsia="ru-RU"/>
        </w:rPr>
      </w:pPr>
    </w:p>
    <w:p w:rsidR="00430D6E" w:rsidRPr="00430D6E" w:rsidRDefault="00430D6E" w:rsidP="00430D6E">
      <w:pPr>
        <w:spacing w:after="0" w:line="240" w:lineRule="auto"/>
        <w:ind w:right="-1"/>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5. РАССМОТРЕНИЕ ЗАЯВОК И ДОПУСК К УЧАСТИЮ В АУКЦИОНЕ</w:t>
      </w:r>
    </w:p>
    <w:p w:rsidR="00430D6E" w:rsidRPr="00430D6E" w:rsidRDefault="00430D6E" w:rsidP="00430D6E">
      <w:pPr>
        <w:spacing w:after="0" w:line="240" w:lineRule="auto"/>
        <w:ind w:right="-1"/>
        <w:jc w:val="center"/>
        <w:rPr>
          <w:rFonts w:ascii="Times New Roman" w:eastAsia="Times New Roman" w:hAnsi="Times New Roman" w:cs="Times New Roman"/>
          <w:b/>
          <w:sz w:val="24"/>
          <w:szCs w:val="24"/>
          <w:lang w:eastAsia="ru-RU"/>
        </w:rPr>
      </w:pPr>
    </w:p>
    <w:p w:rsidR="00430D6E" w:rsidRPr="00430D6E" w:rsidRDefault="00430D6E" w:rsidP="00430D6E">
      <w:pPr>
        <w:spacing w:after="0" w:line="240" w:lineRule="auto"/>
        <w:ind w:right="-1"/>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5.1. Порядок рассмотрения заявок</w:t>
      </w:r>
    </w:p>
    <w:p w:rsidR="00430D6E" w:rsidRPr="00430D6E" w:rsidRDefault="00430D6E" w:rsidP="00430D6E">
      <w:pPr>
        <w:widowControl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5.1.1.</w:t>
      </w:r>
      <w:r w:rsidRPr="00430D6E">
        <w:rPr>
          <w:rFonts w:ascii="Times New Roman" w:eastAsia="Times New Roman" w:hAnsi="Times New Roman" w:cs="Times New Roman"/>
          <w:sz w:val="24"/>
          <w:szCs w:val="24"/>
          <w:lang w:eastAsia="ru-RU"/>
        </w:rPr>
        <w:tab/>
        <w:t>Аукционная комиссия рассматривает заявки на соответствие требованиям, установленным в пункте 3.3. настоящей документации, и соответствие заявителя (претендента) и его НТО требованиям, установленным в пунктах 1.4, 1.5. настоящей документации.</w:t>
      </w:r>
    </w:p>
    <w:p w:rsidR="00430D6E" w:rsidRPr="00430D6E" w:rsidRDefault="00430D6E" w:rsidP="00430D6E">
      <w:pPr>
        <w:widowControl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5.1.2.</w:t>
      </w:r>
      <w:r w:rsidRPr="00430D6E">
        <w:rPr>
          <w:rFonts w:ascii="Times New Roman" w:eastAsia="Times New Roman" w:hAnsi="Times New Roman" w:cs="Times New Roman"/>
          <w:sz w:val="24"/>
          <w:szCs w:val="24"/>
          <w:lang w:eastAsia="ru-RU"/>
        </w:rPr>
        <w:tab/>
        <w:t>Срок рассмотрения заявок не превышает 10 (десяти) календарных дней с даты окончания срока подачи заявок.</w:t>
      </w:r>
    </w:p>
    <w:p w:rsidR="00430D6E" w:rsidRPr="00430D6E" w:rsidRDefault="00430D6E" w:rsidP="00430D6E">
      <w:pPr>
        <w:widowControl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5.1.3.</w:t>
      </w:r>
      <w:r w:rsidRPr="00430D6E">
        <w:rPr>
          <w:rFonts w:ascii="Times New Roman" w:eastAsia="Times New Roman" w:hAnsi="Times New Roman" w:cs="Times New Roman"/>
          <w:sz w:val="24"/>
          <w:szCs w:val="24"/>
          <w:lang w:eastAsia="ru-RU"/>
        </w:rPr>
        <w:tab/>
        <w:t>Рассмотрение заявок на предмет их соответствия требованиям, установленным в пункте 3.3. настоящей документации, и заявителей (претендентов) на предмет их соответствия требованиям, установленным в пункте 1.4. настоящей документации, осуществляется по принципу «соответствует требованиям - не соответствует требованиям».</w:t>
      </w:r>
    </w:p>
    <w:p w:rsidR="00430D6E" w:rsidRPr="00430D6E" w:rsidRDefault="00430D6E" w:rsidP="00430D6E">
      <w:pPr>
        <w:widowControl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5.1.4.</w:t>
      </w:r>
      <w:r w:rsidRPr="00430D6E">
        <w:rPr>
          <w:rFonts w:ascii="Times New Roman" w:eastAsia="Times New Roman" w:hAnsi="Times New Roman" w:cs="Times New Roman"/>
          <w:sz w:val="24"/>
          <w:szCs w:val="24"/>
          <w:lang w:eastAsia="ru-RU"/>
        </w:rPr>
        <w:tab/>
        <w:t>Для проверки соответствия заявителей (претендентов) требованиям, установленным в пункте 1.4. настоящей документации, Организатор вправе запросить у соответствующих органов и организаций сведения о проведении ликвидации участника - юридического лица, подавшего заявку, о проведении в отношении такого участника - юридического лица, индивидуального предпринимателя процедуры банкротства, о приостановлении деятельности такого участника в порядке, предусмотренном Кодексом РФ об административных правонарушениях.</w:t>
      </w:r>
    </w:p>
    <w:p w:rsidR="00430D6E" w:rsidRPr="00430D6E" w:rsidRDefault="00430D6E" w:rsidP="00430D6E">
      <w:pPr>
        <w:widowControl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5.1.5.</w:t>
      </w:r>
      <w:r w:rsidRPr="00430D6E">
        <w:rPr>
          <w:rFonts w:ascii="Times New Roman" w:eastAsia="Times New Roman" w:hAnsi="Times New Roman" w:cs="Times New Roman"/>
          <w:sz w:val="24"/>
          <w:szCs w:val="24"/>
          <w:lang w:eastAsia="ru-RU"/>
        </w:rPr>
        <w:tab/>
        <w:t>В случае установления недостоверности сведений, содержащихся в документах, установления факта проведения ликвидации заявителя - юридического лица или проведения в отношении заявителя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РФ об административных правонарушениях, аукционная комиссия отстраняет такого заявителя-участника от участия в аукционе на любом этапе его проведения.</w:t>
      </w:r>
    </w:p>
    <w:p w:rsidR="00430D6E" w:rsidRPr="00430D6E" w:rsidRDefault="00430D6E" w:rsidP="00430D6E">
      <w:pPr>
        <w:widowControl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5.1.6.</w:t>
      </w:r>
      <w:r w:rsidRPr="00430D6E">
        <w:rPr>
          <w:rFonts w:ascii="Times New Roman" w:eastAsia="Times New Roman" w:hAnsi="Times New Roman" w:cs="Times New Roman"/>
          <w:sz w:val="24"/>
          <w:szCs w:val="24"/>
          <w:lang w:eastAsia="ru-RU"/>
        </w:rPr>
        <w:tab/>
        <w:t>Заявкой, отвечающей требованиям документации об аукционе, признается та, которая соответствует всем требованиям, положениям, условиям и спецификациям документации об аукционе и не содержит существенных отклонений или оговорок.</w:t>
      </w:r>
    </w:p>
    <w:p w:rsidR="00430D6E" w:rsidRPr="00430D6E" w:rsidRDefault="00430D6E" w:rsidP="00430D6E">
      <w:pPr>
        <w:widowControl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Существенными отклонением или оговоркой являются следующие:</w:t>
      </w:r>
    </w:p>
    <w:p w:rsidR="00430D6E" w:rsidRPr="00430D6E" w:rsidRDefault="00430D6E" w:rsidP="00430D6E">
      <w:pPr>
        <w:widowControl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а) ограничивающие любым образом права Организатора или обязательства исполнителя по договору, как они предусмотрены в документации об аукционе;</w:t>
      </w:r>
    </w:p>
    <w:p w:rsidR="00430D6E" w:rsidRPr="00430D6E" w:rsidRDefault="00430D6E" w:rsidP="00430D6E">
      <w:pPr>
        <w:widowControl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б) исправление которых может повлиять на определение победителя аукциона.</w:t>
      </w:r>
    </w:p>
    <w:p w:rsidR="00430D6E" w:rsidRPr="00430D6E" w:rsidRDefault="00430D6E" w:rsidP="00430D6E">
      <w:pPr>
        <w:widowControl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5.1.7.</w:t>
      </w:r>
      <w:r w:rsidRPr="00430D6E">
        <w:rPr>
          <w:rFonts w:ascii="Times New Roman" w:eastAsia="Times New Roman" w:hAnsi="Times New Roman" w:cs="Times New Roman"/>
          <w:sz w:val="24"/>
          <w:szCs w:val="24"/>
          <w:lang w:eastAsia="ru-RU"/>
        </w:rPr>
        <w:tab/>
        <w:t>Аукционная комиссия может не принимать во внимание мелкие погрешности, несоответствия, неточности заявки, которые не представляют собой существенных отклонений.</w:t>
      </w:r>
    </w:p>
    <w:p w:rsidR="00430D6E" w:rsidRPr="00430D6E" w:rsidRDefault="00430D6E" w:rsidP="00430D6E">
      <w:pPr>
        <w:spacing w:after="0" w:line="240" w:lineRule="auto"/>
        <w:ind w:right="-1" w:firstLine="567"/>
        <w:jc w:val="center"/>
        <w:rPr>
          <w:rFonts w:ascii="Times New Roman" w:eastAsia="Times New Roman" w:hAnsi="Times New Roman" w:cs="Times New Roman"/>
          <w:sz w:val="24"/>
          <w:szCs w:val="24"/>
          <w:lang w:eastAsia="ru-RU"/>
        </w:rPr>
      </w:pPr>
    </w:p>
    <w:p w:rsidR="00430D6E" w:rsidRPr="00430D6E" w:rsidRDefault="00430D6E" w:rsidP="00430D6E">
      <w:pPr>
        <w:spacing w:after="0" w:line="240" w:lineRule="auto"/>
        <w:ind w:right="-1"/>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5.2. Допуск к участию в аукционе</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5.2.1. На основании результатов рассмотрения заявок аукционной комиссией принимается решение:</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а) о допуске к участию в аукционе заявителя (претендента) (о признании заявителя, подавшего заявку на участие в аукционе, участником аукциона);</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б) об отказе в допуске заявителю (претенденту) к участию в аукционе.</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5.2.2. Заявитель не допускается аукционной комиссией к участию в аукционе в случаях:</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1) непредставления документов, определенных пунктом 3.3. настоящей документации об аукционе, либо наличия в таких документах недостоверных сведений;</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2) несоответствия требованиям, указанным в пункте 1.4. настоящей документации об аукционе; </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3)  несоответствия требованиям, указанным в п. 1.5. настоящей документации;</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4) невнесения задатка, если требование о внесении задатка указано в извещении о проведении аукциона;</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5) несоответствия заявки на участие в аукционе требованиям документации об аукционе, в том числе наличия в таких заявках предложения о цене договора ниже начальной (минимальной) цены договора (цены лота);</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6) подачи заявки на участие в аукционе заявителем (претендентом), не являющимся субъектом малого и среднего предпринимательства или организацией, образующей инфраструктуру поддержки субъектов малого и среднего предпринимательства, либо не соответствующим требованиям, установленным ч. 3 и 5 ст. 14 Федерального закона «О развитии малого и среднего предпринимательства в Российской Федерации», в случае проведения аукциона, участниками которого могут являться только субъекты малого и среднего предпринимательства или организации, образующие инфраструктуру поддержки субъектов малого и среднего предпринимательства, в соответствии с Федеральным законом «О развитии малого и среднего предпринимательства в Российской Федерации»;</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7) наличия решения о ликвидации заявителя (претендента) - юридического лица или наличие решения арбитражного суда о признании участника - юридического лица, индивидуального предпринимателя банкротом и об открытии конкурсного производства;</w:t>
      </w:r>
    </w:p>
    <w:p w:rsid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8) наличие решения о приостановлении деятельности заявителя (претендента) в порядке, предусмотренном Кодексом Российской Федерации об административных правонарушениях, на день рассмотрения заявки</w:t>
      </w:r>
      <w:r w:rsidR="008D45E7">
        <w:rPr>
          <w:rFonts w:ascii="Times New Roman" w:eastAsia="Times New Roman" w:hAnsi="Times New Roman" w:cs="Times New Roman"/>
          <w:sz w:val="24"/>
          <w:szCs w:val="24"/>
          <w:lang w:eastAsia="ru-RU"/>
        </w:rPr>
        <w:t xml:space="preserve"> на участие в аукционе;</w:t>
      </w:r>
    </w:p>
    <w:p w:rsidR="008D45E7" w:rsidRPr="00430D6E" w:rsidRDefault="008D45E7" w:rsidP="00430D6E">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 несоответствия требованиям к оформлению платежного поручения, указанным в п.п.1.6.3 настоящей докуме</w:t>
      </w:r>
      <w:r w:rsidR="00947CB5">
        <w:rPr>
          <w:rFonts w:ascii="Times New Roman" w:eastAsia="Times New Roman" w:hAnsi="Times New Roman" w:cs="Times New Roman"/>
          <w:sz w:val="24"/>
          <w:szCs w:val="24"/>
          <w:lang w:eastAsia="ru-RU"/>
        </w:rPr>
        <w:t>н</w:t>
      </w:r>
      <w:r>
        <w:rPr>
          <w:rFonts w:ascii="Times New Roman" w:eastAsia="Times New Roman" w:hAnsi="Times New Roman" w:cs="Times New Roman"/>
          <w:sz w:val="24"/>
          <w:szCs w:val="24"/>
          <w:lang w:eastAsia="ru-RU"/>
        </w:rPr>
        <w:t>тации.</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5.2.3. Отказ в допуске к участию в аукционе по иным основаниям, кроме случаев, указанных в </w:t>
      </w:r>
      <w:proofErr w:type="spellStart"/>
      <w:r w:rsidRPr="00430D6E">
        <w:rPr>
          <w:rFonts w:ascii="Times New Roman" w:eastAsia="Times New Roman" w:hAnsi="Times New Roman" w:cs="Times New Roman"/>
          <w:sz w:val="24"/>
          <w:szCs w:val="24"/>
          <w:lang w:eastAsia="ru-RU"/>
        </w:rPr>
        <w:t>п.п</w:t>
      </w:r>
      <w:proofErr w:type="spellEnd"/>
      <w:r w:rsidRPr="00430D6E">
        <w:rPr>
          <w:rFonts w:ascii="Times New Roman" w:eastAsia="Times New Roman" w:hAnsi="Times New Roman" w:cs="Times New Roman"/>
          <w:sz w:val="24"/>
          <w:szCs w:val="24"/>
          <w:lang w:eastAsia="ru-RU"/>
        </w:rPr>
        <w:t>. 5.2.2. настоящей документации, не допускается.</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5.2.4. В случае установления факта недостоверности сведений, содержащихся в документах, представленных заявителем (претендентом), или участником аукциона в соответствии с </w:t>
      </w:r>
      <w:proofErr w:type="spellStart"/>
      <w:r w:rsidRPr="00430D6E">
        <w:rPr>
          <w:rFonts w:ascii="Times New Roman" w:eastAsia="Times New Roman" w:hAnsi="Times New Roman" w:cs="Times New Roman"/>
          <w:sz w:val="24"/>
          <w:szCs w:val="24"/>
          <w:lang w:eastAsia="ru-RU"/>
        </w:rPr>
        <w:t>п.п</w:t>
      </w:r>
      <w:proofErr w:type="spellEnd"/>
      <w:r w:rsidRPr="00430D6E">
        <w:rPr>
          <w:rFonts w:ascii="Times New Roman" w:eastAsia="Times New Roman" w:hAnsi="Times New Roman" w:cs="Times New Roman"/>
          <w:sz w:val="24"/>
          <w:szCs w:val="24"/>
          <w:lang w:eastAsia="ru-RU"/>
        </w:rPr>
        <w:t>. 3.3.1. настоящей документации об аукционе, аукционная комиссия обязана отстранить такого заявителя или участника аукциона от участия в аукционе на любом этапе их проведения.</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5.2.5.</w:t>
      </w:r>
      <w:r w:rsidRPr="00430D6E">
        <w:rPr>
          <w:rFonts w:ascii="Times New Roman" w:eastAsia="Times New Roman" w:hAnsi="Times New Roman" w:cs="Times New Roman"/>
          <w:sz w:val="24"/>
          <w:szCs w:val="24"/>
          <w:lang w:eastAsia="ru-RU"/>
        </w:rPr>
        <w:tab/>
        <w:t>По результатам рассмотрения заявок аукционной комиссией оформляется протокол рассмотрения заявок на участие в аукционе, который содержит сведения об заявителях (претендентах), подавших заявки, решение о допуске заявителей (претендентов) к участию в аукционе и о признании их участниками аукциона или об отказе в допуске заявителей (претендентов) к участию в аукционе с обоснованием такого решения. Указанный протокол в день окончания рассмотрения заявок подписывается всеми присутствующими на заседании членами аукционной комиссии и Организатором и размещается на официальном сайте Российской Федерации для размещения информации о проведении торгов (</w:t>
      </w:r>
      <w:hyperlink r:id="rId25" w:history="1">
        <w:r w:rsidRPr="00430D6E">
          <w:rPr>
            <w:rFonts w:ascii="Times New Roman" w:eastAsia="Times New Roman" w:hAnsi="Times New Roman" w:cs="Times New Roman"/>
            <w:color w:val="0000FF"/>
            <w:sz w:val="24"/>
            <w:szCs w:val="24"/>
            <w:u w:val="single"/>
            <w:lang w:eastAsia="ru-RU"/>
          </w:rPr>
          <w:t>http://</w:t>
        </w:r>
        <w:proofErr w:type="spellStart"/>
        <w:r w:rsidRPr="00430D6E">
          <w:rPr>
            <w:rFonts w:ascii="Times New Roman" w:eastAsia="Times New Roman" w:hAnsi="Times New Roman" w:cs="Times New Roman"/>
            <w:color w:val="0000FF"/>
            <w:sz w:val="24"/>
            <w:szCs w:val="24"/>
            <w:u w:val="single"/>
            <w:lang w:val="en-US" w:eastAsia="ru-RU"/>
          </w:rPr>
          <w:t>torgi</w:t>
        </w:r>
        <w:proofErr w:type="spellEnd"/>
        <w:r w:rsidRPr="00430D6E">
          <w:rPr>
            <w:rFonts w:ascii="Times New Roman" w:eastAsia="Times New Roman" w:hAnsi="Times New Roman" w:cs="Times New Roman"/>
            <w:color w:val="0000FF"/>
            <w:sz w:val="24"/>
            <w:szCs w:val="24"/>
            <w:u w:val="single"/>
            <w:lang w:eastAsia="ru-RU"/>
          </w:rPr>
          <w:t>.</w:t>
        </w:r>
        <w:proofErr w:type="spellStart"/>
        <w:r w:rsidRPr="00430D6E">
          <w:rPr>
            <w:rFonts w:ascii="Times New Roman" w:eastAsia="Times New Roman" w:hAnsi="Times New Roman" w:cs="Times New Roman"/>
            <w:color w:val="0000FF"/>
            <w:sz w:val="24"/>
            <w:szCs w:val="24"/>
            <w:u w:val="single"/>
            <w:lang w:val="en-US" w:eastAsia="ru-RU"/>
          </w:rPr>
          <w:t>gov</w:t>
        </w:r>
        <w:proofErr w:type="spellEnd"/>
        <w:r w:rsidRPr="00430D6E">
          <w:rPr>
            <w:rFonts w:ascii="Times New Roman" w:eastAsia="Times New Roman" w:hAnsi="Times New Roman" w:cs="Times New Roman"/>
            <w:color w:val="0000FF"/>
            <w:sz w:val="24"/>
            <w:szCs w:val="24"/>
            <w:u w:val="single"/>
            <w:lang w:eastAsia="ru-RU"/>
          </w:rPr>
          <w:t>.</w:t>
        </w:r>
        <w:proofErr w:type="spellStart"/>
        <w:r w:rsidRPr="00430D6E">
          <w:rPr>
            <w:rFonts w:ascii="Times New Roman" w:eastAsia="Times New Roman" w:hAnsi="Times New Roman" w:cs="Times New Roman"/>
            <w:color w:val="0000FF"/>
            <w:sz w:val="24"/>
            <w:szCs w:val="24"/>
            <w:u w:val="single"/>
            <w:lang w:eastAsia="ru-RU"/>
          </w:rPr>
          <w:t>ru</w:t>
        </w:r>
        <w:proofErr w:type="spellEnd"/>
        <w:r w:rsidRPr="00430D6E">
          <w:rPr>
            <w:rFonts w:ascii="Times New Roman" w:eastAsia="Times New Roman" w:hAnsi="Times New Roman" w:cs="Times New Roman"/>
            <w:color w:val="0000FF"/>
            <w:sz w:val="24"/>
            <w:szCs w:val="24"/>
            <w:u w:val="single"/>
            <w:lang w:eastAsia="ru-RU"/>
          </w:rPr>
          <w:t>/</w:t>
        </w:r>
      </w:hyperlink>
      <w:r w:rsidRPr="00430D6E">
        <w:rPr>
          <w:rFonts w:ascii="Times New Roman" w:eastAsia="Times New Roman" w:hAnsi="Times New Roman" w:cs="Times New Roman"/>
          <w:sz w:val="24"/>
          <w:szCs w:val="24"/>
          <w:lang w:eastAsia="ru-RU"/>
        </w:rPr>
        <w:t>).</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5.2.6.</w:t>
      </w:r>
      <w:r w:rsidRPr="00430D6E">
        <w:rPr>
          <w:rFonts w:ascii="Times New Roman" w:eastAsia="Times New Roman" w:hAnsi="Times New Roman" w:cs="Times New Roman"/>
          <w:sz w:val="24"/>
          <w:szCs w:val="24"/>
          <w:lang w:eastAsia="ru-RU"/>
        </w:rPr>
        <w:tab/>
        <w:t>Претендентам, подавшим заявки и признанным участниками аукциона, и претендентам, подавшим заявки и не допущенным к участию в аукционе, направляются уведомления о принятых аукционной комиссией решениях не позднее дня, следующего за днем подписания указанного протокола.</w:t>
      </w:r>
    </w:p>
    <w:p w:rsidR="00430D6E" w:rsidRPr="00430D6E" w:rsidRDefault="00430D6E" w:rsidP="0040050B">
      <w:pPr>
        <w:spacing w:after="0" w:line="240" w:lineRule="auto"/>
        <w:ind w:right="-1"/>
        <w:rPr>
          <w:rFonts w:ascii="Times New Roman" w:eastAsia="Times New Roman" w:hAnsi="Times New Roman" w:cs="Times New Roman"/>
          <w:b/>
          <w:sz w:val="24"/>
          <w:szCs w:val="24"/>
          <w:lang w:eastAsia="ru-RU"/>
        </w:rPr>
      </w:pPr>
    </w:p>
    <w:p w:rsidR="00430D6E" w:rsidRPr="00430D6E" w:rsidRDefault="0040050B" w:rsidP="0040050B">
      <w:pPr>
        <w:spacing w:after="0" w:line="240" w:lineRule="auto"/>
        <w:ind w:right="-1"/>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6. ПОРЯДОК ПРОВЕДЕНИЯ АУКЦИОНА</w:t>
      </w:r>
    </w:p>
    <w:p w:rsidR="00430D6E" w:rsidRPr="00430D6E" w:rsidRDefault="00430D6E" w:rsidP="00430D6E">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6.1. Общие положения</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6.1.1. В аукционе могут участвовать только заявители (претенденты), признанные участниками аукциона. Организатор обязан обеспечить участникам аукциона возможность принять участие в аукционе непосредственно или через своих представителей.</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6.1.2. Аукцион проводится путем повышения начальной (минимальной) цены договора (цены лота), указанной в извещении о проведении аукциона, на «шаг аукциона», указанный в п. 1.3.2. настоящей документации. </w:t>
      </w:r>
    </w:p>
    <w:p w:rsidR="00430D6E" w:rsidRPr="00430D6E" w:rsidRDefault="00430D6E" w:rsidP="00430D6E">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430D6E" w:rsidRPr="00430D6E" w:rsidRDefault="00430D6E" w:rsidP="00430D6E">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6.2. Аукцион проводится в следующем порядке:</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6.2.1. Аукционная комиссия непосредственно перед началом проведения аукциона регистрирует явившихся на аукцион участников аукциона (их представителей). В случае проведения аукциона по нескольким лотам, аукционная комиссия перед началом каждого лота, регистрирует явившихся на аукцион участников аукциона, подавших заявки в отношении такого лота (их представителей). При регистрации участникам аукциона (их представителям) выдаются пронумерованные карточки (далее - карточки).</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6.2.2. Аукцион начинается с объявления аукционистом начала проведения аукциона (лота), номера лота (в случае проведения аукциона по нескольким лотам), предмета договора, начальной (минимальной) цены договора (лота), «шага аукциона», после чего аукционист предлагает участникам аукциона заявлять свои предложения о цене договора.</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6.2.3. Участник аукциона, после объявления аукционистом начальной (минимальной) цены договора (цены лота) и цены договора, увеличенной в соответствии с «шагом аукциона», поднимает карточку в случае, если он согласен заключить договор по объявленной цене.</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6.2.4. Аукционист объявляет номер карточки участника аукциона, который первым поднял карточку после объявления аукционистом начальной (минимальной) цены договора (цены лота) и цены договора, увеличенной в соответствии с «шагом аукциона», а также новую цену договора, увеличенную в соответствии с «шагом аукциона» и «шаг аукциона», в соответствии с которым повышается цена.</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6.2.5. Аукцион считается оконченным, если после троекратного объявления аукционистом последнего предложения о цене договора ни один участник аукциона не поднял карточку. В этом случае аукционист объявляет об окончании проведения аукциона (лота), последнее и предпоследнее предложения о цене договора, номер карточки и наименование победителя аукциона и участника аукциона, сделавшего предпоследнее предложение о цене договора.</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6.2.6. Победителем аукциона признается лицо, предложившее наиболее высокую цену договора.</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sz w:val="24"/>
          <w:szCs w:val="24"/>
          <w:lang w:eastAsia="ru-RU"/>
        </w:rPr>
        <w:t xml:space="preserve">6.2.7. При проведении аукциона Организатор осуществляет аудио или видеозапись аукциона и ведет протокол аукциона. Протокол подписывается всеми присутствующими членами аукционной комиссии в день проведения аукциона, составляется в двух экземплярах, один из которых остается у Организатора. Организатор аукциона в течение 3 (трех) рабочих дней с даты подписания протокола передает победителю аукциона один экземпляр протокола и проект договора, </w:t>
      </w:r>
      <w:r w:rsidRPr="00430D6E">
        <w:rPr>
          <w:rFonts w:ascii="Times New Roman" w:eastAsia="Times New Roman" w:hAnsi="Times New Roman" w:cs="Times New Roman"/>
          <w:b/>
          <w:sz w:val="24"/>
          <w:szCs w:val="24"/>
          <w:lang w:eastAsia="ru-RU"/>
        </w:rPr>
        <w:t>который составляется путем включения цены договора, предложенной победителем аукциона, в проект договора, прилагаемый к документации об аукционе.</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6.2.8. Протокол аукциона размещается на официальном сайте Российской Федерации для размещения информации о проведении торгов (</w:t>
      </w:r>
      <w:hyperlink r:id="rId26" w:history="1">
        <w:r w:rsidRPr="00430D6E">
          <w:rPr>
            <w:rFonts w:ascii="Times New Roman" w:eastAsia="Times New Roman" w:hAnsi="Times New Roman" w:cs="Times New Roman"/>
            <w:color w:val="0000FF"/>
            <w:sz w:val="24"/>
            <w:szCs w:val="24"/>
            <w:u w:val="single"/>
            <w:lang w:eastAsia="ru-RU"/>
          </w:rPr>
          <w:t>http://</w:t>
        </w:r>
        <w:proofErr w:type="spellStart"/>
        <w:r w:rsidRPr="00430D6E">
          <w:rPr>
            <w:rFonts w:ascii="Times New Roman" w:eastAsia="Times New Roman" w:hAnsi="Times New Roman" w:cs="Times New Roman"/>
            <w:color w:val="0000FF"/>
            <w:sz w:val="24"/>
            <w:szCs w:val="24"/>
            <w:u w:val="single"/>
            <w:lang w:val="en-US" w:eastAsia="ru-RU"/>
          </w:rPr>
          <w:t>torgi</w:t>
        </w:r>
        <w:proofErr w:type="spellEnd"/>
        <w:r w:rsidRPr="00430D6E">
          <w:rPr>
            <w:rFonts w:ascii="Times New Roman" w:eastAsia="Times New Roman" w:hAnsi="Times New Roman" w:cs="Times New Roman"/>
            <w:color w:val="0000FF"/>
            <w:sz w:val="24"/>
            <w:szCs w:val="24"/>
            <w:u w:val="single"/>
            <w:lang w:eastAsia="ru-RU"/>
          </w:rPr>
          <w:t>.</w:t>
        </w:r>
        <w:proofErr w:type="spellStart"/>
        <w:r w:rsidRPr="00430D6E">
          <w:rPr>
            <w:rFonts w:ascii="Times New Roman" w:eastAsia="Times New Roman" w:hAnsi="Times New Roman" w:cs="Times New Roman"/>
            <w:color w:val="0000FF"/>
            <w:sz w:val="24"/>
            <w:szCs w:val="24"/>
            <w:u w:val="single"/>
            <w:lang w:val="en-US" w:eastAsia="ru-RU"/>
          </w:rPr>
          <w:t>gov</w:t>
        </w:r>
        <w:proofErr w:type="spellEnd"/>
        <w:r w:rsidRPr="00430D6E">
          <w:rPr>
            <w:rFonts w:ascii="Times New Roman" w:eastAsia="Times New Roman" w:hAnsi="Times New Roman" w:cs="Times New Roman"/>
            <w:color w:val="0000FF"/>
            <w:sz w:val="24"/>
            <w:szCs w:val="24"/>
            <w:u w:val="single"/>
            <w:lang w:eastAsia="ru-RU"/>
          </w:rPr>
          <w:t>.</w:t>
        </w:r>
        <w:proofErr w:type="spellStart"/>
        <w:r w:rsidRPr="00430D6E">
          <w:rPr>
            <w:rFonts w:ascii="Times New Roman" w:eastAsia="Times New Roman" w:hAnsi="Times New Roman" w:cs="Times New Roman"/>
            <w:color w:val="0000FF"/>
            <w:sz w:val="24"/>
            <w:szCs w:val="24"/>
            <w:u w:val="single"/>
            <w:lang w:eastAsia="ru-RU"/>
          </w:rPr>
          <w:t>ru</w:t>
        </w:r>
        <w:proofErr w:type="spellEnd"/>
        <w:r w:rsidRPr="00430D6E">
          <w:rPr>
            <w:rFonts w:ascii="Times New Roman" w:eastAsia="Times New Roman" w:hAnsi="Times New Roman" w:cs="Times New Roman"/>
            <w:color w:val="0000FF"/>
            <w:sz w:val="24"/>
            <w:szCs w:val="24"/>
            <w:u w:val="single"/>
            <w:lang w:eastAsia="ru-RU"/>
          </w:rPr>
          <w:t>/</w:t>
        </w:r>
      </w:hyperlink>
      <w:r w:rsidRPr="00430D6E">
        <w:rPr>
          <w:rFonts w:ascii="Times New Roman" w:eastAsia="Times New Roman" w:hAnsi="Times New Roman" w:cs="Times New Roman"/>
          <w:sz w:val="24"/>
          <w:szCs w:val="24"/>
          <w:lang w:eastAsia="ru-RU"/>
        </w:rPr>
        <w:t>) Организатором в течение дня, следующего за днем подписания указанного протокола.</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6.2.9. Любой участник аукциона вправе осуществлять аудио и/или видеозапись аукциона.</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6.2.10. Любой участник аукциона после размещения протокола аукциона вправе направить Организатору в письменной форме, в том числе в форме электронного документа, запрос о разъяснении результатов аукциона. Организатор в течение 2 (двух) рабочих дней с даты поступления такого запроса обязан представить такому участнику аукциона соответствующие разъяснения в письменной форме или в форме электронного документа.</w:t>
      </w:r>
    </w:p>
    <w:p w:rsidR="00430D6E" w:rsidRPr="00430D6E" w:rsidRDefault="00430D6E" w:rsidP="00430D6E">
      <w:pPr>
        <w:spacing w:after="0" w:line="240" w:lineRule="auto"/>
        <w:ind w:right="-1"/>
        <w:jc w:val="center"/>
        <w:rPr>
          <w:rFonts w:ascii="Times New Roman" w:eastAsia="Times New Roman" w:hAnsi="Times New Roman" w:cs="Times New Roman"/>
          <w:b/>
          <w:sz w:val="24"/>
          <w:szCs w:val="24"/>
          <w:lang w:eastAsia="ru-RU"/>
        </w:rPr>
      </w:pPr>
    </w:p>
    <w:p w:rsidR="00430D6E" w:rsidRPr="00430D6E" w:rsidRDefault="00430D6E" w:rsidP="00430D6E">
      <w:pPr>
        <w:spacing w:after="0" w:line="240" w:lineRule="auto"/>
        <w:ind w:right="-1"/>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7. ЗАКЛЮЧЕНИЕ ДОГОВОРА</w:t>
      </w:r>
    </w:p>
    <w:p w:rsidR="00430D6E" w:rsidRPr="00430D6E" w:rsidRDefault="00430D6E" w:rsidP="00430D6E">
      <w:pPr>
        <w:spacing w:after="0" w:line="240" w:lineRule="auto"/>
        <w:ind w:right="-1"/>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7.1. Порядок заключения Договора</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7.1.1.</w:t>
      </w:r>
      <w:r w:rsidRPr="00430D6E">
        <w:rPr>
          <w:rFonts w:ascii="Times New Roman" w:eastAsia="Times New Roman" w:hAnsi="Times New Roman" w:cs="Times New Roman"/>
          <w:sz w:val="24"/>
          <w:szCs w:val="24"/>
          <w:lang w:eastAsia="ru-RU"/>
        </w:rPr>
        <w:tab/>
        <w:t>Заключение договора осуществляется в порядке, предусмотренном Гражданским кодексом РФ и иными Федеральными законами.</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i/>
          <w:color w:val="C00000"/>
          <w:sz w:val="24"/>
          <w:szCs w:val="24"/>
          <w:lang w:eastAsia="ru-RU"/>
        </w:rPr>
      </w:pPr>
      <w:r w:rsidRPr="00430D6E">
        <w:rPr>
          <w:rFonts w:ascii="Times New Roman" w:eastAsia="Times New Roman" w:hAnsi="Times New Roman" w:cs="Times New Roman"/>
          <w:sz w:val="24"/>
          <w:szCs w:val="24"/>
          <w:lang w:eastAsia="ru-RU"/>
        </w:rPr>
        <w:t>7.1.2</w:t>
      </w:r>
      <w:r w:rsidRPr="00430D6E">
        <w:rPr>
          <w:rFonts w:ascii="Times New Roman" w:eastAsia="Times New Roman" w:hAnsi="Times New Roman" w:cs="Times New Roman"/>
          <w:color w:val="C00000"/>
          <w:sz w:val="24"/>
          <w:szCs w:val="24"/>
          <w:lang w:eastAsia="ru-RU"/>
        </w:rPr>
        <w:t xml:space="preserve">. </w:t>
      </w:r>
      <w:r w:rsidRPr="00430D6E">
        <w:rPr>
          <w:rFonts w:ascii="Times New Roman" w:eastAsia="Times New Roman" w:hAnsi="Times New Roman" w:cs="Times New Roman"/>
          <w:color w:val="000000"/>
          <w:sz w:val="24"/>
          <w:szCs w:val="24"/>
          <w:lang w:eastAsia="ru-RU"/>
        </w:rPr>
        <w:t>В случае отказа от заключения договора с победителем аукциона либо при уклонении победителя аукциона от заключения договора с организатором аукциона, с которым заключается такой договор, аукционной комиссией в срок не позднее дня, следующего после дня установления фактов, являющихся основанием для отказа от заключения договора, составляется протокол об отказе от заключения договора.</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Указанный протокол размещается Организатором на официальном сайте (</w:t>
      </w:r>
      <w:hyperlink r:id="rId27" w:history="1">
        <w:r w:rsidRPr="00430D6E">
          <w:rPr>
            <w:rFonts w:ascii="Times New Roman" w:eastAsia="Times New Roman" w:hAnsi="Times New Roman" w:cs="Times New Roman"/>
            <w:sz w:val="24"/>
            <w:szCs w:val="24"/>
            <w:lang w:eastAsia="ru-RU"/>
          </w:rPr>
          <w:t>http://</w:t>
        </w:r>
        <w:proofErr w:type="spellStart"/>
        <w:r w:rsidRPr="00430D6E">
          <w:rPr>
            <w:rFonts w:ascii="Times New Roman" w:eastAsia="Times New Roman" w:hAnsi="Times New Roman" w:cs="Times New Roman"/>
            <w:sz w:val="24"/>
            <w:szCs w:val="24"/>
            <w:lang w:val="en-US" w:eastAsia="ru-RU"/>
          </w:rPr>
          <w:t>torgi</w:t>
        </w:r>
        <w:proofErr w:type="spellEnd"/>
        <w:r w:rsidRPr="00430D6E">
          <w:rPr>
            <w:rFonts w:ascii="Times New Roman" w:eastAsia="Times New Roman" w:hAnsi="Times New Roman" w:cs="Times New Roman"/>
            <w:sz w:val="24"/>
            <w:szCs w:val="24"/>
            <w:lang w:eastAsia="ru-RU"/>
          </w:rPr>
          <w:t>.</w:t>
        </w:r>
        <w:proofErr w:type="spellStart"/>
        <w:r w:rsidRPr="00430D6E">
          <w:rPr>
            <w:rFonts w:ascii="Times New Roman" w:eastAsia="Times New Roman" w:hAnsi="Times New Roman" w:cs="Times New Roman"/>
            <w:sz w:val="24"/>
            <w:szCs w:val="24"/>
            <w:lang w:val="en-US" w:eastAsia="ru-RU"/>
          </w:rPr>
          <w:t>gov</w:t>
        </w:r>
        <w:proofErr w:type="spellEnd"/>
        <w:r w:rsidRPr="00430D6E">
          <w:rPr>
            <w:rFonts w:ascii="Times New Roman" w:eastAsia="Times New Roman" w:hAnsi="Times New Roman" w:cs="Times New Roman"/>
            <w:sz w:val="24"/>
            <w:szCs w:val="24"/>
            <w:lang w:eastAsia="ru-RU"/>
          </w:rPr>
          <w:t>.</w:t>
        </w:r>
        <w:proofErr w:type="spellStart"/>
        <w:r w:rsidRPr="00430D6E">
          <w:rPr>
            <w:rFonts w:ascii="Times New Roman" w:eastAsia="Times New Roman" w:hAnsi="Times New Roman" w:cs="Times New Roman"/>
            <w:sz w:val="24"/>
            <w:szCs w:val="24"/>
            <w:lang w:eastAsia="ru-RU"/>
          </w:rPr>
          <w:t>ru</w:t>
        </w:r>
        <w:proofErr w:type="spellEnd"/>
        <w:r w:rsidRPr="00430D6E">
          <w:rPr>
            <w:rFonts w:ascii="Times New Roman" w:eastAsia="Times New Roman" w:hAnsi="Times New Roman" w:cs="Times New Roman"/>
            <w:sz w:val="24"/>
            <w:szCs w:val="24"/>
            <w:lang w:eastAsia="ru-RU"/>
          </w:rPr>
          <w:t>/</w:t>
        </w:r>
      </w:hyperlink>
      <w:r w:rsidRPr="00430D6E">
        <w:rPr>
          <w:rFonts w:ascii="Times New Roman" w:eastAsia="Times New Roman" w:hAnsi="Times New Roman" w:cs="Times New Roman"/>
          <w:sz w:val="24"/>
          <w:szCs w:val="24"/>
          <w:lang w:eastAsia="ru-RU"/>
        </w:rPr>
        <w:t>) в течение дня, следующего после дня подписания указанного протокола. Организатор в течение 2 (двух) рабочих дней с даты подписания протокола передает один экземпляр протокола лицу, с которым отказывается заключить договор.</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7.1.3. В случае перемены собственника или обладателя имущественного права действие соответствующего договора не прекращается и проведение аукциона не требуется.</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7.1.4. В случае, если победитель аукциона или участник аукциона, заявке на участие в аукционе которого присвоен второй номер, в срок, предусмотренный документацией об аукционе, не представил Организатору подписанный договор, а также обеспечение исполнения договора в случае если Организатором такое требование было установлено, победитель аукциона или участник аукциона, заявке на участие в аукционе которого присвоен второй номер (по данному лоту, по каждому лоту), признается уклонившимся от заключения договора.</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7.1.5. В случае, если победитель аукциона признан уклонившимся от заключения договора, Организатор вправе обратиться в суд с иском о понуждении победителя аукциона заключить договор, а также о возмещении убытков, причиненных уклонением от заключения договора, либо заключить договор с участником аукциона, заявке на участие, которого присвоен второй номер (по данному лоту, по каждому лоту). Организатор обязан заключить договор с участником аукцио</w:t>
      </w:r>
      <w:r w:rsidR="00682DF2">
        <w:rPr>
          <w:rFonts w:ascii="Times New Roman" w:eastAsia="Times New Roman" w:hAnsi="Times New Roman" w:cs="Times New Roman"/>
          <w:sz w:val="24"/>
          <w:szCs w:val="24"/>
          <w:lang w:eastAsia="ru-RU"/>
        </w:rPr>
        <w:t xml:space="preserve">на, заявке </w:t>
      </w:r>
      <w:proofErr w:type="gramStart"/>
      <w:r w:rsidR="00682DF2">
        <w:rPr>
          <w:rFonts w:ascii="Times New Roman" w:eastAsia="Times New Roman" w:hAnsi="Times New Roman" w:cs="Times New Roman"/>
          <w:sz w:val="24"/>
          <w:szCs w:val="24"/>
          <w:lang w:eastAsia="ru-RU"/>
        </w:rPr>
        <w:t>на участие</w:t>
      </w:r>
      <w:proofErr w:type="gramEnd"/>
      <w:r w:rsidRPr="00430D6E">
        <w:rPr>
          <w:rFonts w:ascii="Times New Roman" w:eastAsia="Times New Roman" w:hAnsi="Times New Roman" w:cs="Times New Roman"/>
          <w:sz w:val="24"/>
          <w:szCs w:val="24"/>
          <w:lang w:eastAsia="ru-RU"/>
        </w:rPr>
        <w:t xml:space="preserve"> в аукционе которого присвоен второй номер (по данному лоту, по каждому лоту), при отказе от заключения договора с победителем аукциона в случаях, предусмотренных настоящей документацией. Организатор в течение 3 (трех) рабочих дней с даты подписания протокола передает участнику аукциона, заявке на участие, в аукционе которого присвоен второй номер (по данному лоту, по каждому лоту), один экземпляр протокола и проект договора, который составляется путем включения условий исполнения договора, предложенных участником аукциона, заявке на участие, в аукционе которого присвоен второй номер (по данному лоту, по каждому лоту), в проект договора, прилагаемый к настоящей документации. Указанный проект договора подписывается участником аукциона, заявке на участие, в аукционе которого присвоен второй номер по данному лоту, по каждому лоту, в десятидневный срок и представляется Организатору.</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При этом заключение договора для участника аукциона, заявке на участие, в аукционе которого присвоен второй номер (по данному лоту, по каждому лоту), является обязательным. </w:t>
      </w:r>
      <w:r w:rsidRPr="00430D6E">
        <w:rPr>
          <w:rFonts w:ascii="Times New Roman" w:eastAsia="Times New Roman" w:hAnsi="Times New Roman" w:cs="Times New Roman"/>
          <w:b/>
          <w:sz w:val="24"/>
          <w:szCs w:val="24"/>
          <w:lang w:eastAsia="ru-RU"/>
        </w:rPr>
        <w:t xml:space="preserve">В случае уклонения победителя аукциона или участника аукциона, заявке на участие, в аукционе которого присвоен второй номер (по данному лоту, по каждому лоту), от заключения договора задаток, внесенный ими, не возвращается. </w:t>
      </w:r>
      <w:r w:rsidRPr="00430D6E">
        <w:rPr>
          <w:rFonts w:ascii="Times New Roman" w:eastAsia="Times New Roman" w:hAnsi="Times New Roman" w:cs="Times New Roman"/>
          <w:sz w:val="24"/>
          <w:szCs w:val="24"/>
          <w:lang w:eastAsia="ru-RU"/>
        </w:rPr>
        <w:t>В случае уклонения участника аукциона, заявке на участие, в аукционе которого присвоен второй номер, от заключения договора Организатор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В случае, если договор не заключен с победителем аукциона или с участником аукциона, заявке на участие, в аукционе которого присвоен второй номер (по данному лоту, по каждому лоту), аукцион признается несостоявшимся.</w:t>
      </w:r>
    </w:p>
    <w:p w:rsidR="00430D6E" w:rsidRPr="00430D6E" w:rsidRDefault="00430D6E" w:rsidP="002A770F">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7.1.6. Договор заключается на условиях, указанных в заявке на участие в аукционе, поданной участником аукциона с которым заключается договор, и также в настоящей документации. </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При заключении договора цена такого договора не может быть ниже начальной (минимальной) цены договора (цены лота), указанной в извещении о проведении аукциона. </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При заключении и исполнении договора изменение условий договора, указанных в документации об аукционе, в одностороннем порядке не допускается. Условия аукциона, порядок и условия заключения договора с участником аукциона являются условиями публичной оферты, а подача заявки на участие в аукционе является акцептом такой оферты.</w:t>
      </w:r>
    </w:p>
    <w:p w:rsidR="00430D6E" w:rsidRPr="00430D6E" w:rsidRDefault="00430D6E" w:rsidP="00430D6E">
      <w:pPr>
        <w:autoSpaceDE w:val="0"/>
        <w:autoSpaceDN w:val="0"/>
        <w:adjustRightInd w:val="0"/>
        <w:spacing w:after="0" w:line="240" w:lineRule="auto"/>
        <w:ind w:firstLine="567"/>
        <w:jc w:val="center"/>
        <w:rPr>
          <w:rFonts w:ascii="Times New Roman" w:eastAsia="Times New Roman" w:hAnsi="Times New Roman" w:cs="Times New Roman"/>
          <w:b/>
          <w:sz w:val="24"/>
          <w:szCs w:val="24"/>
          <w:lang w:eastAsia="ru-RU"/>
        </w:rPr>
      </w:pPr>
    </w:p>
    <w:p w:rsidR="00430D6E" w:rsidRPr="00430D6E" w:rsidRDefault="00430D6E" w:rsidP="00430D6E">
      <w:pPr>
        <w:autoSpaceDE w:val="0"/>
        <w:autoSpaceDN w:val="0"/>
        <w:adjustRightInd w:val="0"/>
        <w:spacing w:after="0" w:line="240" w:lineRule="auto"/>
        <w:ind w:firstLine="567"/>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 xml:space="preserve">7.2. Требования к размещению НТО </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iCs/>
          <w:color w:val="000000"/>
          <w:sz w:val="24"/>
          <w:szCs w:val="24"/>
          <w:lang w:eastAsia="ru-RU"/>
        </w:rPr>
        <w:t xml:space="preserve">  7.2.1. Победитель открытого аукциона самостоятельно </w:t>
      </w:r>
      <w:r w:rsidRPr="00430D6E">
        <w:rPr>
          <w:rFonts w:ascii="Times New Roman" w:eastAsia="Times New Roman" w:hAnsi="Times New Roman" w:cs="Times New Roman"/>
          <w:color w:val="000000"/>
          <w:sz w:val="24"/>
          <w:szCs w:val="24"/>
          <w:lang w:eastAsia="ru-RU"/>
        </w:rPr>
        <w:t>о</w:t>
      </w:r>
      <w:r w:rsidRPr="00430D6E">
        <w:rPr>
          <w:rFonts w:ascii="Times New Roman" w:eastAsia="Times New Roman" w:hAnsi="Times New Roman" w:cs="Times New Roman"/>
          <w:iCs/>
          <w:color w:val="000000"/>
          <w:sz w:val="24"/>
          <w:szCs w:val="24"/>
          <w:lang w:eastAsia="ru-RU"/>
        </w:rPr>
        <w:t xml:space="preserve">существляет установку нестационарного торгового объекта </w:t>
      </w:r>
      <w:r w:rsidRPr="00430D6E">
        <w:rPr>
          <w:rFonts w:ascii="Times New Roman" w:eastAsia="Times New Roman" w:hAnsi="Times New Roman" w:cs="Times New Roman"/>
          <w:bCs/>
          <w:color w:val="000000"/>
          <w:sz w:val="24"/>
          <w:szCs w:val="24"/>
          <w:lang w:eastAsia="ru-RU"/>
        </w:rPr>
        <w:t>в срок не позднее 30 (тридцати) календарных дней после даты подписания Договора</w:t>
      </w:r>
      <w:r w:rsidRPr="00430D6E">
        <w:rPr>
          <w:rFonts w:ascii="Times New Roman" w:eastAsia="Times New Roman" w:hAnsi="Times New Roman" w:cs="Times New Roman"/>
          <w:iCs/>
          <w:color w:val="000000"/>
          <w:sz w:val="24"/>
          <w:szCs w:val="24"/>
          <w:lang w:eastAsia="ru-RU"/>
        </w:rPr>
        <w:t xml:space="preserve"> и акта приёма- передачи объекта для размещения НТО.</w:t>
      </w:r>
    </w:p>
    <w:p w:rsidR="00430D6E" w:rsidRPr="00430D6E" w:rsidRDefault="00430D6E" w:rsidP="00430D6E">
      <w:pPr>
        <w:autoSpaceDE w:val="0"/>
        <w:autoSpaceDN w:val="0"/>
        <w:adjustRightInd w:val="0"/>
        <w:spacing w:after="0" w:line="240" w:lineRule="auto"/>
        <w:ind w:firstLine="709"/>
        <w:jc w:val="both"/>
        <w:rPr>
          <w:rFonts w:ascii="Times New Roman" w:eastAsia="Times New Roman" w:hAnsi="Times New Roman" w:cs="Times New Roman"/>
          <w:iCs/>
          <w:color w:val="000000"/>
          <w:sz w:val="24"/>
          <w:szCs w:val="24"/>
          <w:lang w:eastAsia="ru-RU"/>
        </w:rPr>
      </w:pPr>
      <w:r w:rsidRPr="00430D6E">
        <w:rPr>
          <w:rFonts w:ascii="Times New Roman" w:eastAsia="Calibri" w:hAnsi="Times New Roman" w:cs="Times New Roman"/>
          <w:sz w:val="24"/>
          <w:szCs w:val="24"/>
          <w:lang w:eastAsia="ru-RU"/>
        </w:rPr>
        <w:t xml:space="preserve">7.2.2. </w:t>
      </w:r>
      <w:r w:rsidRPr="00430D6E">
        <w:rPr>
          <w:rFonts w:ascii="Times New Roman" w:eastAsia="Times New Roman" w:hAnsi="Times New Roman" w:cs="Times New Roman"/>
          <w:iCs/>
          <w:color w:val="000000"/>
          <w:sz w:val="24"/>
          <w:szCs w:val="24"/>
          <w:lang w:eastAsia="ru-RU"/>
        </w:rPr>
        <w:t xml:space="preserve">В случае неисполнения победителем открытого аукциона обязательств по размещению нестационарного торгового объекта в срок не позднее </w:t>
      </w:r>
      <w:r w:rsidRPr="00430D6E">
        <w:rPr>
          <w:rFonts w:ascii="Times New Roman" w:eastAsia="Times New Roman" w:hAnsi="Times New Roman" w:cs="Times New Roman"/>
          <w:bCs/>
          <w:color w:val="000000"/>
          <w:sz w:val="24"/>
          <w:szCs w:val="24"/>
          <w:lang w:eastAsia="ru-RU"/>
        </w:rPr>
        <w:t>30 (тридцати)</w:t>
      </w:r>
      <w:r w:rsidRPr="00430D6E">
        <w:rPr>
          <w:rFonts w:ascii="Times New Roman" w:eastAsia="Times New Roman" w:hAnsi="Times New Roman" w:cs="Times New Roman"/>
          <w:iCs/>
          <w:color w:val="000000"/>
          <w:sz w:val="24"/>
          <w:szCs w:val="24"/>
          <w:lang w:eastAsia="ru-RU"/>
        </w:rPr>
        <w:t xml:space="preserve"> календарных дней после подписания Договора на право размещения нестационарного торгового объекта и акта приёма-передачи объекта для размещения НТО, </w:t>
      </w:r>
      <w:r w:rsidRPr="00430D6E">
        <w:rPr>
          <w:rFonts w:ascii="Times New Roman" w:eastAsia="Times New Roman" w:hAnsi="Times New Roman" w:cs="Times New Roman"/>
          <w:color w:val="000000"/>
          <w:sz w:val="24"/>
          <w:szCs w:val="24"/>
          <w:lang w:eastAsia="ru-RU"/>
        </w:rPr>
        <w:t>Организатор</w:t>
      </w:r>
      <w:r w:rsidRPr="00430D6E">
        <w:rPr>
          <w:rFonts w:ascii="Times New Roman" w:eastAsia="Times New Roman" w:hAnsi="Times New Roman" w:cs="Times New Roman"/>
          <w:iCs/>
          <w:color w:val="000000"/>
          <w:sz w:val="24"/>
          <w:szCs w:val="24"/>
          <w:lang w:eastAsia="ru-RU"/>
        </w:rPr>
        <w:t xml:space="preserve"> вправе расторгнуть Договор в одностороннем порядке.</w:t>
      </w:r>
    </w:p>
    <w:p w:rsidR="00430D6E" w:rsidRPr="00430D6E" w:rsidRDefault="00430D6E" w:rsidP="00430D6E">
      <w:pPr>
        <w:tabs>
          <w:tab w:val="left" w:pos="709"/>
        </w:tabs>
        <w:autoSpaceDE w:val="0"/>
        <w:autoSpaceDN w:val="0"/>
        <w:adjustRightInd w:val="0"/>
        <w:spacing w:after="0" w:line="240" w:lineRule="auto"/>
        <w:ind w:firstLine="709"/>
        <w:jc w:val="both"/>
        <w:rPr>
          <w:rFonts w:ascii="Times New Roman" w:eastAsia="Times New Roman" w:hAnsi="Times New Roman" w:cs="Times New Roman"/>
          <w:iCs/>
          <w:color w:val="000000"/>
          <w:sz w:val="24"/>
          <w:szCs w:val="24"/>
          <w:lang w:eastAsia="ru-RU"/>
        </w:rPr>
      </w:pPr>
      <w:r w:rsidRPr="00430D6E">
        <w:rPr>
          <w:rFonts w:ascii="Times New Roman" w:eastAsia="Times New Roman" w:hAnsi="Times New Roman" w:cs="Times New Roman"/>
          <w:iCs/>
          <w:color w:val="000000"/>
          <w:sz w:val="24"/>
          <w:szCs w:val="24"/>
          <w:lang w:eastAsia="ru-RU"/>
        </w:rPr>
        <w:t>Передача или уступка права на размещение нестационарного торгового объекта третьим лицам не допускается.</w:t>
      </w:r>
    </w:p>
    <w:p w:rsidR="00430D6E" w:rsidRPr="00430D6E" w:rsidRDefault="00430D6E" w:rsidP="00430D6E">
      <w:pPr>
        <w:tabs>
          <w:tab w:val="left" w:pos="709"/>
        </w:tabs>
        <w:autoSpaceDE w:val="0"/>
        <w:autoSpaceDN w:val="0"/>
        <w:adjustRightInd w:val="0"/>
        <w:spacing w:after="0" w:line="240" w:lineRule="auto"/>
        <w:ind w:firstLine="709"/>
        <w:jc w:val="both"/>
        <w:rPr>
          <w:rFonts w:ascii="Times New Roman" w:eastAsia="Times New Roman" w:hAnsi="Times New Roman" w:cs="Times New Roman"/>
          <w:iCs/>
          <w:color w:val="000000"/>
          <w:sz w:val="24"/>
          <w:szCs w:val="24"/>
          <w:lang w:eastAsia="ru-RU"/>
        </w:rPr>
      </w:pPr>
      <w:r w:rsidRPr="00430D6E">
        <w:rPr>
          <w:rFonts w:ascii="Times New Roman" w:eastAsia="Times New Roman" w:hAnsi="Times New Roman" w:cs="Times New Roman"/>
          <w:iCs/>
          <w:color w:val="000000"/>
          <w:sz w:val="24"/>
          <w:szCs w:val="24"/>
          <w:lang w:eastAsia="ru-RU"/>
        </w:rPr>
        <w:t>Победитель обязан в надлежащем виде содержать территорию, прилегающую к нестационарному торговому объекту.</w:t>
      </w:r>
    </w:p>
    <w:p w:rsidR="00430D6E" w:rsidRPr="00430D6E" w:rsidRDefault="00430D6E" w:rsidP="00430D6E">
      <w:pPr>
        <w:tabs>
          <w:tab w:val="left" w:pos="709"/>
        </w:tabs>
        <w:autoSpaceDE w:val="0"/>
        <w:autoSpaceDN w:val="0"/>
        <w:adjustRightInd w:val="0"/>
        <w:spacing w:after="0" w:line="240" w:lineRule="auto"/>
        <w:ind w:firstLine="709"/>
        <w:jc w:val="both"/>
        <w:rPr>
          <w:rFonts w:ascii="Times New Roman" w:eastAsia="Times New Roman" w:hAnsi="Times New Roman" w:cs="Times New Roman"/>
          <w:iCs/>
          <w:sz w:val="24"/>
          <w:szCs w:val="24"/>
          <w:lang w:eastAsia="ru-RU"/>
        </w:rPr>
      </w:pPr>
      <w:r w:rsidRPr="00430D6E">
        <w:rPr>
          <w:rFonts w:ascii="Times New Roman" w:eastAsia="Times New Roman" w:hAnsi="Times New Roman" w:cs="Times New Roman"/>
          <w:iCs/>
          <w:sz w:val="24"/>
          <w:szCs w:val="24"/>
          <w:lang w:eastAsia="ru-RU"/>
        </w:rPr>
        <w:t>7.2.3. В случае частичного несоответствия нестационарного торгового объекта единому облику при первичной установке победитель обязан в течение 1 месяца устранить данное несоответствие, привести объект в соответствие с требованиями, указанными в п. 1.5. настоящей документации.</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iCs/>
          <w:sz w:val="24"/>
          <w:szCs w:val="24"/>
          <w:lang w:eastAsia="ru-RU"/>
        </w:rPr>
        <w:t xml:space="preserve">  </w:t>
      </w:r>
      <w:r w:rsidRPr="00430D6E">
        <w:rPr>
          <w:rFonts w:ascii="Times New Roman" w:eastAsia="Calibri" w:hAnsi="Times New Roman" w:cs="Times New Roman"/>
          <w:sz w:val="24"/>
          <w:szCs w:val="24"/>
          <w:lang w:eastAsia="ru-RU"/>
        </w:rPr>
        <w:t xml:space="preserve">7.2.4. </w:t>
      </w:r>
      <w:r w:rsidRPr="00430D6E">
        <w:rPr>
          <w:rFonts w:ascii="Times New Roman" w:eastAsia="Times New Roman" w:hAnsi="Times New Roman" w:cs="Times New Roman"/>
          <w:sz w:val="24"/>
          <w:szCs w:val="24"/>
          <w:lang w:eastAsia="ru-RU"/>
        </w:rPr>
        <w:t>Все улучшения территории, на которых планируется размещение НТО, как отделимые, так и неотделимые, согласовываются с Организатором и являются собственностью Организатора.</w:t>
      </w:r>
    </w:p>
    <w:p w:rsidR="00430D6E" w:rsidRPr="00430D6E" w:rsidRDefault="00430D6E" w:rsidP="00430D6E">
      <w:pPr>
        <w:spacing w:after="0" w:line="240" w:lineRule="auto"/>
        <w:ind w:right="-1" w:firstLine="567"/>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7.3. Форма, сроки и порядок оплаты по договору</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7.3.1. Плата по договору производится ежемесячно до 05 числа оплачиваемого месяца, путем перечисления денежных средств по безналичному расчету в доход Организатора.</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Обязательства по оплате по договору возникают с даты подписания акта приема-передачи объекта для размещения НТО.</w:t>
      </w:r>
    </w:p>
    <w:p w:rsidR="00430D6E" w:rsidRPr="00430D6E" w:rsidRDefault="00430D6E" w:rsidP="00430D6E">
      <w:pPr>
        <w:spacing w:after="0" w:line="240" w:lineRule="auto"/>
        <w:ind w:right="-1" w:firstLine="567"/>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7.4. Изменение цены договора (лота)</w:t>
      </w:r>
    </w:p>
    <w:p w:rsidR="00430D6E" w:rsidRPr="00430D6E" w:rsidRDefault="00430D6E" w:rsidP="00430D6E">
      <w:pPr>
        <w:spacing w:after="0" w:line="240" w:lineRule="auto"/>
        <w:ind w:firstLine="708"/>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7.4.1. Плата за право размещения Объекта по настоящему Договору подлежит ежегодной индексации в одностороннем порядке Организатором. При этом размер платы за право размещения Объекта подлежит индексации на размер уровня инфляции, установленного в Федеральном законе о Федеральном бюджете, который применяется ежегодно по состоянию на начало очередного финансового года.</w:t>
      </w:r>
    </w:p>
    <w:p w:rsidR="00430D6E" w:rsidRPr="00430D6E" w:rsidRDefault="00430D6E" w:rsidP="00430D6E">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В течение первого года плата за право размещения Объекта производится в размере, определенном по результатам </w:t>
      </w:r>
      <w:r w:rsidR="00A547C5">
        <w:rPr>
          <w:rFonts w:ascii="Times New Roman" w:eastAsia="Times New Roman" w:hAnsi="Times New Roman" w:cs="Times New Roman"/>
          <w:sz w:val="24"/>
          <w:szCs w:val="24"/>
          <w:lang w:eastAsia="ru-RU"/>
        </w:rPr>
        <w:t xml:space="preserve">как </w:t>
      </w:r>
      <w:r w:rsidRPr="00430D6E">
        <w:rPr>
          <w:rFonts w:ascii="Times New Roman" w:eastAsia="Calibri" w:hAnsi="Times New Roman" w:cs="Times New Roman"/>
          <w:color w:val="000000"/>
          <w:sz w:val="24"/>
          <w:szCs w:val="24"/>
          <w:lang w:eastAsia="ru-RU"/>
        </w:rPr>
        <w:t>открытого</w:t>
      </w:r>
      <w:r w:rsidR="00585F01">
        <w:rPr>
          <w:rFonts w:ascii="Times New Roman" w:eastAsia="Times New Roman" w:hAnsi="Times New Roman" w:cs="Times New Roman"/>
          <w:sz w:val="24"/>
          <w:szCs w:val="24"/>
          <w:lang w:eastAsia="ru-RU"/>
        </w:rPr>
        <w:t xml:space="preserve"> аукциона, </w:t>
      </w:r>
      <w:r w:rsidR="00A547C5">
        <w:rPr>
          <w:rFonts w:ascii="Times New Roman" w:eastAsia="Times New Roman" w:hAnsi="Times New Roman" w:cs="Times New Roman"/>
          <w:sz w:val="24"/>
          <w:szCs w:val="24"/>
          <w:lang w:eastAsia="ru-RU"/>
        </w:rPr>
        <w:t xml:space="preserve">так и при </w:t>
      </w:r>
      <w:r w:rsidR="00585F01">
        <w:rPr>
          <w:rFonts w:ascii="Times New Roman" w:eastAsia="Times New Roman" w:hAnsi="Times New Roman" w:cs="Times New Roman"/>
          <w:sz w:val="24"/>
          <w:szCs w:val="24"/>
          <w:lang w:eastAsia="ru-RU"/>
        </w:rPr>
        <w:t>заключении договора</w:t>
      </w:r>
      <w:r w:rsidRPr="00430D6E">
        <w:rPr>
          <w:rFonts w:ascii="Times New Roman" w:eastAsia="Times New Roman" w:hAnsi="Times New Roman" w:cs="Times New Roman"/>
          <w:sz w:val="24"/>
          <w:szCs w:val="24"/>
          <w:lang w:eastAsia="ru-RU"/>
        </w:rPr>
        <w:t xml:space="preserve"> </w:t>
      </w:r>
      <w:r w:rsidR="00585F01">
        <w:rPr>
          <w:rFonts w:ascii="Times New Roman" w:eastAsia="Times New Roman" w:hAnsi="Times New Roman" w:cs="Times New Roman"/>
          <w:sz w:val="24"/>
          <w:szCs w:val="24"/>
          <w:lang w:eastAsia="ru-RU"/>
        </w:rPr>
        <w:t xml:space="preserve">с единственным </w:t>
      </w:r>
      <w:r w:rsidR="000E3465">
        <w:rPr>
          <w:rFonts w:ascii="Times New Roman" w:eastAsia="Times New Roman" w:hAnsi="Times New Roman" w:cs="Times New Roman"/>
          <w:sz w:val="24"/>
          <w:szCs w:val="24"/>
          <w:lang w:eastAsia="ru-RU"/>
        </w:rPr>
        <w:t>признанным Участником аукциона.</w:t>
      </w:r>
    </w:p>
    <w:p w:rsidR="00430D6E" w:rsidRPr="00430D6E" w:rsidRDefault="00430D6E" w:rsidP="00430D6E">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 В случае изменения (повышения) среднего удельного показателя кадастровой стоимости земли в соответствующем кадастровом квартале по виду разрешенного использования земельного участка, а также иных коэффициентов, применяемых в формуле расчёта платы за размещение НТО, также происходит изменение платы по договору, начиная с года, следующего за годом, в котором заключен договор. </w:t>
      </w:r>
    </w:p>
    <w:p w:rsidR="00430D6E" w:rsidRPr="00430D6E" w:rsidRDefault="00430D6E" w:rsidP="00430D6E">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kern w:val="16"/>
          <w:sz w:val="24"/>
          <w:szCs w:val="24"/>
          <w:lang w:eastAsia="ru-RU"/>
        </w:rPr>
        <w:t>П</w:t>
      </w:r>
      <w:r w:rsidRPr="00430D6E">
        <w:rPr>
          <w:rFonts w:ascii="Times New Roman" w:eastAsia="Times New Roman" w:hAnsi="Times New Roman" w:cs="Times New Roman"/>
          <w:sz w:val="24"/>
          <w:szCs w:val="24"/>
          <w:lang w:eastAsia="ru-RU"/>
        </w:rPr>
        <w:t xml:space="preserve">лата за право размещения Объекта </w:t>
      </w:r>
      <w:r w:rsidRPr="00430D6E">
        <w:rPr>
          <w:rFonts w:ascii="Times New Roman" w:eastAsia="Times New Roman" w:hAnsi="Times New Roman" w:cs="Times New Roman"/>
          <w:kern w:val="16"/>
          <w:sz w:val="24"/>
          <w:szCs w:val="24"/>
          <w:lang w:eastAsia="ru-RU"/>
        </w:rPr>
        <w:t>с учетом коэффициента-дефлятора вносится без дополнительного соглашения и внесения соответствующих изменений и дополнений в настоящий Договор</w:t>
      </w:r>
      <w:r w:rsidRPr="00430D6E">
        <w:rPr>
          <w:rFonts w:ascii="Times New Roman" w:eastAsia="Times New Roman" w:hAnsi="Times New Roman" w:cs="Times New Roman"/>
          <w:sz w:val="24"/>
          <w:szCs w:val="24"/>
          <w:lang w:eastAsia="ru-RU"/>
        </w:rPr>
        <w:t>.</w:t>
      </w:r>
    </w:p>
    <w:p w:rsidR="00430D6E" w:rsidRPr="00430D6E" w:rsidRDefault="00430D6E" w:rsidP="00430D6E">
      <w:pPr>
        <w:spacing w:after="0" w:line="240" w:lineRule="auto"/>
        <w:ind w:right="-1" w:firstLine="567"/>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8. ПРИЗНАНИЕ АУКЦИОНА НЕСОСТОЯВШИМСЯ</w:t>
      </w:r>
    </w:p>
    <w:p w:rsidR="00430D6E" w:rsidRPr="00430D6E" w:rsidRDefault="00430D6E" w:rsidP="002A770F">
      <w:pPr>
        <w:spacing w:after="0" w:line="240" w:lineRule="auto"/>
        <w:ind w:firstLine="567"/>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8.1. В случае, если по окончании срока подачи заявок на участие в аукционе подана только одна заявка или не подано ни одной заявки, аукцион признается несостоявшимся. В случае, если документацией об аукционе предусмотрено два и более лота, аукцион признается </w:t>
      </w:r>
      <w:proofErr w:type="gramStart"/>
      <w:r w:rsidR="00947CB5" w:rsidRPr="00430D6E">
        <w:rPr>
          <w:rFonts w:ascii="Times New Roman" w:eastAsia="Times New Roman" w:hAnsi="Times New Roman" w:cs="Times New Roman"/>
          <w:sz w:val="24"/>
          <w:szCs w:val="24"/>
          <w:lang w:eastAsia="ru-RU"/>
        </w:rPr>
        <w:t>несостоявшим</w:t>
      </w:r>
      <w:r w:rsidR="00947CB5">
        <w:rPr>
          <w:rFonts w:ascii="Times New Roman" w:eastAsia="Times New Roman" w:hAnsi="Times New Roman" w:cs="Times New Roman"/>
          <w:sz w:val="24"/>
          <w:szCs w:val="24"/>
          <w:lang w:eastAsia="ru-RU"/>
        </w:rPr>
        <w:t>-с</w:t>
      </w:r>
      <w:r w:rsidR="00947CB5" w:rsidRPr="00430D6E">
        <w:rPr>
          <w:rFonts w:ascii="Times New Roman" w:eastAsia="Times New Roman" w:hAnsi="Times New Roman" w:cs="Times New Roman"/>
          <w:sz w:val="24"/>
          <w:szCs w:val="24"/>
          <w:lang w:eastAsia="ru-RU"/>
        </w:rPr>
        <w:t>я</w:t>
      </w:r>
      <w:proofErr w:type="gramEnd"/>
      <w:r w:rsidRPr="00430D6E">
        <w:rPr>
          <w:rFonts w:ascii="Times New Roman" w:eastAsia="Times New Roman" w:hAnsi="Times New Roman" w:cs="Times New Roman"/>
          <w:sz w:val="24"/>
          <w:szCs w:val="24"/>
          <w:lang w:eastAsia="ru-RU"/>
        </w:rPr>
        <w:t xml:space="preserve"> только в отношении тех лотов, в отношении которых подана только одна заявка или не подано ни одной заявки. </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8.2. В случае, если принято решение об отказе в допуске к участию в аукционе всех заявителей (претендентов) или о признании только одного заявителя участником аукциона, аукцион признается несостоявшимся. В случае, если документацией об аукционе предусмотрено два и более лота, аукцион признается несостоявшимся только в отношении того лота, решение об отказе в допуске к участию в котором принято относительно всех заявителей, или решение о допуске к участию в котором и признании участником аукциона принято относительно только одного заявителя.</w:t>
      </w:r>
    </w:p>
    <w:p w:rsidR="00430D6E" w:rsidRPr="00430D6E" w:rsidRDefault="00430D6E" w:rsidP="00430D6E">
      <w:pPr>
        <w:spacing w:after="0" w:line="240" w:lineRule="auto"/>
        <w:ind w:right="-1"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8.3. 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с лицом, подавшим единственную заявку на участие в аукционе, в случае, если указанная заявка соответствует требованиям и условиям, предусмотренным документацией об аукционе, а также с лицом, признанным единственным участником аукциона, организатор аукциона обязан заключить договор на условиях и по цене, которые предусмотрены заявкой на участие в аукционе и документацией об аукционе, но по цене не менее начальной (минимальной) цены договора (лота), указанной в извещении о проведении аукциона.</w:t>
      </w:r>
    </w:p>
    <w:p w:rsidR="00430D6E" w:rsidRPr="00430D6E" w:rsidRDefault="00430D6E" w:rsidP="00430D6E">
      <w:pPr>
        <w:spacing w:after="0" w:line="240" w:lineRule="auto"/>
        <w:ind w:firstLine="709"/>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8.4. В случае, если аукцион признан несостоявшимся, Организатор вправе объявить о проведении нового аукциона в установленном порядке.</w:t>
      </w:r>
    </w:p>
    <w:p w:rsidR="00430D6E" w:rsidRPr="00430D6E" w:rsidRDefault="00430D6E" w:rsidP="00430D6E">
      <w:pPr>
        <w:spacing w:after="0" w:line="240" w:lineRule="auto"/>
        <w:ind w:firstLine="709"/>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8.5. В случае объявления о проведении нового аукциона Организатор вправе изменить условия аукциона.</w:t>
      </w:r>
    </w:p>
    <w:p w:rsidR="00430D6E" w:rsidRPr="00430D6E" w:rsidRDefault="00430D6E" w:rsidP="00430D6E">
      <w:pPr>
        <w:spacing w:after="0" w:line="240" w:lineRule="auto"/>
        <w:ind w:firstLine="709"/>
        <w:jc w:val="center"/>
        <w:rPr>
          <w:rFonts w:ascii="Times New Roman" w:eastAsia="Times New Roman" w:hAnsi="Times New Roman" w:cs="Times New Roman"/>
          <w:sz w:val="24"/>
          <w:szCs w:val="24"/>
          <w:lang w:eastAsia="ru-RU"/>
        </w:rPr>
      </w:pPr>
    </w:p>
    <w:p w:rsidR="00430D6E" w:rsidRPr="00430D6E" w:rsidRDefault="00430D6E" w:rsidP="00430D6E">
      <w:pPr>
        <w:spacing w:after="0" w:line="240" w:lineRule="auto"/>
        <w:ind w:firstLine="709"/>
        <w:jc w:val="center"/>
        <w:rPr>
          <w:rFonts w:ascii="Times New Roman" w:eastAsia="Times New Roman" w:hAnsi="Times New Roman" w:cs="Times New Roman"/>
          <w:sz w:val="24"/>
          <w:szCs w:val="24"/>
          <w:lang w:eastAsia="ru-RU"/>
        </w:rPr>
      </w:pPr>
    </w:p>
    <w:p w:rsidR="00430D6E" w:rsidRPr="00430D6E" w:rsidRDefault="00430D6E" w:rsidP="00430D6E">
      <w:pPr>
        <w:spacing w:after="0" w:line="240" w:lineRule="auto"/>
        <w:ind w:firstLine="709"/>
        <w:jc w:val="center"/>
        <w:rPr>
          <w:rFonts w:ascii="Times New Roman" w:eastAsia="Times New Roman" w:hAnsi="Times New Roman" w:cs="Times New Roman"/>
          <w:sz w:val="24"/>
          <w:szCs w:val="24"/>
          <w:lang w:eastAsia="ru-RU"/>
        </w:rPr>
      </w:pPr>
    </w:p>
    <w:p w:rsidR="00430D6E" w:rsidRPr="00430D6E" w:rsidRDefault="00430D6E" w:rsidP="00430D6E">
      <w:pPr>
        <w:spacing w:after="0" w:line="240" w:lineRule="auto"/>
        <w:ind w:firstLine="709"/>
        <w:jc w:val="center"/>
        <w:rPr>
          <w:rFonts w:ascii="Times New Roman" w:eastAsia="Times New Roman" w:hAnsi="Times New Roman" w:cs="Times New Roman"/>
          <w:sz w:val="24"/>
          <w:szCs w:val="24"/>
          <w:lang w:eastAsia="ru-RU"/>
        </w:rPr>
      </w:pPr>
    </w:p>
    <w:p w:rsidR="00430D6E" w:rsidRPr="00430D6E" w:rsidRDefault="00430D6E" w:rsidP="00430D6E">
      <w:pPr>
        <w:spacing w:after="0" w:line="240" w:lineRule="auto"/>
        <w:ind w:firstLine="709"/>
        <w:jc w:val="center"/>
        <w:rPr>
          <w:rFonts w:ascii="Times New Roman" w:eastAsia="Times New Roman" w:hAnsi="Times New Roman" w:cs="Times New Roman"/>
          <w:sz w:val="24"/>
          <w:szCs w:val="24"/>
          <w:lang w:eastAsia="ru-RU"/>
        </w:rPr>
      </w:pPr>
    </w:p>
    <w:p w:rsidR="00430D6E" w:rsidRPr="00430D6E" w:rsidRDefault="00430D6E" w:rsidP="00430D6E">
      <w:pPr>
        <w:spacing w:after="0" w:line="240" w:lineRule="auto"/>
        <w:ind w:firstLine="709"/>
        <w:jc w:val="center"/>
        <w:rPr>
          <w:rFonts w:ascii="Times New Roman" w:eastAsia="Times New Roman" w:hAnsi="Times New Roman" w:cs="Times New Roman"/>
          <w:sz w:val="24"/>
          <w:szCs w:val="24"/>
          <w:lang w:eastAsia="ru-RU"/>
        </w:rPr>
      </w:pPr>
    </w:p>
    <w:p w:rsidR="00430D6E" w:rsidRPr="00430D6E" w:rsidRDefault="00430D6E" w:rsidP="00430D6E">
      <w:pPr>
        <w:spacing w:after="0" w:line="240" w:lineRule="auto"/>
        <w:ind w:firstLine="709"/>
        <w:jc w:val="center"/>
        <w:rPr>
          <w:rFonts w:ascii="Times New Roman" w:eastAsia="Times New Roman" w:hAnsi="Times New Roman" w:cs="Times New Roman"/>
          <w:sz w:val="24"/>
          <w:szCs w:val="24"/>
          <w:lang w:eastAsia="ru-RU"/>
        </w:rPr>
      </w:pPr>
    </w:p>
    <w:p w:rsidR="00430D6E" w:rsidRPr="00430D6E" w:rsidRDefault="00430D6E" w:rsidP="00430D6E">
      <w:pPr>
        <w:spacing w:after="0" w:line="240" w:lineRule="auto"/>
        <w:ind w:firstLine="709"/>
        <w:jc w:val="center"/>
        <w:rPr>
          <w:rFonts w:ascii="Times New Roman" w:eastAsia="Times New Roman" w:hAnsi="Times New Roman" w:cs="Times New Roman"/>
          <w:sz w:val="24"/>
          <w:szCs w:val="24"/>
          <w:lang w:eastAsia="ru-RU"/>
        </w:rPr>
      </w:pPr>
    </w:p>
    <w:p w:rsidR="00430D6E" w:rsidRPr="00430D6E" w:rsidRDefault="00430D6E" w:rsidP="00430D6E">
      <w:pPr>
        <w:spacing w:after="0" w:line="240" w:lineRule="auto"/>
        <w:ind w:firstLine="709"/>
        <w:jc w:val="center"/>
        <w:rPr>
          <w:rFonts w:ascii="Times New Roman" w:eastAsia="Times New Roman" w:hAnsi="Times New Roman" w:cs="Times New Roman"/>
          <w:sz w:val="24"/>
          <w:szCs w:val="24"/>
          <w:lang w:eastAsia="ru-RU"/>
        </w:rPr>
      </w:pPr>
    </w:p>
    <w:p w:rsidR="00430D6E" w:rsidRPr="00430D6E" w:rsidRDefault="00430D6E" w:rsidP="00430D6E">
      <w:pPr>
        <w:spacing w:after="0" w:line="240" w:lineRule="auto"/>
        <w:ind w:firstLine="709"/>
        <w:jc w:val="center"/>
        <w:rPr>
          <w:rFonts w:ascii="Times New Roman" w:eastAsia="Times New Roman" w:hAnsi="Times New Roman" w:cs="Times New Roman"/>
          <w:sz w:val="24"/>
          <w:szCs w:val="24"/>
          <w:lang w:eastAsia="ru-RU"/>
        </w:rPr>
      </w:pPr>
    </w:p>
    <w:p w:rsidR="00430D6E" w:rsidRPr="00430D6E" w:rsidRDefault="00430D6E" w:rsidP="00430D6E">
      <w:pPr>
        <w:spacing w:after="0" w:line="240" w:lineRule="auto"/>
        <w:ind w:firstLine="709"/>
        <w:jc w:val="center"/>
        <w:rPr>
          <w:rFonts w:ascii="Times New Roman" w:eastAsia="Times New Roman" w:hAnsi="Times New Roman" w:cs="Times New Roman"/>
          <w:sz w:val="24"/>
          <w:szCs w:val="24"/>
          <w:lang w:eastAsia="ru-RU"/>
        </w:rPr>
      </w:pPr>
    </w:p>
    <w:p w:rsidR="00430D6E" w:rsidRPr="00430D6E" w:rsidRDefault="00430D6E" w:rsidP="00430D6E">
      <w:pPr>
        <w:spacing w:after="0" w:line="240" w:lineRule="auto"/>
        <w:ind w:firstLine="709"/>
        <w:jc w:val="center"/>
        <w:rPr>
          <w:rFonts w:ascii="Times New Roman" w:eastAsia="Times New Roman" w:hAnsi="Times New Roman" w:cs="Times New Roman"/>
          <w:sz w:val="24"/>
          <w:szCs w:val="24"/>
          <w:lang w:eastAsia="ru-RU"/>
        </w:rPr>
      </w:pPr>
    </w:p>
    <w:p w:rsidR="00430D6E" w:rsidRPr="00430D6E" w:rsidRDefault="00430D6E" w:rsidP="00430D6E">
      <w:pPr>
        <w:spacing w:after="0" w:line="240" w:lineRule="auto"/>
        <w:ind w:firstLine="709"/>
        <w:jc w:val="center"/>
        <w:rPr>
          <w:rFonts w:ascii="Times New Roman" w:eastAsia="Times New Roman" w:hAnsi="Times New Roman" w:cs="Times New Roman"/>
          <w:sz w:val="24"/>
          <w:szCs w:val="24"/>
          <w:lang w:eastAsia="ru-RU"/>
        </w:rPr>
      </w:pPr>
    </w:p>
    <w:p w:rsidR="00430D6E" w:rsidRPr="00430D6E" w:rsidRDefault="00430D6E" w:rsidP="00430D6E">
      <w:pPr>
        <w:spacing w:after="0" w:line="240" w:lineRule="auto"/>
        <w:ind w:firstLine="709"/>
        <w:jc w:val="center"/>
        <w:rPr>
          <w:rFonts w:ascii="Times New Roman" w:eastAsia="Times New Roman" w:hAnsi="Times New Roman" w:cs="Times New Roman"/>
          <w:sz w:val="24"/>
          <w:szCs w:val="24"/>
          <w:lang w:eastAsia="ru-RU"/>
        </w:rPr>
      </w:pPr>
    </w:p>
    <w:p w:rsidR="00430D6E" w:rsidRPr="00430D6E" w:rsidRDefault="00430D6E" w:rsidP="00430D6E">
      <w:pPr>
        <w:spacing w:after="0" w:line="240" w:lineRule="auto"/>
        <w:ind w:firstLine="709"/>
        <w:jc w:val="center"/>
        <w:rPr>
          <w:rFonts w:ascii="Times New Roman" w:eastAsia="Times New Roman" w:hAnsi="Times New Roman" w:cs="Times New Roman"/>
          <w:sz w:val="24"/>
          <w:szCs w:val="24"/>
          <w:lang w:eastAsia="ru-RU"/>
        </w:rPr>
      </w:pPr>
    </w:p>
    <w:p w:rsidR="00430D6E" w:rsidRPr="00430D6E" w:rsidRDefault="00430D6E" w:rsidP="00430D6E">
      <w:pPr>
        <w:spacing w:after="0" w:line="240" w:lineRule="auto"/>
        <w:ind w:firstLine="709"/>
        <w:jc w:val="center"/>
        <w:rPr>
          <w:rFonts w:ascii="Times New Roman" w:eastAsia="Times New Roman" w:hAnsi="Times New Roman" w:cs="Times New Roman"/>
          <w:sz w:val="24"/>
          <w:szCs w:val="24"/>
          <w:lang w:eastAsia="ru-RU"/>
        </w:rPr>
      </w:pPr>
    </w:p>
    <w:p w:rsidR="00430D6E" w:rsidRPr="00430D6E" w:rsidRDefault="00430D6E" w:rsidP="00430D6E">
      <w:pPr>
        <w:spacing w:after="0" w:line="240" w:lineRule="auto"/>
        <w:ind w:firstLine="709"/>
        <w:jc w:val="center"/>
        <w:rPr>
          <w:rFonts w:ascii="Times New Roman" w:eastAsia="Times New Roman" w:hAnsi="Times New Roman" w:cs="Times New Roman"/>
          <w:sz w:val="24"/>
          <w:szCs w:val="24"/>
          <w:lang w:eastAsia="ru-RU"/>
        </w:rPr>
      </w:pPr>
    </w:p>
    <w:p w:rsidR="00430D6E" w:rsidRPr="00430D6E" w:rsidRDefault="00430D6E" w:rsidP="00430D6E">
      <w:pPr>
        <w:spacing w:after="0" w:line="240" w:lineRule="auto"/>
        <w:ind w:firstLine="709"/>
        <w:jc w:val="center"/>
        <w:rPr>
          <w:rFonts w:ascii="Times New Roman" w:eastAsia="Times New Roman" w:hAnsi="Times New Roman" w:cs="Times New Roman"/>
          <w:sz w:val="24"/>
          <w:szCs w:val="24"/>
          <w:lang w:eastAsia="ru-RU"/>
        </w:rPr>
      </w:pPr>
    </w:p>
    <w:p w:rsidR="00430D6E" w:rsidRPr="00430D6E" w:rsidRDefault="00430D6E" w:rsidP="00430D6E">
      <w:pPr>
        <w:spacing w:after="0" w:line="240" w:lineRule="auto"/>
        <w:ind w:firstLine="709"/>
        <w:jc w:val="center"/>
        <w:rPr>
          <w:rFonts w:ascii="Times New Roman" w:eastAsia="Times New Roman" w:hAnsi="Times New Roman" w:cs="Times New Roman"/>
          <w:sz w:val="24"/>
          <w:szCs w:val="24"/>
          <w:lang w:eastAsia="ru-RU"/>
        </w:rPr>
      </w:pPr>
    </w:p>
    <w:p w:rsidR="00430D6E" w:rsidRPr="00430D6E" w:rsidRDefault="00430D6E" w:rsidP="00430D6E">
      <w:pPr>
        <w:spacing w:after="0" w:line="240" w:lineRule="auto"/>
        <w:ind w:firstLine="709"/>
        <w:jc w:val="center"/>
        <w:rPr>
          <w:rFonts w:ascii="Times New Roman" w:eastAsia="Times New Roman" w:hAnsi="Times New Roman" w:cs="Times New Roman"/>
          <w:sz w:val="24"/>
          <w:szCs w:val="24"/>
          <w:lang w:eastAsia="ru-RU"/>
        </w:rPr>
      </w:pPr>
    </w:p>
    <w:p w:rsidR="00430D6E" w:rsidRPr="00430D6E" w:rsidRDefault="00430D6E" w:rsidP="00430D6E">
      <w:pPr>
        <w:spacing w:after="0" w:line="240" w:lineRule="auto"/>
        <w:ind w:firstLine="709"/>
        <w:jc w:val="center"/>
        <w:rPr>
          <w:rFonts w:ascii="Times New Roman" w:eastAsia="Times New Roman" w:hAnsi="Times New Roman" w:cs="Times New Roman"/>
          <w:sz w:val="24"/>
          <w:szCs w:val="24"/>
          <w:lang w:eastAsia="ru-RU"/>
        </w:rPr>
      </w:pPr>
    </w:p>
    <w:p w:rsidR="00430D6E" w:rsidRPr="00430D6E" w:rsidRDefault="00430D6E" w:rsidP="00430D6E">
      <w:pPr>
        <w:spacing w:after="0" w:line="240" w:lineRule="auto"/>
        <w:ind w:firstLine="709"/>
        <w:jc w:val="center"/>
        <w:rPr>
          <w:rFonts w:ascii="Times New Roman" w:eastAsia="Times New Roman" w:hAnsi="Times New Roman" w:cs="Times New Roman"/>
          <w:sz w:val="24"/>
          <w:szCs w:val="24"/>
          <w:lang w:eastAsia="ru-RU"/>
        </w:rPr>
      </w:pPr>
    </w:p>
    <w:p w:rsidR="00430D6E" w:rsidRPr="00430D6E" w:rsidRDefault="00430D6E" w:rsidP="00430D6E">
      <w:pPr>
        <w:spacing w:after="0" w:line="240" w:lineRule="auto"/>
        <w:ind w:firstLine="709"/>
        <w:jc w:val="center"/>
        <w:rPr>
          <w:rFonts w:ascii="Times New Roman" w:eastAsia="Times New Roman" w:hAnsi="Times New Roman" w:cs="Times New Roman"/>
          <w:sz w:val="24"/>
          <w:szCs w:val="24"/>
          <w:lang w:eastAsia="ru-RU"/>
        </w:rPr>
      </w:pPr>
    </w:p>
    <w:p w:rsidR="00430D6E" w:rsidRPr="00430D6E" w:rsidRDefault="00430D6E" w:rsidP="00430D6E">
      <w:pPr>
        <w:spacing w:after="0" w:line="240" w:lineRule="auto"/>
        <w:ind w:firstLine="709"/>
        <w:jc w:val="center"/>
        <w:rPr>
          <w:rFonts w:ascii="Times New Roman" w:eastAsia="Times New Roman" w:hAnsi="Times New Roman" w:cs="Times New Roman"/>
          <w:sz w:val="24"/>
          <w:szCs w:val="24"/>
          <w:lang w:eastAsia="ru-RU"/>
        </w:rPr>
      </w:pPr>
    </w:p>
    <w:p w:rsidR="00430D6E" w:rsidRPr="00430D6E" w:rsidRDefault="00430D6E" w:rsidP="00430D6E">
      <w:pPr>
        <w:spacing w:after="0" w:line="240" w:lineRule="auto"/>
        <w:ind w:firstLine="709"/>
        <w:jc w:val="center"/>
        <w:rPr>
          <w:rFonts w:ascii="Times New Roman" w:eastAsia="Times New Roman" w:hAnsi="Times New Roman" w:cs="Times New Roman"/>
          <w:sz w:val="24"/>
          <w:szCs w:val="24"/>
          <w:lang w:eastAsia="ru-RU"/>
        </w:rPr>
      </w:pPr>
    </w:p>
    <w:p w:rsidR="00430D6E" w:rsidRPr="00430D6E" w:rsidRDefault="00430D6E" w:rsidP="00430D6E">
      <w:pPr>
        <w:spacing w:after="0" w:line="240" w:lineRule="auto"/>
        <w:ind w:firstLine="709"/>
        <w:jc w:val="center"/>
        <w:rPr>
          <w:rFonts w:ascii="Times New Roman" w:eastAsia="Times New Roman" w:hAnsi="Times New Roman" w:cs="Times New Roman"/>
          <w:sz w:val="24"/>
          <w:szCs w:val="24"/>
          <w:lang w:eastAsia="ru-RU"/>
        </w:rPr>
      </w:pPr>
    </w:p>
    <w:p w:rsidR="00430D6E" w:rsidRPr="00430D6E" w:rsidRDefault="00430D6E" w:rsidP="00430D6E">
      <w:pPr>
        <w:spacing w:after="0" w:line="240" w:lineRule="auto"/>
        <w:ind w:firstLine="709"/>
        <w:jc w:val="center"/>
        <w:rPr>
          <w:rFonts w:ascii="Times New Roman" w:eastAsia="Times New Roman" w:hAnsi="Times New Roman" w:cs="Times New Roman"/>
          <w:sz w:val="24"/>
          <w:szCs w:val="24"/>
          <w:lang w:eastAsia="ru-RU"/>
        </w:rPr>
      </w:pPr>
    </w:p>
    <w:p w:rsidR="00430D6E" w:rsidRPr="00430D6E" w:rsidRDefault="00430D6E" w:rsidP="00430D6E">
      <w:pPr>
        <w:spacing w:after="0" w:line="240" w:lineRule="auto"/>
        <w:ind w:firstLine="709"/>
        <w:jc w:val="center"/>
        <w:rPr>
          <w:rFonts w:ascii="Times New Roman" w:eastAsia="Times New Roman" w:hAnsi="Times New Roman" w:cs="Times New Roman"/>
          <w:sz w:val="24"/>
          <w:szCs w:val="24"/>
          <w:lang w:eastAsia="ru-RU"/>
        </w:rPr>
      </w:pPr>
    </w:p>
    <w:p w:rsidR="00430D6E" w:rsidRPr="00430D6E" w:rsidRDefault="00430D6E" w:rsidP="00430D6E">
      <w:pPr>
        <w:spacing w:after="0" w:line="240" w:lineRule="auto"/>
        <w:ind w:firstLine="709"/>
        <w:jc w:val="center"/>
        <w:rPr>
          <w:rFonts w:ascii="Times New Roman" w:eastAsia="Times New Roman" w:hAnsi="Times New Roman" w:cs="Times New Roman"/>
          <w:sz w:val="24"/>
          <w:szCs w:val="24"/>
          <w:lang w:eastAsia="ru-RU"/>
        </w:rPr>
      </w:pPr>
    </w:p>
    <w:p w:rsidR="00430D6E" w:rsidRPr="00430D6E" w:rsidRDefault="00430D6E" w:rsidP="00430D6E">
      <w:pPr>
        <w:spacing w:after="0" w:line="240" w:lineRule="auto"/>
        <w:ind w:firstLine="709"/>
        <w:jc w:val="center"/>
        <w:rPr>
          <w:rFonts w:ascii="Times New Roman" w:eastAsia="Times New Roman" w:hAnsi="Times New Roman" w:cs="Times New Roman"/>
          <w:sz w:val="24"/>
          <w:szCs w:val="24"/>
          <w:lang w:eastAsia="ru-RU"/>
        </w:rPr>
      </w:pPr>
    </w:p>
    <w:p w:rsidR="00430D6E" w:rsidRPr="00430D6E" w:rsidRDefault="00430D6E" w:rsidP="00430D6E">
      <w:pPr>
        <w:spacing w:after="0" w:line="240" w:lineRule="auto"/>
        <w:rPr>
          <w:rFonts w:ascii="Times New Roman" w:eastAsia="Times New Roman" w:hAnsi="Times New Roman" w:cs="Times New Roman"/>
          <w:sz w:val="24"/>
          <w:szCs w:val="24"/>
          <w:lang w:eastAsia="ru-RU"/>
        </w:rPr>
      </w:pPr>
    </w:p>
    <w:p w:rsidR="00430D6E" w:rsidRPr="00430D6E" w:rsidRDefault="00430D6E" w:rsidP="00A730FA">
      <w:pPr>
        <w:spacing w:after="0" w:line="240" w:lineRule="auto"/>
        <w:rPr>
          <w:rFonts w:ascii="Times New Roman" w:eastAsia="Times New Roman" w:hAnsi="Times New Roman" w:cs="Times New Roman"/>
          <w:sz w:val="24"/>
          <w:szCs w:val="24"/>
          <w:lang w:eastAsia="ru-RU"/>
        </w:rPr>
        <w:sectPr w:rsidR="00430D6E" w:rsidRPr="00430D6E" w:rsidSect="00430D6E">
          <w:footerReference w:type="default" r:id="rId28"/>
          <w:footerReference w:type="first" r:id="rId29"/>
          <w:pgSz w:w="11906" w:h="16838"/>
          <w:pgMar w:top="824" w:right="709" w:bottom="680" w:left="1134" w:header="425" w:footer="709" w:gutter="0"/>
          <w:pgNumType w:start="8"/>
          <w:cols w:space="708"/>
          <w:titlePg/>
          <w:docGrid w:linePitch="360"/>
        </w:sectPr>
      </w:pPr>
    </w:p>
    <w:p w:rsidR="00430D6E" w:rsidRPr="00430D6E" w:rsidRDefault="00430D6E" w:rsidP="00430D6E">
      <w:pPr>
        <w:spacing w:after="0" w:line="240" w:lineRule="auto"/>
        <w:ind w:firstLine="709"/>
        <w:jc w:val="both"/>
        <w:rPr>
          <w:rFonts w:ascii="Times New Roman" w:eastAsia="Times New Roman" w:hAnsi="Times New Roman" w:cs="Times New Roman"/>
          <w:sz w:val="26"/>
          <w:szCs w:val="26"/>
          <w:lang w:eastAsia="ru-RU"/>
        </w:rPr>
      </w:pPr>
      <w:r w:rsidRPr="00430D6E">
        <w:rPr>
          <w:rFonts w:ascii="Times New Roman" w:eastAsia="Times New Roman" w:hAnsi="Times New Roman" w:cs="Times New Roman"/>
          <w:noProof/>
          <w:sz w:val="24"/>
          <w:szCs w:val="24"/>
          <w:lang w:eastAsia="ru-RU"/>
        </w:rPr>
        <mc:AlternateContent>
          <mc:Choice Requires="wps">
            <w:drawing>
              <wp:anchor distT="45720" distB="45720" distL="114300" distR="114300" simplePos="0" relativeHeight="251659264" behindDoc="0" locked="0" layoutInCell="1" allowOverlap="1">
                <wp:simplePos x="0" y="0"/>
                <wp:positionH relativeFrom="column">
                  <wp:posOffset>5932805</wp:posOffset>
                </wp:positionH>
                <wp:positionV relativeFrom="paragraph">
                  <wp:posOffset>60325</wp:posOffset>
                </wp:positionV>
                <wp:extent cx="4032250" cy="441960"/>
                <wp:effectExtent l="0" t="0" r="0" b="0"/>
                <wp:wrapSquare wrapText="bothSides"/>
                <wp:docPr id="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2250" cy="4419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85F01" w:rsidRPr="002A770F" w:rsidRDefault="00585F01" w:rsidP="00430D6E">
                            <w:pPr>
                              <w:ind w:firstLine="720"/>
                              <w:jc w:val="right"/>
                              <w:rPr>
                                <w:rFonts w:ascii="Times New Roman" w:hAnsi="Times New Roman" w:cs="Times New Roman"/>
                              </w:rPr>
                            </w:pPr>
                            <w:r w:rsidRPr="002A770F">
                              <w:rPr>
                                <w:rFonts w:ascii="Times New Roman" w:hAnsi="Times New Roman" w:cs="Times New Roman"/>
                              </w:rPr>
                              <w:t>Приложение № 1 к документации</w:t>
                            </w:r>
                          </w:p>
                          <w:p w:rsidR="00585F01" w:rsidRPr="002A770F" w:rsidRDefault="00585F01" w:rsidP="00430D6E">
                            <w:pPr>
                              <w:ind w:firstLine="720"/>
                              <w:jc w:val="right"/>
                              <w:rPr>
                                <w:rFonts w:ascii="Times New Roman" w:hAnsi="Times New Roman" w:cs="Times New Roman"/>
                              </w:rPr>
                            </w:pPr>
                            <w:r w:rsidRPr="002A770F">
                              <w:rPr>
                                <w:rFonts w:ascii="Times New Roman" w:hAnsi="Times New Roman" w:cs="Times New Roman"/>
                              </w:rPr>
                              <w:t>об аукционе</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left:0;text-align:left;margin-left:467.15pt;margin-top:4.75pt;width:317.5pt;height:34.8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" stroked="f">
                <v:textbox style="mso-fit-shape-to-text:t">
                  <w:txbxContent>
                    <w:p w:rsidR="00585F01" w:rsidRPr="002A770F" w:rsidRDefault="00585F01" w:rsidP="00430D6E">
                      <w:pPr>
                        <w:ind w:firstLine="720"/>
                        <w:jc w:val="right"/>
                        <w:rPr>
                          <w:rFonts w:ascii="Times New Roman" w:hAnsi="Times New Roman" w:cs="Times New Roman"/>
                        </w:rPr>
                      </w:pPr>
                      <w:r w:rsidRPr="002A770F">
                        <w:rPr>
                          <w:rFonts w:ascii="Times New Roman" w:hAnsi="Times New Roman" w:cs="Times New Roman"/>
                        </w:rPr>
                        <w:t>Приложение № 1 к документации</w:t>
                      </w:r>
                    </w:p>
                    <w:p w:rsidR="00585F01" w:rsidRPr="002A770F" w:rsidRDefault="00585F01" w:rsidP="00430D6E">
                      <w:pPr>
                        <w:ind w:firstLine="720"/>
                        <w:jc w:val="right"/>
                        <w:rPr>
                          <w:rFonts w:ascii="Times New Roman" w:hAnsi="Times New Roman" w:cs="Times New Roman"/>
                        </w:rPr>
                      </w:pPr>
                      <w:r w:rsidRPr="002A770F">
                        <w:rPr>
                          <w:rFonts w:ascii="Times New Roman" w:hAnsi="Times New Roman" w:cs="Times New Roman"/>
                        </w:rPr>
                        <w:t>об аукционе</w:t>
                      </w:r>
                    </w:p>
                  </w:txbxContent>
                </v:textbox>
                <w10:wrap type="square"/>
              </v:shape>
            </w:pict>
          </mc:Fallback>
        </mc:AlternateContent>
      </w:r>
    </w:p>
    <w:p w:rsidR="00430D6E" w:rsidRPr="00430D6E" w:rsidRDefault="00430D6E" w:rsidP="00430D6E">
      <w:pPr>
        <w:spacing w:after="0" w:line="240" w:lineRule="auto"/>
        <w:ind w:firstLine="709"/>
        <w:jc w:val="both"/>
        <w:rPr>
          <w:rFonts w:ascii="Times New Roman" w:eastAsia="Times New Roman" w:hAnsi="Times New Roman" w:cs="Times New Roman"/>
          <w:sz w:val="26"/>
          <w:szCs w:val="26"/>
          <w:lang w:eastAsia="ru-RU"/>
        </w:rPr>
      </w:pPr>
    </w:p>
    <w:p w:rsidR="00430D6E" w:rsidRPr="00430D6E" w:rsidRDefault="00430D6E" w:rsidP="00430D6E">
      <w:pPr>
        <w:spacing w:after="0" w:line="240" w:lineRule="auto"/>
        <w:ind w:firstLine="709"/>
        <w:jc w:val="both"/>
        <w:rPr>
          <w:rFonts w:ascii="Times New Roman" w:eastAsia="Times New Roman" w:hAnsi="Times New Roman" w:cs="Times New Roman"/>
          <w:sz w:val="26"/>
          <w:szCs w:val="26"/>
          <w:lang w:eastAsia="ru-RU"/>
        </w:rPr>
      </w:pPr>
    </w:p>
    <w:p w:rsidR="00430D6E" w:rsidRPr="00430D6E" w:rsidRDefault="00430D6E" w:rsidP="00430D6E">
      <w:pPr>
        <w:spacing w:after="0" w:line="240" w:lineRule="auto"/>
        <w:ind w:firstLine="709"/>
        <w:jc w:val="center"/>
        <w:rPr>
          <w:rFonts w:ascii="Times New Roman" w:eastAsia="Times New Roman" w:hAnsi="Times New Roman" w:cs="Times New Roman"/>
          <w:b/>
          <w:sz w:val="26"/>
          <w:szCs w:val="26"/>
          <w:lang w:eastAsia="ru-RU"/>
        </w:rPr>
      </w:pPr>
      <w:r w:rsidRPr="00430D6E">
        <w:rPr>
          <w:rFonts w:ascii="Times New Roman" w:eastAsia="Times New Roman" w:hAnsi="Times New Roman" w:cs="Times New Roman"/>
          <w:b/>
          <w:sz w:val="26"/>
          <w:szCs w:val="26"/>
          <w:lang w:eastAsia="ru-RU"/>
        </w:rPr>
        <w:t xml:space="preserve">Схема размещения </w:t>
      </w:r>
      <w:r w:rsidRPr="00430D6E">
        <w:rPr>
          <w:rFonts w:ascii="Times New Roman" w:eastAsia="Times New Roman" w:hAnsi="Times New Roman" w:cs="Times New Roman"/>
          <w:b/>
          <w:bCs/>
          <w:color w:val="000000"/>
          <w:spacing w:val="8"/>
          <w:kern w:val="144"/>
          <w:sz w:val="26"/>
          <w:szCs w:val="26"/>
          <w:lang w:eastAsia="ru-RU"/>
        </w:rPr>
        <w:t>нестационарных торговых объектов</w:t>
      </w:r>
    </w:p>
    <w:p w:rsidR="00430D6E" w:rsidRPr="00430D6E" w:rsidRDefault="00430D6E" w:rsidP="00430D6E">
      <w:pPr>
        <w:spacing w:after="0" w:line="240" w:lineRule="auto"/>
        <w:ind w:firstLine="709"/>
        <w:jc w:val="both"/>
        <w:rPr>
          <w:rFonts w:ascii="Times New Roman" w:eastAsia="Times New Roman" w:hAnsi="Times New Roman" w:cs="Times New Roman"/>
          <w:b/>
          <w:sz w:val="26"/>
          <w:szCs w:val="26"/>
          <w:lang w:eastAsia="ru-RU"/>
        </w:rPr>
      </w:pPr>
    </w:p>
    <w:p w:rsidR="00430D6E" w:rsidRPr="00430D6E" w:rsidRDefault="00430D6E" w:rsidP="00430D6E">
      <w:pPr>
        <w:spacing w:after="0" w:line="240" w:lineRule="auto"/>
        <w:ind w:firstLine="709"/>
        <w:jc w:val="center"/>
        <w:rPr>
          <w:rFonts w:ascii="Times New Roman" w:eastAsia="Times New Roman" w:hAnsi="Times New Roman" w:cs="Times New Roman"/>
          <w:sz w:val="26"/>
          <w:szCs w:val="26"/>
          <w:lang w:eastAsia="ru-RU"/>
        </w:rPr>
      </w:pPr>
      <w:r w:rsidRPr="00430D6E">
        <w:rPr>
          <w:rFonts w:ascii="Times New Roman" w:eastAsia="Times New Roman" w:hAnsi="Times New Roman" w:cs="Times New Roman"/>
          <w:noProof/>
          <w:sz w:val="26"/>
          <w:szCs w:val="26"/>
          <w:lang w:eastAsia="ru-RU"/>
        </w:rPr>
        <w:drawing>
          <wp:inline distT="0" distB="0" distL="0" distR="0">
            <wp:extent cx="9420225" cy="5295900"/>
            <wp:effectExtent l="0" t="0" r="9525" b="0"/>
            <wp:docPr id="1" name="Рисунок 1" descr="Схема готовая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хема готовая "/>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9420225" cy="5295900"/>
                    </a:xfrm>
                    <a:prstGeom prst="rect">
                      <a:avLst/>
                    </a:prstGeom>
                    <a:noFill/>
                    <a:ln>
                      <a:noFill/>
                    </a:ln>
                  </pic:spPr>
                </pic:pic>
              </a:graphicData>
            </a:graphic>
          </wp:inline>
        </w:drawing>
      </w:r>
    </w:p>
    <w:p w:rsidR="00430D6E" w:rsidRPr="00430D6E" w:rsidRDefault="00430D6E" w:rsidP="00430D6E">
      <w:pPr>
        <w:spacing w:after="0" w:line="240" w:lineRule="auto"/>
        <w:rPr>
          <w:rFonts w:ascii="Times New Roman" w:eastAsia="Times New Roman" w:hAnsi="Times New Roman" w:cs="Times New Roman"/>
          <w:sz w:val="24"/>
          <w:szCs w:val="24"/>
          <w:lang w:eastAsia="ru-RU"/>
        </w:rPr>
        <w:sectPr w:rsidR="00430D6E" w:rsidRPr="00430D6E" w:rsidSect="00430D6E">
          <w:footerReference w:type="first" r:id="rId31"/>
          <w:pgSz w:w="16838" w:h="11906" w:orient="landscape"/>
          <w:pgMar w:top="709" w:right="680" w:bottom="1134" w:left="284" w:header="425" w:footer="709" w:gutter="0"/>
          <w:pgNumType w:start="21"/>
          <w:cols w:space="708"/>
          <w:titlePg/>
          <w:docGrid w:linePitch="360"/>
        </w:sectPr>
      </w:pPr>
    </w:p>
    <w:p w:rsidR="00430D6E" w:rsidRPr="00430D6E" w:rsidRDefault="00430D6E" w:rsidP="00430D6E">
      <w:pPr>
        <w:spacing w:after="0" w:line="240" w:lineRule="auto"/>
        <w:rPr>
          <w:rFonts w:ascii="Times New Roman" w:eastAsia="Times New Roman" w:hAnsi="Times New Roman" w:cs="Times New Roman"/>
          <w:sz w:val="24"/>
          <w:szCs w:val="24"/>
          <w:lang w:eastAsia="ru-RU"/>
        </w:rPr>
      </w:pPr>
    </w:p>
    <w:p w:rsidR="00430D6E" w:rsidRPr="00430D6E" w:rsidRDefault="00430D6E" w:rsidP="00430D6E">
      <w:pPr>
        <w:spacing w:after="0" w:line="240" w:lineRule="auto"/>
        <w:rPr>
          <w:rFonts w:ascii="Times New Roman" w:eastAsia="Times New Roman" w:hAnsi="Times New Roman" w:cs="Times New Roman"/>
          <w:sz w:val="24"/>
          <w:szCs w:val="24"/>
          <w:lang w:eastAsia="ru-RU"/>
        </w:rPr>
      </w:pPr>
    </w:p>
    <w:p w:rsidR="00430D6E" w:rsidRPr="00430D6E" w:rsidRDefault="00430D6E" w:rsidP="00430D6E">
      <w:pPr>
        <w:spacing w:after="0" w:line="240" w:lineRule="auto"/>
        <w:ind w:firstLine="720"/>
        <w:jc w:val="right"/>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Приложение № 2 к документации</w:t>
      </w:r>
    </w:p>
    <w:p w:rsidR="00430D6E" w:rsidRPr="00430D6E" w:rsidRDefault="00430D6E" w:rsidP="00430D6E">
      <w:pPr>
        <w:spacing w:after="0" w:line="240" w:lineRule="auto"/>
        <w:ind w:firstLine="720"/>
        <w:jc w:val="right"/>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об аукционе</w:t>
      </w:r>
    </w:p>
    <w:p w:rsidR="00430D6E" w:rsidRPr="00430D6E" w:rsidRDefault="00430D6E" w:rsidP="00430D6E">
      <w:pPr>
        <w:spacing w:after="0" w:line="240" w:lineRule="auto"/>
        <w:ind w:firstLine="720"/>
        <w:jc w:val="center"/>
        <w:rPr>
          <w:rFonts w:ascii="Times New Roman" w:eastAsia="Times New Roman" w:hAnsi="Times New Roman" w:cs="Times New Roman"/>
          <w:b/>
          <w:sz w:val="24"/>
          <w:szCs w:val="24"/>
          <w:lang w:eastAsia="ru-RU"/>
        </w:rPr>
      </w:pPr>
    </w:p>
    <w:p w:rsidR="00430D6E" w:rsidRPr="00430D6E" w:rsidRDefault="00430D6E" w:rsidP="00430D6E">
      <w:pPr>
        <w:spacing w:after="0" w:line="240" w:lineRule="auto"/>
        <w:jc w:val="center"/>
        <w:rPr>
          <w:rFonts w:ascii="Times New Roman" w:eastAsia="Times New Roman" w:hAnsi="Times New Roman" w:cs="Times New Roman"/>
          <w:b/>
          <w:sz w:val="26"/>
          <w:szCs w:val="26"/>
          <w:lang w:eastAsia="ru-RU"/>
        </w:rPr>
      </w:pPr>
      <w:r w:rsidRPr="00430D6E">
        <w:rPr>
          <w:rFonts w:ascii="Times New Roman" w:eastAsia="Times New Roman" w:hAnsi="Times New Roman" w:cs="Times New Roman"/>
          <w:b/>
          <w:sz w:val="26"/>
          <w:szCs w:val="26"/>
          <w:lang w:eastAsia="ru-RU"/>
        </w:rPr>
        <w:t>Форма описи документов, предоставляемых для участия в аукционе</w:t>
      </w:r>
    </w:p>
    <w:p w:rsidR="00430D6E" w:rsidRPr="00430D6E" w:rsidRDefault="00430D6E" w:rsidP="00430D6E">
      <w:pPr>
        <w:spacing w:after="0" w:line="240" w:lineRule="auto"/>
        <w:ind w:firstLine="720"/>
        <w:jc w:val="center"/>
        <w:rPr>
          <w:rFonts w:ascii="Times New Roman" w:eastAsia="Times New Roman" w:hAnsi="Times New Roman" w:cs="Times New Roman"/>
          <w:sz w:val="26"/>
          <w:szCs w:val="26"/>
          <w:lang w:eastAsia="ru-RU"/>
        </w:rPr>
      </w:pPr>
      <w:r w:rsidRPr="00430D6E">
        <w:rPr>
          <w:rFonts w:ascii="Times New Roman" w:eastAsia="Times New Roman" w:hAnsi="Times New Roman" w:cs="Times New Roman"/>
          <w:sz w:val="26"/>
          <w:szCs w:val="26"/>
          <w:lang w:eastAsia="ru-RU"/>
        </w:rPr>
        <w:t>ОПИСЬ ДОКУМЕНТОВ</w:t>
      </w:r>
    </w:p>
    <w:p w:rsidR="00430D6E" w:rsidRPr="00430D6E" w:rsidRDefault="00430D6E" w:rsidP="00430D6E">
      <w:pPr>
        <w:spacing w:after="0" w:line="240" w:lineRule="auto"/>
        <w:ind w:firstLine="720"/>
        <w:jc w:val="both"/>
        <w:rPr>
          <w:rFonts w:ascii="Times New Roman" w:eastAsia="Times New Roman" w:hAnsi="Times New Roman" w:cs="Times New Roman"/>
          <w:sz w:val="26"/>
          <w:szCs w:val="26"/>
          <w:lang w:eastAsia="ru-RU"/>
        </w:rPr>
      </w:pPr>
    </w:p>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_____________________________________________________________________________</w:t>
      </w:r>
    </w:p>
    <w:p w:rsidR="00430D6E" w:rsidRPr="00430D6E" w:rsidRDefault="00430D6E" w:rsidP="00430D6E">
      <w:pPr>
        <w:spacing w:after="0" w:line="240" w:lineRule="auto"/>
        <w:ind w:firstLine="720"/>
        <w:jc w:val="center"/>
        <w:rPr>
          <w:rFonts w:ascii="Times New Roman" w:eastAsia="Times New Roman" w:hAnsi="Times New Roman" w:cs="Times New Roman"/>
          <w:sz w:val="20"/>
          <w:szCs w:val="20"/>
          <w:lang w:eastAsia="ru-RU"/>
        </w:rPr>
      </w:pPr>
      <w:r w:rsidRPr="00430D6E">
        <w:rPr>
          <w:rFonts w:ascii="Times New Roman" w:eastAsia="Times New Roman" w:hAnsi="Times New Roman" w:cs="Times New Roman"/>
          <w:sz w:val="20"/>
          <w:szCs w:val="20"/>
          <w:lang w:eastAsia="ru-RU"/>
        </w:rPr>
        <w:t>(наименование или Ф.И.О. для участника)</w:t>
      </w:r>
    </w:p>
    <w:p w:rsidR="00430D6E" w:rsidRPr="00430D6E" w:rsidRDefault="00430D6E" w:rsidP="00430D6E">
      <w:pPr>
        <w:spacing w:after="0" w:line="240" w:lineRule="auto"/>
        <w:ind w:firstLine="720"/>
        <w:jc w:val="center"/>
        <w:rPr>
          <w:rFonts w:ascii="Times New Roman" w:eastAsia="Times New Roman" w:hAnsi="Times New Roman" w:cs="Times New Roman"/>
          <w:sz w:val="20"/>
          <w:szCs w:val="20"/>
          <w:lang w:eastAsia="ru-RU"/>
        </w:rPr>
      </w:pPr>
    </w:p>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для участия в аукционе_________________________________________________________</w:t>
      </w:r>
      <w:r w:rsidRPr="00430D6E">
        <w:rPr>
          <w:rFonts w:ascii="Times New Roman" w:eastAsia="Times New Roman" w:hAnsi="Times New Roman" w:cs="Times New Roman"/>
          <w:sz w:val="24"/>
          <w:szCs w:val="24"/>
          <w:lang w:eastAsia="ru-RU"/>
        </w:rPr>
        <w:tab/>
        <w:t xml:space="preserve">   </w:t>
      </w:r>
    </w:p>
    <w:p w:rsidR="00430D6E" w:rsidRPr="00430D6E" w:rsidRDefault="00430D6E" w:rsidP="00430D6E">
      <w:pPr>
        <w:spacing w:after="0" w:line="240" w:lineRule="auto"/>
        <w:jc w:val="both"/>
        <w:rPr>
          <w:rFonts w:ascii="Times New Roman" w:eastAsia="Times New Roman" w:hAnsi="Times New Roman" w:cs="Times New Roman"/>
          <w:sz w:val="20"/>
          <w:szCs w:val="20"/>
          <w:lang w:eastAsia="ru-RU"/>
        </w:rPr>
      </w:pPr>
      <w:r w:rsidRPr="00430D6E">
        <w:rPr>
          <w:rFonts w:ascii="Times New Roman" w:eastAsia="Times New Roman" w:hAnsi="Times New Roman" w:cs="Times New Roman"/>
          <w:sz w:val="20"/>
          <w:szCs w:val="20"/>
          <w:lang w:eastAsia="ru-RU"/>
        </w:rPr>
        <w:t xml:space="preserve">                                                                                          (наименование аукциона)</w:t>
      </w:r>
    </w:p>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направляем следующие документы:</w:t>
      </w:r>
    </w:p>
    <w:p w:rsidR="00430D6E" w:rsidRPr="00430D6E" w:rsidRDefault="00430D6E" w:rsidP="00430D6E">
      <w:pPr>
        <w:spacing w:after="0" w:line="240" w:lineRule="auto"/>
        <w:ind w:firstLine="720"/>
        <w:jc w:val="both"/>
        <w:rPr>
          <w:rFonts w:ascii="Times New Roman" w:eastAsia="Times New Roman" w:hAnsi="Times New Roman"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7398"/>
        <w:gridCol w:w="1843"/>
      </w:tblGrid>
      <w:tr w:rsidR="00430D6E" w:rsidRPr="00430D6E" w:rsidTr="00430D6E">
        <w:tc>
          <w:tcPr>
            <w:tcW w:w="648" w:type="dxa"/>
          </w:tcPr>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w:t>
            </w:r>
          </w:p>
        </w:tc>
        <w:tc>
          <w:tcPr>
            <w:tcW w:w="7398" w:type="dxa"/>
          </w:tcPr>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Наименование</w:t>
            </w:r>
          </w:p>
        </w:tc>
        <w:tc>
          <w:tcPr>
            <w:tcW w:w="1843" w:type="dxa"/>
          </w:tcPr>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Кол-во страниц</w:t>
            </w:r>
          </w:p>
        </w:tc>
      </w:tr>
      <w:tr w:rsidR="00430D6E" w:rsidRPr="00430D6E" w:rsidTr="00430D6E">
        <w:tc>
          <w:tcPr>
            <w:tcW w:w="648" w:type="dxa"/>
          </w:tcPr>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1.</w:t>
            </w:r>
          </w:p>
        </w:tc>
        <w:tc>
          <w:tcPr>
            <w:tcW w:w="7398" w:type="dxa"/>
          </w:tcPr>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Заявка на участие в аукционе</w:t>
            </w:r>
          </w:p>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p>
        </w:tc>
        <w:tc>
          <w:tcPr>
            <w:tcW w:w="1843" w:type="dxa"/>
          </w:tcPr>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p>
        </w:tc>
      </w:tr>
      <w:tr w:rsidR="00430D6E" w:rsidRPr="00430D6E" w:rsidTr="00430D6E">
        <w:tc>
          <w:tcPr>
            <w:tcW w:w="648" w:type="dxa"/>
          </w:tcPr>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2.</w:t>
            </w:r>
          </w:p>
        </w:tc>
        <w:tc>
          <w:tcPr>
            <w:tcW w:w="7398" w:type="dxa"/>
          </w:tcPr>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Выписка из единого государственного реестра юридических лиц или нотариально заверенная копия такой выписки (для юридических лиц).</w:t>
            </w:r>
          </w:p>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w:t>
            </w:r>
          </w:p>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  Справка о постановке на налоговый учёт </w:t>
            </w:r>
            <w:proofErr w:type="spellStart"/>
            <w:r w:rsidRPr="00430D6E">
              <w:rPr>
                <w:rFonts w:ascii="Times New Roman" w:eastAsia="Times New Roman" w:hAnsi="Times New Roman" w:cs="Times New Roman"/>
                <w:sz w:val="24"/>
                <w:szCs w:val="24"/>
                <w:lang w:eastAsia="ru-RU"/>
              </w:rPr>
              <w:t>самозанятых</w:t>
            </w:r>
            <w:proofErr w:type="spellEnd"/>
            <w:r w:rsidRPr="00430D6E">
              <w:rPr>
                <w:rFonts w:ascii="Times New Roman" w:eastAsia="Times New Roman" w:hAnsi="Times New Roman" w:cs="Times New Roman"/>
                <w:sz w:val="24"/>
                <w:szCs w:val="24"/>
                <w:lang w:eastAsia="ru-RU"/>
              </w:rPr>
              <w:t>.</w:t>
            </w:r>
          </w:p>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 Копии документов, удостоверяющих личность, ИНН (для иных физических лиц). </w:t>
            </w:r>
          </w:p>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 извещения о проведении аукциона.</w:t>
            </w:r>
          </w:p>
        </w:tc>
        <w:tc>
          <w:tcPr>
            <w:tcW w:w="1843" w:type="dxa"/>
          </w:tcPr>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p>
        </w:tc>
      </w:tr>
      <w:tr w:rsidR="00430D6E" w:rsidRPr="00430D6E" w:rsidTr="00430D6E">
        <w:tc>
          <w:tcPr>
            <w:tcW w:w="648" w:type="dxa"/>
          </w:tcPr>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3.</w:t>
            </w:r>
          </w:p>
        </w:tc>
        <w:tc>
          <w:tcPr>
            <w:tcW w:w="7398" w:type="dxa"/>
          </w:tcPr>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Документы, подтверждающие полномочия лица на осуществление действий от имени участника, в случае необходимости.</w:t>
            </w:r>
          </w:p>
        </w:tc>
        <w:tc>
          <w:tcPr>
            <w:tcW w:w="1843" w:type="dxa"/>
          </w:tcPr>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p>
        </w:tc>
      </w:tr>
      <w:tr w:rsidR="00430D6E" w:rsidRPr="00430D6E" w:rsidTr="00430D6E">
        <w:tc>
          <w:tcPr>
            <w:tcW w:w="648" w:type="dxa"/>
          </w:tcPr>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4.</w:t>
            </w:r>
          </w:p>
        </w:tc>
        <w:tc>
          <w:tcPr>
            <w:tcW w:w="7398" w:type="dxa"/>
          </w:tcPr>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Копии учредительных документов (для юридических лиц).</w:t>
            </w:r>
          </w:p>
        </w:tc>
        <w:tc>
          <w:tcPr>
            <w:tcW w:w="1843" w:type="dxa"/>
          </w:tcPr>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p>
        </w:tc>
      </w:tr>
      <w:tr w:rsidR="00430D6E" w:rsidRPr="00430D6E" w:rsidTr="00430D6E">
        <w:tc>
          <w:tcPr>
            <w:tcW w:w="648" w:type="dxa"/>
          </w:tcPr>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5.</w:t>
            </w:r>
          </w:p>
        </w:tc>
        <w:tc>
          <w:tcPr>
            <w:tcW w:w="7398" w:type="dxa"/>
          </w:tcPr>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Решение об одобрении или о совершении крупной сделки, в случае необходимости.</w:t>
            </w:r>
          </w:p>
        </w:tc>
        <w:tc>
          <w:tcPr>
            <w:tcW w:w="1843" w:type="dxa"/>
          </w:tcPr>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p>
        </w:tc>
      </w:tr>
      <w:tr w:rsidR="00430D6E" w:rsidRPr="00430D6E" w:rsidTr="00430D6E">
        <w:tc>
          <w:tcPr>
            <w:tcW w:w="648" w:type="dxa"/>
          </w:tcPr>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6.</w:t>
            </w:r>
          </w:p>
        </w:tc>
        <w:tc>
          <w:tcPr>
            <w:tcW w:w="7398" w:type="dxa"/>
          </w:tcPr>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Заявление об отсутствии решения о ликвидации юридического лица, об отсутствии решения арбитражного суда о признании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в порядке, предусмотренном Кодексом РФ об административных правонарушениях.</w:t>
            </w:r>
          </w:p>
        </w:tc>
        <w:tc>
          <w:tcPr>
            <w:tcW w:w="1843" w:type="dxa"/>
          </w:tcPr>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p>
        </w:tc>
      </w:tr>
      <w:tr w:rsidR="00430D6E" w:rsidRPr="00430D6E" w:rsidTr="00430D6E">
        <w:tc>
          <w:tcPr>
            <w:tcW w:w="648" w:type="dxa"/>
          </w:tcPr>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7.</w:t>
            </w:r>
          </w:p>
        </w:tc>
        <w:tc>
          <w:tcPr>
            <w:tcW w:w="7398" w:type="dxa"/>
          </w:tcPr>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Документ, подтверждающий внесение обеспечения заявки на участие в аукционе (если требование обеспечения заявки установлено в документации об аукционе).</w:t>
            </w:r>
          </w:p>
        </w:tc>
        <w:tc>
          <w:tcPr>
            <w:tcW w:w="1843" w:type="dxa"/>
          </w:tcPr>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p>
        </w:tc>
      </w:tr>
      <w:tr w:rsidR="00430D6E" w:rsidRPr="00430D6E" w:rsidTr="00430D6E">
        <w:tc>
          <w:tcPr>
            <w:tcW w:w="648" w:type="dxa"/>
          </w:tcPr>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8.</w:t>
            </w:r>
          </w:p>
        </w:tc>
        <w:tc>
          <w:tcPr>
            <w:tcW w:w="7398" w:type="dxa"/>
          </w:tcPr>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Согласие субъекта персональных данных на обработку персональных данных</w:t>
            </w:r>
          </w:p>
        </w:tc>
        <w:tc>
          <w:tcPr>
            <w:tcW w:w="1843" w:type="dxa"/>
          </w:tcPr>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p>
        </w:tc>
      </w:tr>
      <w:tr w:rsidR="00430D6E" w:rsidRPr="00430D6E" w:rsidTr="00430D6E">
        <w:tc>
          <w:tcPr>
            <w:tcW w:w="648" w:type="dxa"/>
          </w:tcPr>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9.</w:t>
            </w:r>
          </w:p>
        </w:tc>
        <w:tc>
          <w:tcPr>
            <w:tcW w:w="7398" w:type="dxa"/>
          </w:tcPr>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Другие документы </w:t>
            </w:r>
            <w:r w:rsidRPr="00430D6E">
              <w:rPr>
                <w:rFonts w:ascii="Times New Roman" w:eastAsia="Times New Roman" w:hAnsi="Times New Roman" w:cs="Times New Roman"/>
                <w:i/>
                <w:sz w:val="24"/>
                <w:szCs w:val="24"/>
                <w:lang w:eastAsia="ru-RU"/>
              </w:rPr>
              <w:t>(на усмотрение заявителя)</w:t>
            </w:r>
          </w:p>
        </w:tc>
        <w:tc>
          <w:tcPr>
            <w:tcW w:w="1843" w:type="dxa"/>
          </w:tcPr>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p>
        </w:tc>
      </w:tr>
    </w:tbl>
    <w:p w:rsidR="00430D6E" w:rsidRPr="00430D6E" w:rsidRDefault="00430D6E" w:rsidP="00430D6E">
      <w:pPr>
        <w:spacing w:after="0" w:line="240" w:lineRule="auto"/>
        <w:rPr>
          <w:rFonts w:ascii="Times New Roman" w:eastAsia="Times New Roman" w:hAnsi="Times New Roman" w:cs="Times New Roman"/>
          <w:sz w:val="24"/>
          <w:szCs w:val="24"/>
          <w:lang w:eastAsia="ru-RU"/>
        </w:rPr>
      </w:pPr>
    </w:p>
    <w:p w:rsidR="00430D6E" w:rsidRPr="00430D6E" w:rsidRDefault="00430D6E" w:rsidP="00430D6E">
      <w:pPr>
        <w:spacing w:after="0" w:line="240" w:lineRule="auto"/>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Руководитель (уполномоченное лицо)</w:t>
      </w:r>
    </w:p>
    <w:p w:rsidR="00430D6E" w:rsidRPr="00430D6E" w:rsidRDefault="00430D6E" w:rsidP="00430D6E">
      <w:pPr>
        <w:spacing w:after="0" w:line="240" w:lineRule="auto"/>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участника аукциона     ____________________________________________(Ф.И.О.) </w:t>
      </w:r>
      <w:r w:rsidRPr="00430D6E">
        <w:rPr>
          <w:rFonts w:ascii="Times New Roman" w:eastAsia="Times New Roman" w:hAnsi="Times New Roman" w:cs="Times New Roman"/>
          <w:sz w:val="24"/>
          <w:szCs w:val="24"/>
          <w:lang w:eastAsia="ru-RU"/>
        </w:rPr>
        <w:tab/>
        <w:t xml:space="preserve">                                                                                                              </w:t>
      </w:r>
    </w:p>
    <w:p w:rsidR="00430D6E" w:rsidRPr="00430D6E" w:rsidRDefault="00430D6E" w:rsidP="00430D6E">
      <w:pPr>
        <w:spacing w:after="0" w:line="240" w:lineRule="auto"/>
        <w:rPr>
          <w:rFonts w:ascii="Times New Roman" w:eastAsia="Times New Roman" w:hAnsi="Times New Roman" w:cs="Times New Roman"/>
          <w:sz w:val="26"/>
          <w:szCs w:val="26"/>
          <w:lang w:eastAsia="ru-RU"/>
        </w:rPr>
      </w:pPr>
      <w:r w:rsidRPr="00430D6E">
        <w:rPr>
          <w:rFonts w:ascii="Times New Roman" w:eastAsia="Times New Roman" w:hAnsi="Times New Roman" w:cs="Times New Roman"/>
          <w:sz w:val="26"/>
          <w:szCs w:val="26"/>
          <w:lang w:eastAsia="ru-RU"/>
        </w:rPr>
        <w:t xml:space="preserve">М.П.  </w:t>
      </w:r>
    </w:p>
    <w:p w:rsidR="00A730FA" w:rsidRDefault="00A730FA" w:rsidP="00430D6E">
      <w:pPr>
        <w:spacing w:after="0" w:line="240" w:lineRule="auto"/>
        <w:ind w:firstLine="720"/>
        <w:jc w:val="right"/>
        <w:rPr>
          <w:rFonts w:ascii="Times New Roman" w:eastAsia="Times New Roman" w:hAnsi="Times New Roman" w:cs="Times New Roman"/>
          <w:sz w:val="24"/>
          <w:szCs w:val="24"/>
          <w:lang w:eastAsia="ru-RU"/>
        </w:rPr>
      </w:pPr>
    </w:p>
    <w:p w:rsidR="00430D6E" w:rsidRPr="00430D6E" w:rsidRDefault="00430D6E" w:rsidP="00430D6E">
      <w:pPr>
        <w:spacing w:after="0" w:line="240" w:lineRule="auto"/>
        <w:ind w:firstLine="720"/>
        <w:jc w:val="right"/>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Приложение № 3 к документации</w:t>
      </w:r>
    </w:p>
    <w:p w:rsidR="00430D6E" w:rsidRPr="00430D6E" w:rsidRDefault="00430D6E" w:rsidP="00430D6E">
      <w:pPr>
        <w:spacing w:after="0" w:line="240" w:lineRule="auto"/>
        <w:jc w:val="right"/>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                                                                                                                               об аукционе</w:t>
      </w:r>
    </w:p>
    <w:p w:rsidR="00430D6E" w:rsidRPr="00430D6E" w:rsidRDefault="00430D6E" w:rsidP="00430D6E">
      <w:pPr>
        <w:spacing w:after="0" w:line="240" w:lineRule="auto"/>
        <w:rPr>
          <w:rFonts w:ascii="Times New Roman" w:eastAsia="Times New Roman" w:hAnsi="Times New Roman" w:cs="Times New Roman"/>
          <w:sz w:val="24"/>
          <w:szCs w:val="24"/>
          <w:lang w:eastAsia="ru-RU"/>
        </w:rPr>
      </w:pPr>
    </w:p>
    <w:p w:rsidR="00430D6E" w:rsidRPr="00430D6E" w:rsidRDefault="00430D6E" w:rsidP="00430D6E">
      <w:pPr>
        <w:spacing w:after="0" w:line="240" w:lineRule="auto"/>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Форма заявки на участие в аукционе</w:t>
      </w:r>
    </w:p>
    <w:p w:rsidR="00430D6E" w:rsidRPr="00430D6E" w:rsidRDefault="00430D6E" w:rsidP="00430D6E">
      <w:pPr>
        <w:spacing w:after="0" w:line="240" w:lineRule="auto"/>
        <w:rPr>
          <w:rFonts w:ascii="Times New Roman" w:eastAsia="Times New Roman" w:hAnsi="Times New Roman" w:cs="Times New Roman"/>
          <w:sz w:val="24"/>
          <w:szCs w:val="24"/>
          <w:lang w:eastAsia="ru-RU"/>
        </w:rPr>
      </w:pPr>
    </w:p>
    <w:p w:rsidR="00430D6E" w:rsidRPr="00430D6E" w:rsidRDefault="00430D6E" w:rsidP="00430D6E">
      <w:pPr>
        <w:keepNext/>
        <w:widowControl w:val="0"/>
        <w:autoSpaceDE w:val="0"/>
        <w:spacing w:after="0" w:line="240" w:lineRule="auto"/>
        <w:jc w:val="center"/>
        <w:rPr>
          <w:rFonts w:ascii="Times New Roman" w:eastAsia="Times New Roman" w:hAnsi="Times New Roman" w:cs="Times New Roman"/>
          <w:b/>
          <w:bCs/>
          <w:sz w:val="24"/>
          <w:szCs w:val="24"/>
          <w:lang w:eastAsia="ru-RU"/>
        </w:rPr>
      </w:pPr>
      <w:r w:rsidRPr="00430D6E">
        <w:rPr>
          <w:rFonts w:ascii="Times New Roman" w:eastAsia="Times New Roman" w:hAnsi="Times New Roman" w:cs="Times New Roman"/>
          <w:b/>
          <w:bCs/>
          <w:sz w:val="24"/>
          <w:szCs w:val="24"/>
          <w:lang w:eastAsia="ru-RU"/>
        </w:rPr>
        <w:t xml:space="preserve">Заявка на участие в аукционе </w:t>
      </w:r>
    </w:p>
    <w:p w:rsidR="00430D6E" w:rsidRPr="00430D6E" w:rsidRDefault="00430D6E" w:rsidP="00430D6E">
      <w:pPr>
        <w:keepNext/>
        <w:widowControl w:val="0"/>
        <w:autoSpaceDE w:val="0"/>
        <w:spacing w:after="0" w:line="240" w:lineRule="auto"/>
        <w:jc w:val="center"/>
        <w:rPr>
          <w:rFonts w:ascii="Times New Roman" w:eastAsia="Times New Roman" w:hAnsi="Times New Roman" w:cs="Times New Roman"/>
          <w:b/>
          <w:bCs/>
          <w:sz w:val="24"/>
          <w:szCs w:val="24"/>
          <w:lang w:eastAsia="ru-RU"/>
        </w:rPr>
      </w:pPr>
    </w:p>
    <w:p w:rsidR="00430D6E" w:rsidRPr="00430D6E" w:rsidRDefault="00430D6E" w:rsidP="00430D6E">
      <w:pPr>
        <w:spacing w:after="0" w:line="240" w:lineRule="auto"/>
        <w:ind w:firstLine="567"/>
        <w:jc w:val="both"/>
        <w:rPr>
          <w:rFonts w:ascii="Times New Roman" w:eastAsia="Times New Roman" w:hAnsi="Times New Roman" w:cs="Times New Roman"/>
          <w:lang w:eastAsia="ru-RU"/>
        </w:rPr>
      </w:pPr>
      <w:r w:rsidRPr="00430D6E">
        <w:rPr>
          <w:rFonts w:ascii="Times New Roman" w:eastAsia="Times New Roman" w:hAnsi="Times New Roman" w:cs="Times New Roman"/>
          <w:lang w:eastAsia="ru-RU"/>
        </w:rPr>
        <w:t>1. Заявитель (претендент) ________________________________________________________________</w:t>
      </w:r>
    </w:p>
    <w:p w:rsidR="00430D6E" w:rsidRPr="00430D6E" w:rsidRDefault="00430D6E" w:rsidP="00430D6E">
      <w:pPr>
        <w:spacing w:after="0" w:line="240" w:lineRule="auto"/>
        <w:jc w:val="both"/>
        <w:rPr>
          <w:rFonts w:ascii="Times New Roman" w:eastAsia="Times New Roman" w:hAnsi="Times New Roman" w:cs="Times New Roman"/>
          <w:lang w:eastAsia="ru-RU"/>
        </w:rPr>
      </w:pPr>
      <w:r w:rsidRPr="00430D6E">
        <w:rPr>
          <w:rFonts w:ascii="Times New Roman" w:eastAsia="Times New Roman" w:hAnsi="Times New Roman" w:cs="Times New Roman"/>
          <w:lang w:eastAsia="ru-RU"/>
        </w:rPr>
        <w:t xml:space="preserve">                                           (наименование с указанием организационно-правовой формы)</w:t>
      </w:r>
    </w:p>
    <w:p w:rsidR="00430D6E" w:rsidRPr="00430D6E" w:rsidRDefault="00430D6E" w:rsidP="00430D6E">
      <w:pPr>
        <w:spacing w:after="0" w:line="240" w:lineRule="auto"/>
        <w:jc w:val="both"/>
        <w:rPr>
          <w:rFonts w:ascii="Times New Roman" w:eastAsia="Times New Roman" w:hAnsi="Times New Roman" w:cs="Times New Roman"/>
          <w:lang w:eastAsia="ru-RU"/>
        </w:rPr>
      </w:pPr>
      <w:r w:rsidRPr="00430D6E">
        <w:rPr>
          <w:rFonts w:ascii="Times New Roman" w:eastAsia="Times New Roman" w:hAnsi="Times New Roman" w:cs="Times New Roman"/>
          <w:lang w:eastAsia="ru-RU"/>
        </w:rPr>
        <w:t>в лице______________________________________________________________________________________</w:t>
      </w:r>
    </w:p>
    <w:p w:rsidR="00430D6E" w:rsidRPr="00430D6E" w:rsidRDefault="00430D6E" w:rsidP="00430D6E">
      <w:pPr>
        <w:spacing w:after="0" w:line="240" w:lineRule="auto"/>
        <w:jc w:val="both"/>
        <w:rPr>
          <w:rFonts w:ascii="Times New Roman" w:eastAsia="Times New Roman" w:hAnsi="Times New Roman" w:cs="Times New Roman"/>
          <w:lang w:eastAsia="ru-RU"/>
        </w:rPr>
      </w:pPr>
      <w:r w:rsidRPr="00430D6E">
        <w:rPr>
          <w:rFonts w:ascii="Times New Roman" w:eastAsia="Times New Roman" w:hAnsi="Times New Roman" w:cs="Times New Roman"/>
          <w:lang w:eastAsia="ru-RU"/>
        </w:rPr>
        <w:t xml:space="preserve">                                                                     (Ф.И.О., должность)</w:t>
      </w:r>
    </w:p>
    <w:p w:rsidR="00430D6E" w:rsidRPr="00430D6E" w:rsidRDefault="00430D6E" w:rsidP="00430D6E">
      <w:pPr>
        <w:tabs>
          <w:tab w:val="left" w:pos="3431"/>
        </w:tabs>
        <w:spacing w:after="0" w:line="209" w:lineRule="auto"/>
        <w:ind w:left="-142" w:firstLine="142"/>
        <w:rPr>
          <w:rFonts w:ascii="Times New Roman" w:eastAsia="Times New Roman" w:hAnsi="Times New Roman" w:cs="Times New Roman"/>
          <w:lang w:eastAsia="ru-RU"/>
        </w:rPr>
      </w:pPr>
      <w:r w:rsidRPr="00430D6E">
        <w:rPr>
          <w:rFonts w:ascii="Times New Roman" w:eastAsia="Times New Roman" w:hAnsi="Times New Roman" w:cs="Times New Roman"/>
          <w:lang w:eastAsia="ru-RU"/>
        </w:rPr>
        <w:t>действующий на основании____________________________________________________________________</w:t>
      </w:r>
    </w:p>
    <w:p w:rsidR="00430D6E" w:rsidRPr="00430D6E" w:rsidRDefault="00430D6E" w:rsidP="00430D6E">
      <w:pPr>
        <w:spacing w:after="0" w:line="240" w:lineRule="auto"/>
        <w:jc w:val="center"/>
        <w:rPr>
          <w:rFonts w:ascii="Times New Roman" w:eastAsia="Times New Roman" w:hAnsi="Times New Roman" w:cs="Times New Roman"/>
          <w:lang w:eastAsia="ru-RU"/>
        </w:rPr>
      </w:pPr>
      <w:r w:rsidRPr="00430D6E">
        <w:rPr>
          <w:rFonts w:ascii="Times New Roman" w:eastAsia="Times New Roman" w:hAnsi="Times New Roman" w:cs="Times New Roman"/>
          <w:lang w:eastAsia="ru-RU"/>
        </w:rPr>
        <w:t xml:space="preserve">                                  (Устава, Положения, Доверенности и т.д.)</w:t>
      </w:r>
    </w:p>
    <w:p w:rsidR="00430D6E" w:rsidRPr="00430D6E" w:rsidRDefault="00430D6E" w:rsidP="00430D6E">
      <w:pPr>
        <w:spacing w:after="0" w:line="240" w:lineRule="auto"/>
        <w:ind w:left="-142" w:firstLine="142"/>
        <w:rPr>
          <w:rFonts w:ascii="Times New Roman" w:eastAsia="Times New Roman" w:hAnsi="Times New Roman" w:cs="Times New Roman"/>
          <w:lang w:eastAsia="ru-RU"/>
        </w:rPr>
      </w:pPr>
      <w:r w:rsidRPr="00430D6E">
        <w:rPr>
          <w:rFonts w:ascii="Times New Roman" w:eastAsia="Times New Roman" w:hAnsi="Times New Roman" w:cs="Times New Roman"/>
          <w:lang w:eastAsia="ru-RU"/>
        </w:rPr>
        <w:t>доверенности от «____» ___________ 20____ г. № ____________</w:t>
      </w:r>
    </w:p>
    <w:p w:rsidR="00430D6E" w:rsidRPr="00430D6E" w:rsidRDefault="00430D6E" w:rsidP="00430D6E">
      <w:pPr>
        <w:spacing w:after="0" w:line="240" w:lineRule="auto"/>
        <w:jc w:val="both"/>
        <w:rPr>
          <w:rFonts w:ascii="Times New Roman" w:eastAsia="Times New Roman" w:hAnsi="Times New Roman" w:cs="Times New Roman"/>
          <w:lang w:eastAsia="ru-RU"/>
        </w:rPr>
      </w:pPr>
      <w:r w:rsidRPr="00430D6E">
        <w:rPr>
          <w:rFonts w:ascii="Times New Roman" w:eastAsia="Times New Roman" w:hAnsi="Times New Roman" w:cs="Times New Roman"/>
          <w:lang w:eastAsia="ru-RU"/>
        </w:rPr>
        <w:t xml:space="preserve">Адрес местонахождения </w:t>
      </w:r>
      <w:proofErr w:type="gramStart"/>
      <w:r w:rsidRPr="00430D6E">
        <w:rPr>
          <w:rFonts w:ascii="Times New Roman" w:eastAsia="Times New Roman" w:hAnsi="Times New Roman" w:cs="Times New Roman"/>
          <w:lang w:eastAsia="ru-RU"/>
        </w:rPr>
        <w:t>заявителя:_</w:t>
      </w:r>
      <w:proofErr w:type="gramEnd"/>
      <w:r w:rsidRPr="00430D6E">
        <w:rPr>
          <w:rFonts w:ascii="Times New Roman" w:eastAsia="Times New Roman" w:hAnsi="Times New Roman" w:cs="Times New Roman"/>
          <w:lang w:eastAsia="ru-RU"/>
        </w:rPr>
        <w:t>___________________________________________________________,</w:t>
      </w:r>
    </w:p>
    <w:p w:rsidR="00430D6E" w:rsidRPr="00430D6E" w:rsidRDefault="00430D6E" w:rsidP="00430D6E">
      <w:pPr>
        <w:spacing w:after="0" w:line="240" w:lineRule="auto"/>
        <w:jc w:val="both"/>
        <w:rPr>
          <w:rFonts w:ascii="Times New Roman" w:eastAsia="Times New Roman" w:hAnsi="Times New Roman" w:cs="Times New Roman"/>
          <w:lang w:eastAsia="ru-RU"/>
        </w:rPr>
      </w:pPr>
      <w:r w:rsidRPr="00430D6E">
        <w:rPr>
          <w:rFonts w:ascii="Times New Roman" w:eastAsia="Times New Roman" w:hAnsi="Times New Roman" w:cs="Times New Roman"/>
          <w:lang w:eastAsia="ru-RU"/>
        </w:rPr>
        <w:t xml:space="preserve">Почтовый </w:t>
      </w:r>
      <w:proofErr w:type="gramStart"/>
      <w:r w:rsidRPr="00430D6E">
        <w:rPr>
          <w:rFonts w:ascii="Times New Roman" w:eastAsia="Times New Roman" w:hAnsi="Times New Roman" w:cs="Times New Roman"/>
          <w:lang w:eastAsia="ru-RU"/>
        </w:rPr>
        <w:t>адрес:_</w:t>
      </w:r>
      <w:proofErr w:type="gramEnd"/>
      <w:r w:rsidRPr="00430D6E">
        <w:rPr>
          <w:rFonts w:ascii="Times New Roman" w:eastAsia="Times New Roman" w:hAnsi="Times New Roman" w:cs="Times New Roman"/>
          <w:lang w:eastAsia="ru-RU"/>
        </w:rPr>
        <w:t>__________________________________________________________________________,</w:t>
      </w:r>
    </w:p>
    <w:p w:rsidR="00430D6E" w:rsidRPr="00430D6E" w:rsidRDefault="00430D6E" w:rsidP="00430D6E">
      <w:pPr>
        <w:spacing w:after="0" w:line="240" w:lineRule="auto"/>
        <w:jc w:val="both"/>
        <w:rPr>
          <w:rFonts w:ascii="Times New Roman" w:eastAsia="Times New Roman" w:hAnsi="Times New Roman" w:cs="Times New Roman"/>
          <w:lang w:eastAsia="ru-RU"/>
        </w:rPr>
      </w:pPr>
      <w:r w:rsidRPr="00430D6E">
        <w:rPr>
          <w:rFonts w:ascii="Times New Roman" w:eastAsia="Times New Roman" w:hAnsi="Times New Roman" w:cs="Times New Roman"/>
          <w:lang w:eastAsia="ru-RU"/>
        </w:rPr>
        <w:t>Контактные телефоны______________, Факс_____________, Эл. почта_____________________________,</w:t>
      </w:r>
    </w:p>
    <w:p w:rsidR="00430D6E" w:rsidRPr="00430D6E" w:rsidRDefault="00430D6E" w:rsidP="00430D6E">
      <w:pPr>
        <w:spacing w:after="0" w:line="240" w:lineRule="auto"/>
        <w:jc w:val="both"/>
        <w:rPr>
          <w:rFonts w:ascii="Times New Roman" w:eastAsia="Times New Roman" w:hAnsi="Times New Roman" w:cs="Times New Roman"/>
          <w:lang w:eastAsia="ru-RU"/>
        </w:rPr>
      </w:pPr>
      <w:r w:rsidRPr="00430D6E">
        <w:rPr>
          <w:rFonts w:ascii="Times New Roman" w:eastAsia="Times New Roman" w:hAnsi="Times New Roman" w:cs="Times New Roman"/>
          <w:lang w:eastAsia="ru-RU"/>
        </w:rPr>
        <w:t>ОГРН (ОГРНИП)___________________, дата регистрации_______________________________________,</w:t>
      </w:r>
    </w:p>
    <w:p w:rsidR="00430D6E" w:rsidRPr="00430D6E" w:rsidRDefault="00430D6E" w:rsidP="00430D6E">
      <w:pPr>
        <w:spacing w:after="0" w:line="240" w:lineRule="auto"/>
        <w:jc w:val="both"/>
        <w:rPr>
          <w:rFonts w:ascii="Times New Roman" w:eastAsia="Times New Roman" w:hAnsi="Times New Roman" w:cs="Times New Roman"/>
          <w:lang w:eastAsia="ru-RU"/>
        </w:rPr>
      </w:pPr>
      <w:r w:rsidRPr="00430D6E">
        <w:rPr>
          <w:rFonts w:ascii="Times New Roman" w:eastAsia="Times New Roman" w:hAnsi="Times New Roman" w:cs="Times New Roman"/>
          <w:lang w:eastAsia="ru-RU"/>
        </w:rPr>
        <w:t>ОКТМО___________________________ ОКПО________________________________________________,</w:t>
      </w:r>
    </w:p>
    <w:p w:rsidR="00430D6E" w:rsidRPr="00430D6E" w:rsidRDefault="00430D6E" w:rsidP="00430D6E">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b/>
          <w:lang w:eastAsia="ru-RU"/>
        </w:rPr>
        <w:t>принял решение об</w:t>
      </w:r>
      <w:r w:rsidRPr="00430D6E">
        <w:rPr>
          <w:rFonts w:ascii="Times New Roman" w:eastAsia="Times New Roman" w:hAnsi="Times New Roman" w:cs="Times New Roman"/>
          <w:lang w:eastAsia="ru-RU"/>
        </w:rPr>
        <w:t xml:space="preserve"> </w:t>
      </w:r>
      <w:r w:rsidRPr="00430D6E">
        <w:rPr>
          <w:rFonts w:ascii="Times New Roman" w:eastAsia="Times New Roman" w:hAnsi="Times New Roman" w:cs="Times New Roman"/>
          <w:b/>
          <w:lang w:eastAsia="ru-RU"/>
        </w:rPr>
        <w:t>участии в аукционе на право заключения договора на размещение нестационарного торгового объекта</w:t>
      </w:r>
      <w:r w:rsidRPr="00430D6E">
        <w:rPr>
          <w:rFonts w:ascii="Times New Roman" w:eastAsia="Times New Roman" w:hAnsi="Times New Roman" w:cs="Times New Roman"/>
          <w:lang w:eastAsia="ru-RU"/>
        </w:rPr>
        <w:t xml:space="preserve">, расположенного </w:t>
      </w:r>
      <w:r w:rsidRPr="00430D6E">
        <w:rPr>
          <w:rFonts w:ascii="Times New Roman" w:eastAsia="Times New Roman" w:hAnsi="Times New Roman" w:cs="Times New Roman"/>
          <w:sz w:val="24"/>
          <w:szCs w:val="24"/>
          <w:lang w:eastAsia="ru-RU"/>
        </w:rPr>
        <w:t xml:space="preserve">на территории земельного участка, находящегося по адресу: г. </w:t>
      </w:r>
      <w:proofErr w:type="gramStart"/>
      <w:r w:rsidRPr="00430D6E">
        <w:rPr>
          <w:rFonts w:ascii="Times New Roman" w:eastAsia="Times New Roman" w:hAnsi="Times New Roman" w:cs="Times New Roman"/>
          <w:sz w:val="24"/>
          <w:szCs w:val="24"/>
          <w:lang w:eastAsia="ru-RU"/>
        </w:rPr>
        <w:t>Хабаровск,  ул.</w:t>
      </w:r>
      <w:proofErr w:type="gramEnd"/>
      <w:r w:rsidRPr="00430D6E">
        <w:rPr>
          <w:rFonts w:ascii="Times New Roman" w:eastAsia="Times New Roman" w:hAnsi="Times New Roman" w:cs="Times New Roman"/>
          <w:sz w:val="24"/>
          <w:szCs w:val="24"/>
          <w:lang w:eastAsia="ru-RU"/>
        </w:rPr>
        <w:t xml:space="preserve"> Морозова Павла Леонтьевича- ул. Флегонтова- ул. Индустриальная. Кадастровый номер 27:23:0000000:28150.</w:t>
      </w:r>
    </w:p>
    <w:p w:rsidR="00430D6E" w:rsidRPr="00430D6E" w:rsidRDefault="00430D6E" w:rsidP="00430D6E">
      <w:pPr>
        <w:spacing w:after="0" w:line="240" w:lineRule="auto"/>
        <w:jc w:val="both"/>
        <w:rPr>
          <w:rFonts w:ascii="Times New Roman" w:eastAsia="Times New Roman" w:hAnsi="Times New Roman" w:cs="Times New Roman"/>
          <w:lang w:eastAsia="ru-RU"/>
        </w:rPr>
      </w:pPr>
      <w:r w:rsidRPr="00430D6E">
        <w:rPr>
          <w:rFonts w:ascii="Times New Roman" w:eastAsia="Times New Roman" w:hAnsi="Times New Roman" w:cs="Times New Roman"/>
          <w:lang w:eastAsia="ru-RU"/>
        </w:rPr>
        <w:t xml:space="preserve">Площадь </w:t>
      </w:r>
      <w:proofErr w:type="spellStart"/>
      <w:r w:rsidRPr="00430D6E">
        <w:rPr>
          <w:rFonts w:ascii="Times New Roman" w:eastAsia="Times New Roman" w:hAnsi="Times New Roman" w:cs="Times New Roman"/>
          <w:lang w:eastAsia="ru-RU"/>
        </w:rPr>
        <w:t>объекта________кв.м</w:t>
      </w:r>
      <w:proofErr w:type="spellEnd"/>
      <w:r w:rsidRPr="00430D6E">
        <w:rPr>
          <w:rFonts w:ascii="Times New Roman" w:eastAsia="Times New Roman" w:hAnsi="Times New Roman" w:cs="Times New Roman"/>
          <w:lang w:eastAsia="ru-RU"/>
        </w:rPr>
        <w:t>., № лота___________, дата аукциона «__</w:t>
      </w:r>
      <w:proofErr w:type="gramStart"/>
      <w:r w:rsidRPr="00430D6E">
        <w:rPr>
          <w:rFonts w:ascii="Times New Roman" w:eastAsia="Times New Roman" w:hAnsi="Times New Roman" w:cs="Times New Roman"/>
          <w:lang w:eastAsia="ru-RU"/>
        </w:rPr>
        <w:t>_»_</w:t>
      </w:r>
      <w:proofErr w:type="gramEnd"/>
      <w:r w:rsidRPr="00430D6E">
        <w:rPr>
          <w:rFonts w:ascii="Times New Roman" w:eastAsia="Times New Roman" w:hAnsi="Times New Roman" w:cs="Times New Roman"/>
          <w:lang w:eastAsia="ru-RU"/>
        </w:rPr>
        <w:t>___________ 20__г. и обязуется обеспечить поступление на расчетный счет КГАУ СШОРХМ «СКА-Нефтяник» задатка в размере ____________ рублей _____ коп. в сроки и в порядке, установленные в документации об аукционе на указанный лот. Условия аукциона, порядок и условия заключения договора с участником аукциона являются условиями публичной оферты, а подача заявки на участие в аукционе является акцептом такой оферты.</w:t>
      </w:r>
    </w:p>
    <w:p w:rsidR="00430D6E" w:rsidRPr="00430D6E" w:rsidRDefault="00430D6E" w:rsidP="00430D6E">
      <w:pPr>
        <w:spacing w:after="0" w:line="240" w:lineRule="auto"/>
        <w:ind w:firstLine="567"/>
        <w:jc w:val="both"/>
        <w:rPr>
          <w:rFonts w:ascii="Times New Roman" w:eastAsia="Times New Roman" w:hAnsi="Times New Roman" w:cs="Times New Roman"/>
          <w:lang w:eastAsia="ru-RU"/>
        </w:rPr>
      </w:pPr>
      <w:r w:rsidRPr="00430D6E">
        <w:rPr>
          <w:rFonts w:ascii="Times New Roman" w:eastAsia="Times New Roman" w:hAnsi="Times New Roman" w:cs="Times New Roman"/>
          <w:lang w:eastAsia="ru-RU"/>
        </w:rPr>
        <w:t>2. Заявитель обязуется:</w:t>
      </w:r>
    </w:p>
    <w:p w:rsidR="00430D6E" w:rsidRPr="00430D6E" w:rsidRDefault="00430D6E" w:rsidP="00430D6E">
      <w:pPr>
        <w:spacing w:after="0" w:line="240" w:lineRule="auto"/>
        <w:ind w:firstLine="567"/>
        <w:jc w:val="both"/>
        <w:rPr>
          <w:rFonts w:ascii="Times New Roman" w:eastAsia="Times New Roman" w:hAnsi="Times New Roman" w:cs="Times New Roman"/>
          <w:lang w:eastAsia="ru-RU"/>
        </w:rPr>
      </w:pPr>
      <w:r w:rsidRPr="00430D6E">
        <w:rPr>
          <w:rFonts w:ascii="Times New Roman" w:eastAsia="Times New Roman" w:hAnsi="Times New Roman" w:cs="Times New Roman"/>
          <w:lang w:eastAsia="ru-RU"/>
        </w:rPr>
        <w:t>2.1. Соблюдать условия и порядок проведения аукциона, содержащиеся в документации об аукционе, извещении о проведении аукциона.</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430D6E">
        <w:rPr>
          <w:rFonts w:ascii="Times New Roman" w:eastAsia="Times New Roman" w:hAnsi="Times New Roman" w:cs="Times New Roman"/>
          <w:lang w:eastAsia="ru-RU"/>
        </w:rPr>
        <w:t xml:space="preserve">2.2. В случае признания его победителем аукциона или участником аукциона, сделавшим предпоследнее предложение о цене договора размещения НТО, заключить договор размещения НТО с Организатором торгов. </w:t>
      </w:r>
    </w:p>
    <w:p w:rsidR="00430D6E" w:rsidRPr="00430D6E" w:rsidRDefault="00430D6E" w:rsidP="00430D6E">
      <w:pPr>
        <w:spacing w:after="0" w:line="240" w:lineRule="auto"/>
        <w:ind w:firstLine="567"/>
        <w:jc w:val="both"/>
        <w:rPr>
          <w:rFonts w:ascii="Times New Roman" w:eastAsia="Times New Roman" w:hAnsi="Times New Roman" w:cs="Times New Roman"/>
          <w:lang w:eastAsia="ru-RU"/>
        </w:rPr>
      </w:pPr>
      <w:r w:rsidRPr="00430D6E">
        <w:rPr>
          <w:rFonts w:ascii="Times New Roman" w:eastAsia="Times New Roman" w:hAnsi="Times New Roman" w:cs="Times New Roman"/>
          <w:lang w:eastAsia="ru-RU"/>
        </w:rPr>
        <w:t>2.3. Соблюдать все требования по назначению и размещению НТО, указанные в документации об аукционе, извещении о проведении аукциона.</w:t>
      </w:r>
    </w:p>
    <w:p w:rsidR="00430D6E" w:rsidRPr="00430D6E" w:rsidRDefault="00430D6E" w:rsidP="00430D6E">
      <w:pPr>
        <w:spacing w:after="0" w:line="240" w:lineRule="auto"/>
        <w:ind w:firstLine="567"/>
        <w:jc w:val="both"/>
        <w:rPr>
          <w:rFonts w:ascii="Times New Roman" w:eastAsia="Times New Roman" w:hAnsi="Times New Roman" w:cs="Times New Roman"/>
          <w:lang w:eastAsia="ru-RU"/>
        </w:rPr>
      </w:pPr>
      <w:r w:rsidRPr="00430D6E">
        <w:rPr>
          <w:rFonts w:ascii="Times New Roman" w:eastAsia="Times New Roman" w:hAnsi="Times New Roman" w:cs="Times New Roman"/>
          <w:lang w:eastAsia="ru-RU"/>
        </w:rPr>
        <w:t xml:space="preserve">3. Заявителю (претенденту) понятны все требования к размещению НТО, положения документации об аукционе, и он обязуется их выполнять. </w:t>
      </w:r>
    </w:p>
    <w:p w:rsidR="00430D6E" w:rsidRPr="00430D6E" w:rsidRDefault="00430D6E" w:rsidP="00430D6E">
      <w:pPr>
        <w:autoSpaceDE w:val="0"/>
        <w:autoSpaceDN w:val="0"/>
        <w:adjustRightInd w:val="0"/>
        <w:spacing w:after="0" w:line="240" w:lineRule="auto"/>
        <w:ind w:left="1" w:right="1" w:firstLine="566"/>
        <w:jc w:val="both"/>
        <w:rPr>
          <w:rFonts w:ascii="Times New Roman" w:eastAsia="Times New Roman" w:hAnsi="Times New Roman" w:cs="Times New Roman"/>
          <w:lang w:eastAsia="ru-RU"/>
        </w:rPr>
      </w:pPr>
      <w:r w:rsidRPr="00430D6E">
        <w:rPr>
          <w:rFonts w:ascii="Times New Roman" w:eastAsia="Times New Roman" w:hAnsi="Times New Roman" w:cs="Times New Roman"/>
          <w:lang w:eastAsia="ru-RU"/>
        </w:rPr>
        <w:t xml:space="preserve">4. Заявитель (претендент) представляет в </w:t>
      </w:r>
      <w:r w:rsidRPr="00430D6E">
        <w:rPr>
          <w:rFonts w:ascii="Times New Roman" w:eastAsia="Times New Roman" w:hAnsi="Times New Roman" w:cs="Times New Roman"/>
          <w:color w:val="000000"/>
          <w:lang w:eastAsia="ru-RU"/>
        </w:rPr>
        <w:t>КГАУ СШОРХМ «СКА-Нефтяник»</w:t>
      </w:r>
      <w:r w:rsidRPr="00430D6E">
        <w:rPr>
          <w:rFonts w:ascii="Times New Roman" w:eastAsia="Times New Roman" w:hAnsi="Times New Roman" w:cs="Times New Roman"/>
          <w:lang w:eastAsia="ru-RU"/>
        </w:rPr>
        <w:t xml:space="preserve"> не позднее дня и времени окончания приёма заявок платежный документ (платёжное поручение или квитанцию об оплате) с отметкой банка об исполнении, подтверждающий внесение задатка в установленные сроки. </w:t>
      </w:r>
    </w:p>
    <w:p w:rsidR="00430D6E" w:rsidRPr="00430D6E" w:rsidRDefault="00430D6E" w:rsidP="00430D6E">
      <w:pPr>
        <w:autoSpaceDE w:val="0"/>
        <w:autoSpaceDN w:val="0"/>
        <w:adjustRightInd w:val="0"/>
        <w:spacing w:after="0" w:line="240" w:lineRule="auto"/>
        <w:ind w:left="1" w:right="1" w:firstLine="566"/>
        <w:jc w:val="both"/>
        <w:rPr>
          <w:rFonts w:ascii="Times New Roman" w:eastAsia="Times New Roman" w:hAnsi="Times New Roman" w:cs="Times New Roman"/>
          <w:lang w:eastAsia="ru-RU"/>
        </w:rPr>
      </w:pPr>
      <w:r w:rsidRPr="00430D6E">
        <w:rPr>
          <w:rFonts w:ascii="Times New Roman" w:eastAsia="Times New Roman" w:hAnsi="Times New Roman" w:cs="Times New Roman"/>
          <w:lang w:eastAsia="ru-RU"/>
        </w:rPr>
        <w:t>5. Заявитель (претендент) извещён о том, что:</w:t>
      </w:r>
    </w:p>
    <w:p w:rsidR="00430D6E" w:rsidRPr="00430D6E" w:rsidRDefault="00430D6E" w:rsidP="00430D6E">
      <w:pPr>
        <w:spacing w:after="0" w:line="240" w:lineRule="auto"/>
        <w:ind w:firstLine="567"/>
        <w:jc w:val="both"/>
        <w:rPr>
          <w:rFonts w:ascii="Times New Roman" w:eastAsia="Times New Roman" w:hAnsi="Times New Roman" w:cs="Times New Roman"/>
          <w:lang w:eastAsia="ru-RU"/>
        </w:rPr>
      </w:pPr>
      <w:r w:rsidRPr="00430D6E">
        <w:rPr>
          <w:rFonts w:ascii="Times New Roman" w:eastAsia="Times New Roman" w:hAnsi="Times New Roman" w:cs="Times New Roman"/>
          <w:lang w:eastAsia="ru-RU"/>
        </w:rPr>
        <w:t xml:space="preserve">5.1. Плательщиком по оплате задатка на основании поданной заявки может быть только заявитель (претендент). Не допускается перечисление задатка иными лицами. Перечисленные иными лицами, кроме заявителя (лица подавшего заявку на участие в торгах) денежные средства не на основании поданной заявки, будут считаться ошибочно перечисленными денежными средствами и будут возвращены на счет плательщика. </w:t>
      </w:r>
    </w:p>
    <w:p w:rsidR="00430D6E" w:rsidRPr="00430D6E" w:rsidRDefault="00430D6E" w:rsidP="00430D6E">
      <w:pPr>
        <w:spacing w:after="0" w:line="240" w:lineRule="auto"/>
        <w:ind w:firstLine="567"/>
        <w:jc w:val="both"/>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lang w:eastAsia="ru-RU"/>
        </w:rPr>
        <w:t xml:space="preserve">5.2. </w:t>
      </w:r>
      <w:r w:rsidRPr="00430D6E">
        <w:rPr>
          <w:rFonts w:ascii="Times New Roman" w:eastAsia="Times New Roman" w:hAnsi="Times New Roman" w:cs="Times New Roman"/>
          <w:color w:val="000000"/>
          <w:lang w:eastAsia="ru-RU"/>
        </w:rPr>
        <w:t xml:space="preserve">В платежном поручении (квитанции) об оплате задатка на перечисление денежных средств необходимо указывать: </w:t>
      </w:r>
      <w:r w:rsidRPr="00430D6E">
        <w:rPr>
          <w:rFonts w:ascii="Times New Roman" w:eastAsia="Times New Roman" w:hAnsi="Times New Roman" w:cs="Times New Roman"/>
          <w:lang w:eastAsia="ru-RU"/>
        </w:rPr>
        <w:t>«Задаток на право участия в аукционе от «___</w:t>
      </w:r>
      <w:proofErr w:type="gramStart"/>
      <w:r w:rsidRPr="00430D6E">
        <w:rPr>
          <w:rFonts w:ascii="Times New Roman" w:eastAsia="Times New Roman" w:hAnsi="Times New Roman" w:cs="Times New Roman"/>
          <w:lang w:eastAsia="ru-RU"/>
        </w:rPr>
        <w:t>_»_</w:t>
      </w:r>
      <w:proofErr w:type="gramEnd"/>
      <w:r w:rsidRPr="00430D6E">
        <w:rPr>
          <w:rFonts w:ascii="Times New Roman" w:eastAsia="Times New Roman" w:hAnsi="Times New Roman" w:cs="Times New Roman"/>
          <w:lang w:eastAsia="ru-RU"/>
        </w:rPr>
        <w:t xml:space="preserve">______ 20___г. </w:t>
      </w:r>
      <w:r w:rsidRPr="00430D6E">
        <w:rPr>
          <w:rFonts w:ascii="Times New Roman" w:eastAsia="Times New Roman" w:hAnsi="Times New Roman" w:cs="Times New Roman"/>
          <w:i/>
          <w:lang w:eastAsia="ru-RU"/>
        </w:rPr>
        <w:t xml:space="preserve">(указывается дата аукциона) </w:t>
      </w:r>
      <w:r w:rsidRPr="00430D6E">
        <w:rPr>
          <w:rFonts w:ascii="Times New Roman" w:eastAsia="Times New Roman" w:hAnsi="Times New Roman" w:cs="Times New Roman"/>
          <w:lang w:eastAsia="ru-RU"/>
        </w:rPr>
        <w:t>на размещение объекта НТО</w:t>
      </w:r>
      <w:r w:rsidRPr="00430D6E">
        <w:rPr>
          <w:rFonts w:ascii="Times New Roman" w:eastAsia="Times New Roman" w:hAnsi="Times New Roman" w:cs="Times New Roman"/>
          <w:b/>
          <w:sz w:val="24"/>
          <w:szCs w:val="24"/>
          <w:lang w:eastAsia="ru-RU"/>
        </w:rPr>
        <w:t xml:space="preserve"> </w:t>
      </w:r>
      <w:r w:rsidRPr="00430D6E">
        <w:rPr>
          <w:rFonts w:ascii="Times New Roman" w:eastAsia="Times New Roman" w:hAnsi="Times New Roman" w:cs="Times New Roman"/>
          <w:sz w:val="24"/>
          <w:szCs w:val="24"/>
          <w:lang w:eastAsia="ru-RU"/>
        </w:rPr>
        <w:t>лот №______, по заявке №_____</w:t>
      </w:r>
      <w:r w:rsidRPr="00430D6E">
        <w:rPr>
          <w:rFonts w:ascii="Times New Roman" w:eastAsia="Times New Roman" w:hAnsi="Times New Roman" w:cs="Times New Roman"/>
          <w:i/>
          <w:sz w:val="24"/>
          <w:szCs w:val="24"/>
          <w:lang w:eastAsia="ru-RU"/>
        </w:rPr>
        <w:t>___,</w:t>
      </w:r>
      <w:r w:rsidRPr="00430D6E">
        <w:rPr>
          <w:rFonts w:ascii="Times New Roman" w:eastAsia="Times New Roman" w:hAnsi="Times New Roman" w:cs="Times New Roman"/>
          <w:sz w:val="24"/>
          <w:szCs w:val="24"/>
          <w:lang w:eastAsia="ru-RU"/>
        </w:rPr>
        <w:t xml:space="preserve"> НДС не облагается»</w:t>
      </w:r>
      <w:r w:rsidRPr="00430D6E">
        <w:rPr>
          <w:rFonts w:ascii="Times New Roman" w:eastAsia="Times New Roman" w:hAnsi="Times New Roman" w:cs="Times New Roman"/>
          <w:lang w:eastAsia="ru-RU"/>
        </w:rPr>
        <w:t>.</w:t>
      </w:r>
      <w:r w:rsidRPr="00430D6E">
        <w:rPr>
          <w:rFonts w:ascii="Times New Roman" w:eastAsia="Times New Roman" w:hAnsi="Times New Roman" w:cs="Times New Roman"/>
          <w:b/>
          <w:lang w:eastAsia="ru-RU"/>
        </w:rPr>
        <w:t xml:space="preserve"> </w:t>
      </w:r>
      <w:r w:rsidRPr="00430D6E">
        <w:rPr>
          <w:rFonts w:ascii="Times New Roman" w:eastAsia="Times New Roman" w:hAnsi="Times New Roman" w:cs="Times New Roman"/>
          <w:lang w:eastAsia="ru-RU"/>
        </w:rPr>
        <w:t>Адрес местонахождения НТО_______________».</w:t>
      </w:r>
    </w:p>
    <w:p w:rsidR="00430D6E" w:rsidRPr="00430D6E" w:rsidRDefault="00430D6E" w:rsidP="00430D6E">
      <w:pPr>
        <w:widowControl w:val="0"/>
        <w:autoSpaceDE w:val="0"/>
        <w:autoSpaceDN w:val="0"/>
        <w:adjustRightInd w:val="0"/>
        <w:spacing w:after="0" w:line="240" w:lineRule="auto"/>
        <w:ind w:left="1" w:right="1" w:firstLine="566"/>
        <w:jc w:val="both"/>
        <w:rPr>
          <w:rFonts w:ascii="Times New Roman" w:eastAsia="Times New Roman" w:hAnsi="Times New Roman" w:cs="Times New Roman"/>
          <w:lang w:eastAsia="ru-RU"/>
        </w:rPr>
      </w:pPr>
      <w:r w:rsidRPr="00430D6E">
        <w:rPr>
          <w:rFonts w:ascii="Times New Roman" w:eastAsia="Times New Roman" w:hAnsi="Times New Roman" w:cs="Times New Roman"/>
          <w:lang w:eastAsia="ru-RU"/>
        </w:rPr>
        <w:t xml:space="preserve">5.3. </w:t>
      </w:r>
      <w:r w:rsidRPr="00430D6E">
        <w:rPr>
          <w:rFonts w:ascii="Times New Roman" w:eastAsia="Times New Roman" w:hAnsi="Times New Roman" w:cs="Times New Roman"/>
          <w:color w:val="000000"/>
          <w:lang w:eastAsia="ru-RU"/>
        </w:rPr>
        <w:t>Денежные средства, перечисленные по платежным поручениям, оформленным не в соответствии с</w:t>
      </w:r>
      <w:r w:rsidRPr="00430D6E">
        <w:rPr>
          <w:rFonts w:ascii="Times New Roman" w:eastAsia="Times New Roman" w:hAnsi="Times New Roman" w:cs="Times New Roman"/>
          <w:lang w:eastAsia="ru-RU"/>
        </w:rPr>
        <w:t xml:space="preserve"> пунктами 5.1. и 5.2. настоящей заявки, </w:t>
      </w:r>
      <w:r w:rsidRPr="00430D6E">
        <w:rPr>
          <w:rFonts w:ascii="Times New Roman" w:eastAsia="Times New Roman" w:hAnsi="Times New Roman" w:cs="Times New Roman"/>
          <w:color w:val="000000"/>
          <w:lang w:eastAsia="ru-RU"/>
        </w:rPr>
        <w:t>будут считаться ошибочно перечисленными денежными средствами и возращены на счет плательщика.</w:t>
      </w:r>
    </w:p>
    <w:p w:rsidR="00430D6E" w:rsidRPr="00430D6E" w:rsidRDefault="00430D6E" w:rsidP="00430D6E">
      <w:pPr>
        <w:widowControl w:val="0"/>
        <w:autoSpaceDE w:val="0"/>
        <w:autoSpaceDN w:val="0"/>
        <w:adjustRightInd w:val="0"/>
        <w:spacing w:after="0" w:line="240" w:lineRule="auto"/>
        <w:ind w:left="1" w:right="1" w:firstLine="566"/>
        <w:jc w:val="both"/>
        <w:rPr>
          <w:rFonts w:ascii="Times New Roman" w:eastAsia="Times New Roman" w:hAnsi="Times New Roman" w:cs="Times New Roman"/>
          <w:lang w:eastAsia="ru-RU"/>
        </w:rPr>
      </w:pPr>
      <w:r w:rsidRPr="00430D6E">
        <w:rPr>
          <w:rFonts w:ascii="Times New Roman" w:eastAsia="Times New Roman" w:hAnsi="Times New Roman" w:cs="Times New Roman"/>
          <w:lang w:eastAsia="ru-RU"/>
        </w:rPr>
        <w:t>5.4. В случае непоступления в указанный в</w:t>
      </w:r>
      <w:r w:rsidRPr="00430D6E">
        <w:rPr>
          <w:rFonts w:ascii="Times New Roman" w:eastAsia="Times New Roman" w:hAnsi="Times New Roman" w:cs="Times New Roman"/>
          <w:color w:val="000000"/>
          <w:lang w:eastAsia="ru-RU"/>
        </w:rPr>
        <w:t xml:space="preserve"> документации об аукционе, извещении о проведении аукциона</w:t>
      </w:r>
      <w:r w:rsidRPr="00430D6E">
        <w:rPr>
          <w:rFonts w:ascii="Times New Roman" w:eastAsia="Times New Roman" w:hAnsi="Times New Roman" w:cs="Times New Roman"/>
          <w:lang w:eastAsia="ru-RU"/>
        </w:rPr>
        <w:t xml:space="preserve"> срок задатка на счет </w:t>
      </w:r>
      <w:r w:rsidRPr="00430D6E">
        <w:rPr>
          <w:rFonts w:ascii="Times New Roman" w:eastAsia="Times New Roman" w:hAnsi="Times New Roman" w:cs="Times New Roman"/>
          <w:color w:val="000000"/>
          <w:lang w:eastAsia="ru-RU"/>
        </w:rPr>
        <w:t>КГАУ СШОРХМ «СКА-Нефтяник»</w:t>
      </w:r>
      <w:r w:rsidRPr="00430D6E">
        <w:rPr>
          <w:rFonts w:ascii="Times New Roman" w:eastAsia="Times New Roman" w:hAnsi="Times New Roman" w:cs="Times New Roman"/>
          <w:lang w:eastAsia="ru-RU"/>
        </w:rPr>
        <w:t>, и/или непредставлении платёжных документов в установленные сроки (п.5.), обязательства Заявителя по внесению задатка считаются неисполненными.</w:t>
      </w:r>
    </w:p>
    <w:p w:rsidR="00430D6E" w:rsidRPr="00430D6E" w:rsidRDefault="00430D6E" w:rsidP="00430D6E">
      <w:pPr>
        <w:widowControl w:val="0"/>
        <w:autoSpaceDE w:val="0"/>
        <w:autoSpaceDN w:val="0"/>
        <w:adjustRightInd w:val="0"/>
        <w:spacing w:after="0" w:line="240" w:lineRule="auto"/>
        <w:ind w:left="1" w:right="1" w:firstLine="566"/>
        <w:jc w:val="both"/>
        <w:rPr>
          <w:rFonts w:ascii="Times New Roman" w:eastAsia="Times New Roman" w:hAnsi="Times New Roman" w:cs="Times New Roman"/>
          <w:color w:val="000000"/>
          <w:lang w:eastAsia="ru-RU"/>
        </w:rPr>
      </w:pPr>
      <w:r w:rsidRPr="00430D6E">
        <w:rPr>
          <w:rFonts w:ascii="Times New Roman" w:eastAsia="Times New Roman" w:hAnsi="Times New Roman" w:cs="Times New Roman"/>
          <w:color w:val="000000"/>
          <w:lang w:eastAsia="ru-RU"/>
        </w:rPr>
        <w:t>5.5. Полученные после окончания установленного срока приема заявок на участие в аукционе заявки и другие документы, в том числе платёжные документы, не рассматриваются и в тот же день возвращаются соответствующим заявителям.</w:t>
      </w:r>
    </w:p>
    <w:p w:rsidR="00430D6E" w:rsidRPr="00430D6E" w:rsidRDefault="00430D6E" w:rsidP="00430D6E">
      <w:pPr>
        <w:widowControl w:val="0"/>
        <w:autoSpaceDE w:val="0"/>
        <w:autoSpaceDN w:val="0"/>
        <w:adjustRightInd w:val="0"/>
        <w:spacing w:after="0" w:line="240" w:lineRule="auto"/>
        <w:ind w:left="1" w:right="1" w:firstLine="566"/>
        <w:jc w:val="both"/>
        <w:rPr>
          <w:rFonts w:ascii="Times New Roman" w:eastAsia="Times New Roman" w:hAnsi="Times New Roman" w:cs="Times New Roman"/>
          <w:color w:val="000000"/>
          <w:lang w:eastAsia="ru-RU"/>
        </w:rPr>
      </w:pPr>
      <w:r w:rsidRPr="00430D6E">
        <w:rPr>
          <w:rFonts w:ascii="Times New Roman" w:eastAsia="Times New Roman" w:hAnsi="Times New Roman" w:cs="Times New Roman"/>
          <w:color w:val="000000"/>
          <w:lang w:eastAsia="ru-RU"/>
        </w:rPr>
        <w:t>5.6. Заявитель вправе отозвать заявку в любое время до установленных даты и времени начала рассмотрения заявок на участие в аукционе.</w:t>
      </w:r>
    </w:p>
    <w:p w:rsidR="00430D6E" w:rsidRPr="00430D6E" w:rsidRDefault="00430D6E" w:rsidP="00430D6E">
      <w:pPr>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lang w:eastAsia="ru-RU"/>
        </w:rPr>
        <w:t xml:space="preserve">5.7. </w:t>
      </w:r>
      <w:r w:rsidRPr="00430D6E">
        <w:rPr>
          <w:rFonts w:ascii="Times New Roman" w:eastAsia="Times New Roman" w:hAnsi="Times New Roman" w:cs="Times New Roman"/>
          <w:sz w:val="24"/>
          <w:szCs w:val="24"/>
          <w:lang w:eastAsia="ru-RU"/>
        </w:rPr>
        <w:t xml:space="preserve">Организатор аукциона в соответствии с пунктом 5 статьи 448 Гражданского кодекса Российской Федерации при заключении договора с заявителем, выигравшим аукцион, заявителем, подавшем единственную заявку на участие в аукционе в случае, если указанная заявка соответствует требованиям и условиям, предусмотренным документацией об аукционе, а также заявителем, признанным единственным участником аукциона, сумму внесенного им задатка засчитывает в счет исполнения обязательств по заключенному договору в размере, указанном в документации об аукционе. </w:t>
      </w:r>
    </w:p>
    <w:p w:rsidR="00430D6E" w:rsidRPr="00430D6E" w:rsidRDefault="00430D6E" w:rsidP="00430D6E">
      <w:pPr>
        <w:spacing w:after="0" w:line="240" w:lineRule="auto"/>
        <w:ind w:firstLine="567"/>
        <w:jc w:val="both"/>
        <w:rPr>
          <w:rFonts w:ascii="Times New Roman" w:eastAsia="Times New Roman" w:hAnsi="Times New Roman" w:cs="Times New Roman"/>
          <w:lang w:eastAsia="ru-RU"/>
        </w:rPr>
      </w:pPr>
      <w:r w:rsidRPr="00430D6E">
        <w:rPr>
          <w:rFonts w:ascii="Times New Roman" w:eastAsia="Times New Roman" w:hAnsi="Times New Roman" w:cs="Times New Roman"/>
          <w:color w:val="000000"/>
          <w:lang w:eastAsia="ru-RU"/>
        </w:rPr>
        <w:t>5.8. Задаток</w:t>
      </w:r>
      <w:r w:rsidRPr="00430D6E">
        <w:rPr>
          <w:rFonts w:ascii="Times New Roman" w:eastAsia="Times New Roman" w:hAnsi="Times New Roman" w:cs="Times New Roman"/>
          <w:lang w:eastAsia="ru-RU"/>
        </w:rPr>
        <w:t>, внесенный участником аукциона, который сделал предпоследнее предложение о цене договора, возвращается такому участнику аукциона в течение пяти рабочих дней с даты подписания договора объекта недвижимого имущества (п.1.) с победителем аукциона или с таким участником аукциона.</w:t>
      </w:r>
    </w:p>
    <w:p w:rsidR="00430D6E" w:rsidRPr="00430D6E" w:rsidRDefault="00430D6E" w:rsidP="00430D6E">
      <w:pPr>
        <w:autoSpaceDE w:val="0"/>
        <w:autoSpaceDN w:val="0"/>
        <w:adjustRightInd w:val="0"/>
        <w:spacing w:after="0" w:line="240" w:lineRule="auto"/>
        <w:ind w:firstLine="567"/>
        <w:jc w:val="both"/>
        <w:rPr>
          <w:rFonts w:ascii="Times New Roman" w:eastAsia="Times New Roman" w:hAnsi="Times New Roman" w:cs="Times New Roman"/>
          <w:color w:val="000000"/>
          <w:lang w:eastAsia="ru-RU"/>
        </w:rPr>
      </w:pPr>
      <w:r w:rsidRPr="00430D6E">
        <w:rPr>
          <w:rFonts w:ascii="Times New Roman" w:eastAsia="Times New Roman" w:hAnsi="Times New Roman" w:cs="Times New Roman"/>
          <w:color w:val="000000"/>
          <w:lang w:eastAsia="ru-RU"/>
        </w:rPr>
        <w:t xml:space="preserve">5.9. Задаток участнику аукциона, который участвовал в аукционе, но не стал победителем, за исключением участника аукциона, сделавшего предпоследнее предложение о цене договора, </w:t>
      </w:r>
      <w:r w:rsidRPr="00430D6E">
        <w:rPr>
          <w:rFonts w:ascii="Times New Roman" w:eastAsia="Times New Roman" w:hAnsi="Times New Roman" w:cs="Times New Roman"/>
          <w:lang w:eastAsia="ru-RU"/>
        </w:rPr>
        <w:t xml:space="preserve">возвращается </w:t>
      </w:r>
      <w:r w:rsidRPr="00430D6E">
        <w:rPr>
          <w:rFonts w:ascii="Times New Roman" w:eastAsia="Times New Roman" w:hAnsi="Times New Roman" w:cs="Times New Roman"/>
          <w:color w:val="000000"/>
          <w:lang w:eastAsia="ru-RU"/>
        </w:rPr>
        <w:t>в течение 5 рабочих дней с даты подписания протокола аукциона.</w:t>
      </w:r>
    </w:p>
    <w:p w:rsidR="00430D6E" w:rsidRPr="00430D6E" w:rsidRDefault="00430D6E" w:rsidP="00430D6E">
      <w:pPr>
        <w:spacing w:after="0" w:line="240" w:lineRule="auto"/>
        <w:ind w:firstLine="567"/>
        <w:jc w:val="both"/>
        <w:rPr>
          <w:rFonts w:ascii="Times New Roman" w:eastAsia="Times New Roman" w:hAnsi="Times New Roman" w:cs="Times New Roman"/>
          <w:lang w:eastAsia="ru-RU"/>
        </w:rPr>
      </w:pPr>
      <w:r w:rsidRPr="00430D6E">
        <w:rPr>
          <w:rFonts w:ascii="Times New Roman" w:eastAsia="Times New Roman" w:hAnsi="Times New Roman" w:cs="Times New Roman"/>
          <w:lang w:eastAsia="ru-RU"/>
        </w:rPr>
        <w:t xml:space="preserve">5.10. </w:t>
      </w:r>
      <w:r w:rsidRPr="00430D6E">
        <w:rPr>
          <w:rFonts w:ascii="Times New Roman" w:eastAsia="Times New Roman" w:hAnsi="Times New Roman" w:cs="Times New Roman"/>
          <w:color w:val="000000"/>
          <w:lang w:eastAsia="ru-RU"/>
        </w:rPr>
        <w:t xml:space="preserve">Задаток заявителю, не допущенному к участию в аукционе, </w:t>
      </w:r>
      <w:r w:rsidRPr="00430D6E">
        <w:rPr>
          <w:rFonts w:ascii="Times New Roman" w:eastAsia="Times New Roman" w:hAnsi="Times New Roman" w:cs="Times New Roman"/>
          <w:lang w:eastAsia="ru-RU"/>
        </w:rPr>
        <w:t xml:space="preserve">возвращается </w:t>
      </w:r>
      <w:r w:rsidRPr="00430D6E">
        <w:rPr>
          <w:rFonts w:ascii="Times New Roman" w:eastAsia="Times New Roman" w:hAnsi="Times New Roman" w:cs="Times New Roman"/>
          <w:color w:val="000000"/>
          <w:lang w:eastAsia="ru-RU"/>
        </w:rPr>
        <w:t>в течение 5 рабочих дней с даты подписания протокола рассмотрения заявок.</w:t>
      </w:r>
    </w:p>
    <w:p w:rsidR="00430D6E" w:rsidRPr="00430D6E" w:rsidRDefault="00430D6E" w:rsidP="00430D6E">
      <w:pPr>
        <w:spacing w:after="0" w:line="240" w:lineRule="auto"/>
        <w:ind w:firstLine="567"/>
        <w:jc w:val="both"/>
        <w:rPr>
          <w:rFonts w:ascii="Times New Roman" w:eastAsia="Times New Roman" w:hAnsi="Times New Roman" w:cs="Times New Roman"/>
          <w:lang w:eastAsia="ru-RU"/>
        </w:rPr>
      </w:pPr>
      <w:r w:rsidRPr="00430D6E">
        <w:rPr>
          <w:rFonts w:ascii="Times New Roman" w:eastAsia="Times New Roman" w:hAnsi="Times New Roman" w:cs="Times New Roman"/>
          <w:lang w:eastAsia="ru-RU"/>
        </w:rPr>
        <w:t>5.11. В случае если один участник аукциона является одновременно победителем аукциона и участником аукциона, сделавшим предпоследнее предложение о цене договора на право размещения НТО, при уклонении указанного участника аукциона от заключения договора в качестве победителя аукциона задаток, внесенный таким участником, не возвращается.</w:t>
      </w:r>
    </w:p>
    <w:p w:rsidR="00430D6E" w:rsidRPr="00430D6E" w:rsidRDefault="00430D6E" w:rsidP="00430D6E">
      <w:pPr>
        <w:spacing w:after="0" w:line="240" w:lineRule="auto"/>
        <w:ind w:firstLine="567"/>
        <w:jc w:val="both"/>
        <w:rPr>
          <w:rFonts w:ascii="Times New Roman" w:eastAsia="Times New Roman" w:hAnsi="Times New Roman" w:cs="Times New Roman"/>
          <w:lang w:eastAsia="ru-RU"/>
        </w:rPr>
      </w:pPr>
      <w:r w:rsidRPr="00430D6E">
        <w:rPr>
          <w:rFonts w:ascii="Times New Roman" w:eastAsia="Times New Roman" w:hAnsi="Times New Roman" w:cs="Times New Roman"/>
          <w:lang w:eastAsia="ru-RU"/>
        </w:rPr>
        <w:t>5.12. В случае если победитель торгов, участник аукциона, сделавший предпоследнее предложение о цене договора, в срок, предусмотренный Положением об аукционе, не представил КГАУ СШОРХМ «СКА-Нефтяник» подписанный договор, а также обеспечение исполнения договора в случае если организатором аукциона такое требование было установлено, он(они) утрачивает(ют) право на размещение объекта НТО, задаток ему(им) не возвращается.</w:t>
      </w:r>
    </w:p>
    <w:p w:rsidR="00430D6E" w:rsidRPr="00430D6E" w:rsidRDefault="00430D6E" w:rsidP="00430D6E">
      <w:pPr>
        <w:spacing w:after="0" w:line="240" w:lineRule="auto"/>
        <w:ind w:firstLine="567"/>
        <w:jc w:val="both"/>
        <w:rPr>
          <w:rFonts w:ascii="Times New Roman" w:eastAsia="Times New Roman" w:hAnsi="Times New Roman" w:cs="Times New Roman"/>
          <w:color w:val="FF0000"/>
          <w:lang w:eastAsia="ru-RU"/>
        </w:rPr>
      </w:pPr>
      <w:r w:rsidRPr="00430D6E">
        <w:rPr>
          <w:rFonts w:ascii="Times New Roman" w:eastAsia="Times New Roman" w:hAnsi="Times New Roman" w:cs="Times New Roman"/>
          <w:lang w:eastAsia="ru-RU"/>
        </w:rPr>
        <w:t>5.13. Переуступка права на размещение НТО, изменение целевого использования, субаренда в течение срока действия договоров размещения НТО не допускается, если иное не предусмотрено документацией об аукционе, извещением о проведении аукциона.</w:t>
      </w:r>
    </w:p>
    <w:p w:rsidR="00430D6E" w:rsidRPr="00430D6E" w:rsidRDefault="00430D6E" w:rsidP="00430D6E">
      <w:pPr>
        <w:spacing w:after="0" w:line="240" w:lineRule="auto"/>
        <w:ind w:firstLine="567"/>
        <w:jc w:val="both"/>
        <w:rPr>
          <w:rFonts w:ascii="Times New Roman" w:eastAsia="Times New Roman" w:hAnsi="Times New Roman" w:cs="Times New Roman"/>
          <w:lang w:eastAsia="ru-RU"/>
        </w:rPr>
      </w:pPr>
      <w:r w:rsidRPr="00430D6E">
        <w:rPr>
          <w:rFonts w:ascii="Times New Roman" w:eastAsia="Times New Roman" w:hAnsi="Times New Roman" w:cs="Times New Roman"/>
          <w:lang w:eastAsia="ru-RU"/>
        </w:rPr>
        <w:t xml:space="preserve">6. Ответственность за достоверность представленных документов и информации несет заявитель. </w:t>
      </w:r>
    </w:p>
    <w:p w:rsidR="00430D6E" w:rsidRPr="00430D6E" w:rsidRDefault="00430D6E" w:rsidP="00430D6E">
      <w:pPr>
        <w:spacing w:after="0" w:line="240" w:lineRule="auto"/>
        <w:ind w:firstLine="567"/>
        <w:jc w:val="both"/>
        <w:rPr>
          <w:rFonts w:ascii="Times New Roman" w:eastAsia="Times New Roman" w:hAnsi="Times New Roman" w:cs="Times New Roman"/>
          <w:lang w:eastAsia="ru-RU"/>
        </w:rPr>
      </w:pPr>
      <w:r w:rsidRPr="00430D6E">
        <w:rPr>
          <w:rFonts w:ascii="Times New Roman" w:eastAsia="Times New Roman" w:hAnsi="Times New Roman" w:cs="Times New Roman"/>
          <w:lang w:eastAsia="ru-RU"/>
        </w:rPr>
        <w:t xml:space="preserve">7. Заявитель (претендент) подтверждает, что на дату подписания настоящей заявки ознакомлен с порядком проведения аукциона, порядком перечисления задатка, проектом договора, документацией об аукционе по объекту недвижимого имущества, выставляемому на аукцион. </w:t>
      </w:r>
    </w:p>
    <w:p w:rsidR="00430D6E" w:rsidRPr="00430D6E" w:rsidRDefault="00430D6E" w:rsidP="00430D6E">
      <w:pPr>
        <w:spacing w:after="0" w:line="240" w:lineRule="auto"/>
        <w:ind w:firstLine="567"/>
        <w:jc w:val="both"/>
        <w:rPr>
          <w:rFonts w:ascii="Times New Roman" w:eastAsia="Times New Roman" w:hAnsi="Times New Roman" w:cs="Times New Roman"/>
          <w:lang w:eastAsia="ru-RU"/>
        </w:rPr>
      </w:pPr>
      <w:r w:rsidRPr="00430D6E">
        <w:rPr>
          <w:rFonts w:ascii="Times New Roman" w:eastAsia="Times New Roman" w:hAnsi="Times New Roman" w:cs="Times New Roman"/>
          <w:lang w:eastAsia="ru-RU"/>
        </w:rPr>
        <w:t>8. В случае признания победителем аукциона, заявитель обязуется подписать протокол аукциона, заключить договор на размещение НТО и подписать акт приема-передачи объекта для размещения НТО в сроки, установленные документацией об аукционе.</w:t>
      </w:r>
    </w:p>
    <w:p w:rsidR="00430D6E" w:rsidRPr="00430D6E" w:rsidRDefault="00430D6E" w:rsidP="00430D6E">
      <w:pPr>
        <w:spacing w:after="0" w:line="240" w:lineRule="auto"/>
        <w:ind w:firstLine="567"/>
        <w:jc w:val="both"/>
        <w:rPr>
          <w:rFonts w:ascii="Times New Roman" w:eastAsia="Times New Roman" w:hAnsi="Times New Roman" w:cs="Times New Roman"/>
          <w:lang w:eastAsia="ru-RU"/>
        </w:rPr>
      </w:pPr>
      <w:r w:rsidRPr="00430D6E">
        <w:rPr>
          <w:rFonts w:ascii="Times New Roman" w:eastAsia="Times New Roman" w:hAnsi="Times New Roman" w:cs="Times New Roman"/>
          <w:lang w:eastAsia="ru-RU"/>
        </w:rPr>
        <w:t>9. Заявитель (претендент) осведомлен и согласен с тем, что Организатор аукциона не несет ответственности за ущерб, который может быть причинен заявителю отменой аукциона, внесением изменений в извещение о проведении аукциона или снятием с аукциона объекта размещения НТО.</w:t>
      </w:r>
    </w:p>
    <w:p w:rsidR="00430D6E" w:rsidRPr="00430D6E" w:rsidRDefault="00430D6E" w:rsidP="00430D6E">
      <w:pPr>
        <w:spacing w:after="0" w:line="240" w:lineRule="auto"/>
        <w:ind w:firstLine="567"/>
        <w:jc w:val="both"/>
        <w:rPr>
          <w:rFonts w:ascii="Times New Roman" w:eastAsia="Times New Roman" w:hAnsi="Times New Roman" w:cs="Times New Roman"/>
          <w:lang w:eastAsia="ru-RU"/>
        </w:rPr>
      </w:pPr>
      <w:r w:rsidRPr="00430D6E">
        <w:rPr>
          <w:rFonts w:ascii="Times New Roman" w:eastAsia="Times New Roman" w:hAnsi="Times New Roman" w:cs="Times New Roman"/>
          <w:lang w:eastAsia="ru-RU"/>
        </w:rPr>
        <w:t>10. Настоящая заявка на участие в аукционе считается заключенным в письменной форме соглашением о задатке между КГАУ СШОРХМ «СКА-Нефтяник» и заявителем.</w:t>
      </w:r>
    </w:p>
    <w:p w:rsidR="00430D6E" w:rsidRPr="00430D6E" w:rsidRDefault="00430D6E" w:rsidP="00430D6E">
      <w:pPr>
        <w:spacing w:after="0" w:line="197" w:lineRule="auto"/>
        <w:jc w:val="both"/>
        <w:rPr>
          <w:rFonts w:ascii="Times New Roman" w:eastAsia="Times New Roman" w:hAnsi="Times New Roman" w:cs="Times New Roman"/>
          <w:b/>
          <w:lang w:eastAsia="ru-RU"/>
        </w:rPr>
      </w:pPr>
    </w:p>
    <w:p w:rsidR="00430D6E" w:rsidRPr="00430D6E" w:rsidRDefault="00430D6E" w:rsidP="00430D6E">
      <w:pPr>
        <w:spacing w:after="0" w:line="197" w:lineRule="auto"/>
        <w:jc w:val="both"/>
        <w:rPr>
          <w:rFonts w:ascii="Times New Roman" w:eastAsia="Times New Roman" w:hAnsi="Times New Roman" w:cs="Times New Roman"/>
          <w:b/>
          <w:lang w:eastAsia="ru-RU"/>
        </w:rPr>
      </w:pPr>
      <w:r w:rsidRPr="00430D6E">
        <w:rPr>
          <w:rFonts w:ascii="Times New Roman" w:eastAsia="Times New Roman" w:hAnsi="Times New Roman" w:cs="Times New Roman"/>
          <w:b/>
          <w:lang w:eastAsia="ru-RU"/>
        </w:rPr>
        <w:t>Платежные (банковские) реквизиты заявителя (претендента</w:t>
      </w:r>
      <w:proofErr w:type="gramStart"/>
      <w:r w:rsidRPr="00430D6E">
        <w:rPr>
          <w:rFonts w:ascii="Times New Roman" w:eastAsia="Times New Roman" w:hAnsi="Times New Roman" w:cs="Times New Roman"/>
          <w:b/>
          <w:lang w:eastAsia="ru-RU"/>
        </w:rPr>
        <w:t>):_</w:t>
      </w:r>
      <w:proofErr w:type="gramEnd"/>
      <w:r w:rsidRPr="00430D6E">
        <w:rPr>
          <w:rFonts w:ascii="Times New Roman" w:eastAsia="Times New Roman" w:hAnsi="Times New Roman" w:cs="Times New Roman"/>
          <w:b/>
          <w:lang w:eastAsia="ru-RU"/>
        </w:rPr>
        <w:t>______________________________</w:t>
      </w:r>
    </w:p>
    <w:p w:rsidR="00430D6E" w:rsidRPr="00430D6E" w:rsidRDefault="00430D6E" w:rsidP="00430D6E">
      <w:pPr>
        <w:spacing w:after="0" w:line="197" w:lineRule="auto"/>
        <w:jc w:val="both"/>
        <w:rPr>
          <w:rFonts w:ascii="Times New Roman" w:eastAsia="Times New Roman" w:hAnsi="Times New Roman" w:cs="Times New Roman"/>
          <w:b/>
          <w:lang w:eastAsia="ru-RU"/>
        </w:rPr>
      </w:pPr>
      <w:r w:rsidRPr="00430D6E">
        <w:rPr>
          <w:rFonts w:ascii="Times New Roman" w:eastAsia="Times New Roman" w:hAnsi="Times New Roman" w:cs="Times New Roman"/>
          <w:b/>
          <w:lang w:eastAsia="ru-RU"/>
        </w:rPr>
        <w:t>________________________________________________________________________________________</w:t>
      </w:r>
      <w:r w:rsidRPr="00430D6E">
        <w:rPr>
          <w:rFonts w:ascii="Times New Roman" w:eastAsia="Times New Roman" w:hAnsi="Times New Roman" w:cs="Times New Roman"/>
          <w:b/>
          <w:lang w:eastAsia="ru-RU"/>
        </w:rPr>
        <w:br/>
        <w:t>________________________________________________________________________________________</w:t>
      </w:r>
    </w:p>
    <w:p w:rsidR="00430D6E" w:rsidRPr="00430D6E" w:rsidRDefault="00430D6E" w:rsidP="00430D6E">
      <w:pPr>
        <w:shd w:val="clear" w:color="auto" w:fill="FFFFFF"/>
        <w:spacing w:after="0" w:line="197" w:lineRule="auto"/>
        <w:jc w:val="both"/>
        <w:rPr>
          <w:rFonts w:ascii="Times New Roman" w:eastAsia="Times New Roman" w:hAnsi="Times New Roman" w:cs="Times New Roman"/>
          <w:bCs/>
          <w:lang w:eastAsia="ru-RU"/>
        </w:rPr>
      </w:pPr>
      <w:r w:rsidRPr="00430D6E">
        <w:rPr>
          <w:rFonts w:ascii="Times New Roman" w:eastAsia="Times New Roman" w:hAnsi="Times New Roman" w:cs="Times New Roman"/>
          <w:bCs/>
          <w:lang w:eastAsia="ru-RU"/>
        </w:rPr>
        <w:t xml:space="preserve">Заявитель (представитель заявителя): </w:t>
      </w:r>
      <w:r w:rsidRPr="00430D6E">
        <w:rPr>
          <w:rFonts w:ascii="Times New Roman" w:eastAsia="Times New Roman" w:hAnsi="Times New Roman" w:cs="Times New Roman"/>
          <w:b/>
          <w:bCs/>
          <w:lang w:eastAsia="ru-RU"/>
        </w:rPr>
        <w:t>(должность, Ф.И.О., подпись заявителя или его уполномоченного представителя)</w:t>
      </w:r>
    </w:p>
    <w:p w:rsidR="00430D6E" w:rsidRPr="00430D6E" w:rsidRDefault="00430D6E" w:rsidP="00430D6E">
      <w:pPr>
        <w:spacing w:after="0" w:line="192" w:lineRule="auto"/>
        <w:rPr>
          <w:rFonts w:ascii="Times New Roman" w:eastAsia="Times New Roman" w:hAnsi="Times New Roman" w:cs="Times New Roman"/>
          <w:lang w:eastAsia="ru-RU"/>
        </w:rPr>
      </w:pPr>
      <w:r w:rsidRPr="00430D6E">
        <w:rPr>
          <w:rFonts w:ascii="Times New Roman" w:eastAsia="Times New Roman" w:hAnsi="Times New Roman" w:cs="Times New Roman"/>
          <w:b/>
          <w:lang w:eastAsia="ru-RU"/>
        </w:rPr>
        <w:t>______________________</w:t>
      </w:r>
      <w:r w:rsidRPr="00430D6E">
        <w:rPr>
          <w:rFonts w:ascii="Times New Roman" w:eastAsia="Times New Roman" w:hAnsi="Times New Roman" w:cs="Times New Roman"/>
          <w:lang w:eastAsia="ru-RU"/>
        </w:rPr>
        <w:t>____________________________________________________________________</w:t>
      </w:r>
    </w:p>
    <w:p w:rsidR="00430D6E" w:rsidRPr="00430D6E" w:rsidRDefault="00430D6E" w:rsidP="00430D6E">
      <w:pPr>
        <w:spacing w:after="0" w:line="192" w:lineRule="auto"/>
        <w:jc w:val="both"/>
        <w:rPr>
          <w:rFonts w:ascii="Times New Roman" w:eastAsia="Times New Roman" w:hAnsi="Times New Roman" w:cs="Times New Roman"/>
          <w:b/>
          <w:sz w:val="24"/>
          <w:szCs w:val="24"/>
          <w:lang w:eastAsia="ru-RU"/>
        </w:rPr>
      </w:pPr>
    </w:p>
    <w:p w:rsidR="00430D6E" w:rsidRPr="00430D6E" w:rsidRDefault="00430D6E" w:rsidP="00430D6E">
      <w:pPr>
        <w:spacing w:after="0" w:line="192" w:lineRule="auto"/>
        <w:jc w:val="both"/>
        <w:rPr>
          <w:rFonts w:ascii="Times New Roman" w:eastAsia="Times New Roman" w:hAnsi="Times New Roman" w:cs="Times New Roman"/>
          <w:b/>
          <w:sz w:val="24"/>
          <w:szCs w:val="24"/>
          <w:lang w:eastAsia="ru-RU"/>
        </w:rPr>
      </w:pPr>
    </w:p>
    <w:p w:rsidR="00430D6E" w:rsidRPr="00430D6E" w:rsidRDefault="00430D6E" w:rsidP="00430D6E">
      <w:pPr>
        <w:spacing w:after="0" w:line="192" w:lineRule="auto"/>
        <w:ind w:left="8496"/>
        <w:jc w:val="both"/>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 xml:space="preserve">М.П. </w:t>
      </w:r>
    </w:p>
    <w:p w:rsidR="00430D6E" w:rsidRPr="00430D6E" w:rsidRDefault="00430D6E" w:rsidP="00430D6E">
      <w:pPr>
        <w:spacing w:after="0" w:line="240" w:lineRule="auto"/>
        <w:ind w:firstLine="720"/>
        <w:jc w:val="right"/>
        <w:rPr>
          <w:rFonts w:ascii="Times New Roman" w:eastAsia="Times New Roman" w:hAnsi="Times New Roman" w:cs="Times New Roman"/>
          <w:sz w:val="24"/>
          <w:szCs w:val="24"/>
          <w:lang w:eastAsia="ru-RU"/>
        </w:rPr>
      </w:pPr>
    </w:p>
    <w:p w:rsidR="00430D6E" w:rsidRPr="00430D6E" w:rsidRDefault="00430D6E" w:rsidP="00430D6E">
      <w:pPr>
        <w:spacing w:after="0" w:line="240" w:lineRule="auto"/>
        <w:ind w:firstLine="720"/>
        <w:jc w:val="right"/>
        <w:rPr>
          <w:rFonts w:ascii="Times New Roman" w:eastAsia="Times New Roman" w:hAnsi="Times New Roman" w:cs="Times New Roman"/>
          <w:sz w:val="24"/>
          <w:szCs w:val="24"/>
          <w:lang w:eastAsia="ru-RU"/>
        </w:rPr>
      </w:pPr>
    </w:p>
    <w:p w:rsidR="00A730FA" w:rsidRDefault="00A730FA" w:rsidP="00430D6E">
      <w:pPr>
        <w:spacing w:after="0" w:line="240" w:lineRule="auto"/>
        <w:ind w:firstLine="720"/>
        <w:jc w:val="right"/>
        <w:rPr>
          <w:rFonts w:ascii="Times New Roman" w:eastAsia="Times New Roman" w:hAnsi="Times New Roman" w:cs="Times New Roman"/>
          <w:sz w:val="24"/>
          <w:szCs w:val="24"/>
          <w:lang w:eastAsia="ru-RU"/>
        </w:rPr>
      </w:pPr>
    </w:p>
    <w:p w:rsidR="00A730FA" w:rsidRDefault="00A730FA" w:rsidP="00430D6E">
      <w:pPr>
        <w:spacing w:after="0" w:line="240" w:lineRule="auto"/>
        <w:ind w:firstLine="720"/>
        <w:jc w:val="right"/>
        <w:rPr>
          <w:rFonts w:ascii="Times New Roman" w:eastAsia="Times New Roman" w:hAnsi="Times New Roman" w:cs="Times New Roman"/>
          <w:sz w:val="24"/>
          <w:szCs w:val="24"/>
          <w:lang w:eastAsia="ru-RU"/>
        </w:rPr>
      </w:pPr>
    </w:p>
    <w:p w:rsidR="00A730FA" w:rsidRDefault="00A730FA" w:rsidP="00430D6E">
      <w:pPr>
        <w:spacing w:after="0" w:line="240" w:lineRule="auto"/>
        <w:ind w:firstLine="720"/>
        <w:jc w:val="right"/>
        <w:rPr>
          <w:rFonts w:ascii="Times New Roman" w:eastAsia="Times New Roman" w:hAnsi="Times New Roman" w:cs="Times New Roman"/>
          <w:sz w:val="24"/>
          <w:szCs w:val="24"/>
          <w:lang w:eastAsia="ru-RU"/>
        </w:rPr>
      </w:pPr>
    </w:p>
    <w:p w:rsidR="00A730FA" w:rsidRDefault="00A730FA" w:rsidP="00430D6E">
      <w:pPr>
        <w:spacing w:after="0" w:line="240" w:lineRule="auto"/>
        <w:ind w:firstLine="720"/>
        <w:jc w:val="right"/>
        <w:rPr>
          <w:rFonts w:ascii="Times New Roman" w:eastAsia="Times New Roman" w:hAnsi="Times New Roman" w:cs="Times New Roman"/>
          <w:sz w:val="24"/>
          <w:szCs w:val="24"/>
          <w:lang w:eastAsia="ru-RU"/>
        </w:rPr>
      </w:pPr>
    </w:p>
    <w:p w:rsidR="00A730FA" w:rsidRDefault="00A730FA" w:rsidP="00430D6E">
      <w:pPr>
        <w:spacing w:after="0" w:line="240" w:lineRule="auto"/>
        <w:ind w:firstLine="720"/>
        <w:jc w:val="right"/>
        <w:rPr>
          <w:rFonts w:ascii="Times New Roman" w:eastAsia="Times New Roman" w:hAnsi="Times New Roman" w:cs="Times New Roman"/>
          <w:sz w:val="24"/>
          <w:szCs w:val="24"/>
          <w:lang w:eastAsia="ru-RU"/>
        </w:rPr>
      </w:pPr>
    </w:p>
    <w:p w:rsidR="002A770F" w:rsidRDefault="002A770F" w:rsidP="00430D6E">
      <w:pPr>
        <w:spacing w:after="0" w:line="240" w:lineRule="auto"/>
        <w:ind w:firstLine="720"/>
        <w:jc w:val="right"/>
        <w:rPr>
          <w:rFonts w:ascii="Times New Roman" w:eastAsia="Times New Roman" w:hAnsi="Times New Roman" w:cs="Times New Roman"/>
          <w:sz w:val="24"/>
          <w:szCs w:val="24"/>
          <w:lang w:eastAsia="ru-RU"/>
        </w:rPr>
      </w:pPr>
    </w:p>
    <w:p w:rsidR="00430D6E" w:rsidRPr="00430D6E" w:rsidRDefault="00430D6E" w:rsidP="00430D6E">
      <w:pPr>
        <w:spacing w:after="0" w:line="240" w:lineRule="auto"/>
        <w:ind w:firstLine="720"/>
        <w:jc w:val="right"/>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Приложение № 4 к документации</w:t>
      </w:r>
    </w:p>
    <w:p w:rsidR="00430D6E" w:rsidRPr="00430D6E" w:rsidRDefault="00430D6E" w:rsidP="00430D6E">
      <w:pPr>
        <w:spacing w:after="0" w:line="240" w:lineRule="auto"/>
        <w:jc w:val="right"/>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                                                                                                                               об аукционе</w:t>
      </w:r>
    </w:p>
    <w:p w:rsidR="00430D6E" w:rsidRPr="00430D6E" w:rsidRDefault="00430D6E" w:rsidP="00430D6E">
      <w:pPr>
        <w:suppressAutoHyphens/>
        <w:spacing w:after="0" w:line="240" w:lineRule="auto"/>
        <w:jc w:val="both"/>
        <w:rPr>
          <w:rFonts w:ascii="Times New Roman" w:eastAsia="Times New Roman" w:hAnsi="Times New Roman" w:cs="Times New Roman"/>
          <w:sz w:val="24"/>
          <w:szCs w:val="24"/>
          <w:lang w:eastAsia="ar-SA"/>
        </w:rPr>
      </w:pPr>
    </w:p>
    <w:p w:rsidR="00430D6E" w:rsidRPr="00430D6E" w:rsidRDefault="00430D6E" w:rsidP="00430D6E">
      <w:pPr>
        <w:suppressAutoHyphens/>
        <w:spacing w:after="0" w:line="240" w:lineRule="auto"/>
        <w:jc w:val="both"/>
        <w:rPr>
          <w:rFonts w:ascii="Times New Roman" w:eastAsia="Times New Roman" w:hAnsi="Times New Roman" w:cs="Times New Roman"/>
          <w:sz w:val="24"/>
          <w:szCs w:val="24"/>
          <w:lang w:eastAsia="ar-SA"/>
        </w:rPr>
      </w:pPr>
    </w:p>
    <w:p w:rsidR="00430D6E" w:rsidRPr="00430D6E" w:rsidRDefault="00430D6E" w:rsidP="00430D6E">
      <w:pPr>
        <w:spacing w:after="0" w:line="240" w:lineRule="auto"/>
        <w:ind w:left="360"/>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 xml:space="preserve">                                                          Форма доверенности</w:t>
      </w:r>
    </w:p>
    <w:p w:rsidR="00430D6E" w:rsidRPr="00430D6E" w:rsidRDefault="00430D6E" w:rsidP="00430D6E">
      <w:pPr>
        <w:spacing w:after="0" w:line="240" w:lineRule="auto"/>
        <w:rPr>
          <w:rFonts w:ascii="Times New Roman" w:eastAsia="Times New Roman" w:hAnsi="Times New Roman" w:cs="Times New Roman"/>
          <w:b/>
          <w:sz w:val="24"/>
          <w:szCs w:val="24"/>
          <w:lang w:eastAsia="ru-RU"/>
        </w:rPr>
      </w:pPr>
    </w:p>
    <w:p w:rsidR="00430D6E" w:rsidRPr="00430D6E" w:rsidRDefault="00430D6E" w:rsidP="00430D6E">
      <w:pPr>
        <w:spacing w:after="0" w:line="240" w:lineRule="auto"/>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(БЛАНК ОРГАНИЗАЦИИ для юридических лиц)</w:t>
      </w:r>
    </w:p>
    <w:p w:rsidR="00430D6E" w:rsidRPr="00430D6E" w:rsidRDefault="00430D6E" w:rsidP="00430D6E">
      <w:pPr>
        <w:spacing w:after="0" w:line="240" w:lineRule="auto"/>
        <w:jc w:val="center"/>
        <w:rPr>
          <w:rFonts w:ascii="Times New Roman" w:eastAsia="Times New Roman" w:hAnsi="Times New Roman" w:cs="Times New Roman"/>
          <w:sz w:val="24"/>
          <w:szCs w:val="24"/>
          <w:lang w:eastAsia="ru-RU"/>
        </w:rPr>
      </w:pPr>
    </w:p>
    <w:p w:rsidR="00430D6E" w:rsidRPr="00430D6E" w:rsidRDefault="00430D6E" w:rsidP="00430D6E">
      <w:pPr>
        <w:spacing w:after="0" w:line="240" w:lineRule="auto"/>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ДОВЕРЕННОСТЬ №____</w:t>
      </w:r>
    </w:p>
    <w:p w:rsidR="00430D6E" w:rsidRPr="00430D6E" w:rsidRDefault="00430D6E" w:rsidP="00430D6E">
      <w:pPr>
        <w:spacing w:after="0" w:line="240" w:lineRule="auto"/>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на право осуществлять представительство перед третьими лицами</w:t>
      </w:r>
    </w:p>
    <w:p w:rsidR="00430D6E" w:rsidRPr="00430D6E" w:rsidRDefault="00430D6E" w:rsidP="00430D6E">
      <w:pPr>
        <w:spacing w:after="0" w:line="240" w:lineRule="auto"/>
        <w:jc w:val="center"/>
        <w:rPr>
          <w:rFonts w:ascii="Times New Roman" w:eastAsia="Times New Roman" w:hAnsi="Times New Roman" w:cs="Times New Roman"/>
          <w:b/>
          <w:sz w:val="24"/>
          <w:szCs w:val="24"/>
          <w:lang w:eastAsia="ru-RU"/>
        </w:rPr>
      </w:pPr>
    </w:p>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г. Хабаровск                                                                                                     </w:t>
      </w:r>
      <w:proofErr w:type="gramStart"/>
      <w:r w:rsidRPr="00430D6E">
        <w:rPr>
          <w:rFonts w:ascii="Times New Roman" w:eastAsia="Times New Roman" w:hAnsi="Times New Roman" w:cs="Times New Roman"/>
          <w:sz w:val="24"/>
          <w:szCs w:val="24"/>
          <w:lang w:eastAsia="ru-RU"/>
        </w:rPr>
        <w:t xml:space="preserve">   «</w:t>
      </w:r>
      <w:proofErr w:type="gramEnd"/>
      <w:r w:rsidRPr="00430D6E">
        <w:rPr>
          <w:rFonts w:ascii="Times New Roman" w:eastAsia="Times New Roman" w:hAnsi="Times New Roman" w:cs="Times New Roman"/>
          <w:sz w:val="24"/>
          <w:szCs w:val="24"/>
          <w:lang w:eastAsia="ru-RU"/>
        </w:rPr>
        <w:t>___» __________202_г.</w:t>
      </w:r>
    </w:p>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p>
    <w:p w:rsidR="00430D6E" w:rsidRPr="00430D6E" w:rsidRDefault="00430D6E" w:rsidP="00430D6E">
      <w:pPr>
        <w:spacing w:after="0" w:line="240" w:lineRule="auto"/>
        <w:jc w:val="center"/>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_____________________________________Две тысячи _________ года</w:t>
      </w:r>
    </w:p>
    <w:p w:rsidR="00430D6E" w:rsidRPr="00430D6E" w:rsidRDefault="00430D6E" w:rsidP="00430D6E">
      <w:pPr>
        <w:spacing w:after="0" w:line="240" w:lineRule="auto"/>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                                                                         (дата прописью)</w:t>
      </w:r>
    </w:p>
    <w:p w:rsidR="00430D6E" w:rsidRPr="00430D6E" w:rsidRDefault="00430D6E" w:rsidP="00430D6E">
      <w:pPr>
        <w:spacing w:after="0" w:line="240" w:lineRule="auto"/>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_____________________________________________________________________, </w:t>
      </w:r>
    </w:p>
    <w:p w:rsidR="00430D6E" w:rsidRPr="00430D6E" w:rsidRDefault="00430D6E" w:rsidP="00430D6E">
      <w:pPr>
        <w:spacing w:after="0" w:line="240" w:lineRule="auto"/>
        <w:ind w:left="2382" w:firstLine="397"/>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(наименование организации или Ф.И.О., </w:t>
      </w:r>
      <w:proofErr w:type="gramStart"/>
      <w:r w:rsidRPr="00430D6E">
        <w:rPr>
          <w:rFonts w:ascii="Times New Roman" w:eastAsia="Times New Roman" w:hAnsi="Times New Roman" w:cs="Times New Roman"/>
          <w:sz w:val="24"/>
          <w:szCs w:val="24"/>
          <w:lang w:eastAsia="ru-RU"/>
        </w:rPr>
        <w:t>представляемого  лица</w:t>
      </w:r>
      <w:proofErr w:type="gramEnd"/>
      <w:r w:rsidRPr="00430D6E">
        <w:rPr>
          <w:rFonts w:ascii="Times New Roman" w:eastAsia="Times New Roman" w:hAnsi="Times New Roman" w:cs="Times New Roman"/>
          <w:sz w:val="24"/>
          <w:szCs w:val="24"/>
          <w:lang w:eastAsia="ru-RU"/>
        </w:rPr>
        <w:t xml:space="preserve">)                                                       </w:t>
      </w:r>
    </w:p>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в лице_________________________________________________________________,</w:t>
      </w:r>
    </w:p>
    <w:p w:rsidR="00430D6E" w:rsidRPr="00430D6E" w:rsidRDefault="00430D6E" w:rsidP="00430D6E">
      <w:pPr>
        <w:spacing w:after="0" w:line="240" w:lineRule="auto"/>
        <w:jc w:val="center"/>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(уполномоченный орган управления)</w:t>
      </w:r>
    </w:p>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действующего на основании __________________________________________________,</w:t>
      </w:r>
    </w:p>
    <w:p w:rsidR="00430D6E" w:rsidRPr="00430D6E" w:rsidRDefault="00430D6E" w:rsidP="00430D6E">
      <w:pPr>
        <w:spacing w:after="0" w:line="240" w:lineRule="auto"/>
        <w:jc w:val="center"/>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(основание полномочий) </w:t>
      </w:r>
    </w:p>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настоящей доверенностью уполномочивает гражданина Российской Федерации _____________________________________________________________________</w:t>
      </w:r>
    </w:p>
    <w:p w:rsidR="00430D6E" w:rsidRPr="00430D6E" w:rsidRDefault="00430D6E" w:rsidP="00430D6E">
      <w:pPr>
        <w:spacing w:after="0" w:line="240" w:lineRule="auto"/>
        <w:jc w:val="center"/>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(Ф.И.О., паспортные данные, место постоянной регистрации)</w:t>
      </w:r>
    </w:p>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представлять интересы_______________________________________________________</w:t>
      </w:r>
    </w:p>
    <w:p w:rsidR="00430D6E" w:rsidRPr="00430D6E" w:rsidRDefault="00430D6E" w:rsidP="00430D6E">
      <w:pPr>
        <w:spacing w:after="0" w:line="240" w:lineRule="auto"/>
        <w:jc w:val="center"/>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(наименование организации или Ф.И.О. представляемого лица)</w:t>
      </w:r>
    </w:p>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p>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по вопросу участия в аукционе</w:t>
      </w:r>
      <w:r w:rsidRPr="00430D6E">
        <w:rPr>
          <w:rFonts w:ascii="Times New Roman" w:eastAsia="Times New Roman" w:hAnsi="Times New Roman" w:cs="Times New Roman"/>
          <w:color w:val="FF0000"/>
          <w:sz w:val="24"/>
          <w:szCs w:val="24"/>
          <w:lang w:eastAsia="ru-RU"/>
        </w:rPr>
        <w:t xml:space="preserve"> </w:t>
      </w:r>
      <w:r w:rsidRPr="00430D6E">
        <w:rPr>
          <w:rFonts w:ascii="Times New Roman" w:eastAsia="Times New Roman" w:hAnsi="Times New Roman" w:cs="Times New Roman"/>
          <w:sz w:val="24"/>
          <w:szCs w:val="24"/>
          <w:lang w:eastAsia="ru-RU"/>
        </w:rPr>
        <w:t>на право заключения договора на размещение нестационарного торгового объекта, для чего доверяет от имени _________________________________________________________________________________</w:t>
      </w:r>
    </w:p>
    <w:p w:rsidR="00430D6E" w:rsidRPr="00430D6E" w:rsidRDefault="00430D6E" w:rsidP="00430D6E">
      <w:pPr>
        <w:spacing w:after="0" w:line="240" w:lineRule="auto"/>
        <w:jc w:val="center"/>
        <w:rPr>
          <w:rFonts w:ascii="Times New Roman" w:eastAsia="Times New Roman" w:hAnsi="Times New Roman" w:cs="Times New Roman"/>
          <w:sz w:val="20"/>
          <w:szCs w:val="20"/>
          <w:lang w:eastAsia="ru-RU"/>
        </w:rPr>
      </w:pPr>
      <w:r w:rsidRPr="00430D6E">
        <w:rPr>
          <w:rFonts w:ascii="Times New Roman" w:eastAsia="Times New Roman" w:hAnsi="Times New Roman" w:cs="Times New Roman"/>
          <w:sz w:val="20"/>
          <w:szCs w:val="20"/>
          <w:lang w:eastAsia="ru-RU"/>
        </w:rPr>
        <w:t>(наименование организации или Ф.И.О. представляемого лица)</w:t>
      </w:r>
    </w:p>
    <w:p w:rsidR="00430D6E" w:rsidRPr="00430D6E" w:rsidRDefault="00430D6E" w:rsidP="00430D6E">
      <w:pPr>
        <w:spacing w:after="0" w:line="240" w:lineRule="auto"/>
        <w:rPr>
          <w:rFonts w:ascii="Times New Roman" w:eastAsia="Times New Roman" w:hAnsi="Times New Roman" w:cs="Times New Roman"/>
          <w:sz w:val="20"/>
          <w:szCs w:val="20"/>
          <w:lang w:eastAsia="ru-RU"/>
        </w:rPr>
      </w:pPr>
    </w:p>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получать соответствующую документацию и информацию по проведению аукциона, участвовать в аукционе с правом подачи предложений о ставке платы по договору размещения НТО, подписывать договор задатка, получать подписанный договор задатка, подписывать и подавать заявку на участие в аукционе, подписывать протокол аукциона, представлять документы, необходимые для заключения договора размещения НТО, подписывать договор, получать, подписывать и сдавать иные документы (справки, заявления и др.), касающиеся вопросов проведения аукциона.</w:t>
      </w:r>
    </w:p>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p>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Образец подписи представителя (поверенного) _________________/_________________/</w:t>
      </w:r>
    </w:p>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p>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Доверенность выдана без права передоверия третьим лицам и действительна до «___» ______________ 20__ г.</w:t>
      </w:r>
    </w:p>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p>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p>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_____________________             _______________                           ___________________</w:t>
      </w:r>
    </w:p>
    <w:p w:rsidR="00430D6E" w:rsidRPr="00430D6E" w:rsidRDefault="00430D6E" w:rsidP="00430D6E">
      <w:pPr>
        <w:spacing w:after="0" w:line="240" w:lineRule="auto"/>
        <w:jc w:val="both"/>
        <w:rPr>
          <w:rFonts w:ascii="Times New Roman" w:eastAsia="Times New Roman" w:hAnsi="Times New Roman" w:cs="Times New Roman"/>
          <w:sz w:val="20"/>
          <w:szCs w:val="20"/>
          <w:lang w:eastAsia="ru-RU"/>
        </w:rPr>
      </w:pPr>
      <w:r w:rsidRPr="00430D6E">
        <w:rPr>
          <w:rFonts w:ascii="Times New Roman" w:eastAsia="Times New Roman" w:hAnsi="Times New Roman" w:cs="Times New Roman"/>
          <w:sz w:val="20"/>
          <w:szCs w:val="20"/>
          <w:lang w:eastAsia="ru-RU"/>
        </w:rPr>
        <w:t xml:space="preserve">               (</w:t>
      </w:r>
      <w:proofErr w:type="gramStart"/>
      <w:r w:rsidRPr="00430D6E">
        <w:rPr>
          <w:rFonts w:ascii="Times New Roman" w:eastAsia="Times New Roman" w:hAnsi="Times New Roman" w:cs="Times New Roman"/>
          <w:sz w:val="20"/>
          <w:szCs w:val="20"/>
          <w:lang w:eastAsia="ru-RU"/>
        </w:rPr>
        <w:t xml:space="preserve">должность)   </w:t>
      </w:r>
      <w:proofErr w:type="gramEnd"/>
      <w:r w:rsidRPr="00430D6E">
        <w:rPr>
          <w:rFonts w:ascii="Times New Roman" w:eastAsia="Times New Roman" w:hAnsi="Times New Roman" w:cs="Times New Roman"/>
          <w:sz w:val="20"/>
          <w:szCs w:val="20"/>
          <w:lang w:eastAsia="ru-RU"/>
        </w:rPr>
        <w:t xml:space="preserve">                              (подпись)                                                        (расшифровка подписи)</w:t>
      </w:r>
    </w:p>
    <w:p w:rsidR="00430D6E" w:rsidRPr="00430D6E" w:rsidRDefault="00430D6E" w:rsidP="00430D6E">
      <w:pPr>
        <w:spacing w:after="0" w:line="240" w:lineRule="auto"/>
        <w:jc w:val="both"/>
        <w:rPr>
          <w:rFonts w:ascii="Times New Roman" w:eastAsia="Times New Roman" w:hAnsi="Times New Roman" w:cs="Times New Roman"/>
          <w:sz w:val="20"/>
          <w:szCs w:val="20"/>
          <w:lang w:eastAsia="ru-RU"/>
        </w:rPr>
      </w:pPr>
    </w:p>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                                                                                                                          М.П.</w:t>
      </w:r>
    </w:p>
    <w:p w:rsidR="00430D6E" w:rsidRPr="00430D6E" w:rsidRDefault="00430D6E" w:rsidP="00430D6E">
      <w:pPr>
        <w:tabs>
          <w:tab w:val="left" w:pos="4111"/>
        </w:tabs>
        <w:spacing w:after="0" w:line="240" w:lineRule="auto"/>
        <w:jc w:val="right"/>
        <w:rPr>
          <w:rFonts w:ascii="Times New Roman" w:eastAsia="Times New Roman" w:hAnsi="Times New Roman" w:cs="Times New Roman"/>
          <w:sz w:val="24"/>
          <w:szCs w:val="24"/>
          <w:lang w:eastAsia="ru-RU"/>
        </w:rPr>
      </w:pPr>
    </w:p>
    <w:p w:rsidR="00430D6E" w:rsidRPr="00430D6E" w:rsidRDefault="00430D6E" w:rsidP="00430D6E">
      <w:pPr>
        <w:tabs>
          <w:tab w:val="left" w:pos="4111"/>
        </w:tabs>
        <w:spacing w:after="0" w:line="240" w:lineRule="auto"/>
        <w:rPr>
          <w:rFonts w:ascii="Times New Roman" w:eastAsia="Times New Roman" w:hAnsi="Times New Roman" w:cs="Times New Roman"/>
          <w:sz w:val="24"/>
          <w:szCs w:val="24"/>
          <w:lang w:eastAsia="ru-RU"/>
        </w:rPr>
      </w:pPr>
    </w:p>
    <w:p w:rsidR="00430D6E" w:rsidRPr="00430D6E" w:rsidRDefault="00430D6E" w:rsidP="00430D6E">
      <w:pPr>
        <w:tabs>
          <w:tab w:val="left" w:pos="4111"/>
        </w:tabs>
        <w:spacing w:after="0" w:line="240" w:lineRule="auto"/>
        <w:rPr>
          <w:rFonts w:ascii="Times New Roman" w:eastAsia="Times New Roman" w:hAnsi="Times New Roman" w:cs="Times New Roman"/>
          <w:sz w:val="24"/>
          <w:szCs w:val="24"/>
          <w:lang w:eastAsia="ru-RU"/>
        </w:rPr>
      </w:pPr>
    </w:p>
    <w:p w:rsidR="00430D6E" w:rsidRPr="00430D6E" w:rsidRDefault="00430D6E" w:rsidP="00430D6E">
      <w:pPr>
        <w:tabs>
          <w:tab w:val="left" w:pos="4111"/>
        </w:tabs>
        <w:spacing w:after="0" w:line="240" w:lineRule="auto"/>
        <w:rPr>
          <w:rFonts w:ascii="Times New Roman" w:eastAsia="Times New Roman" w:hAnsi="Times New Roman" w:cs="Times New Roman"/>
          <w:sz w:val="24"/>
          <w:szCs w:val="24"/>
          <w:lang w:eastAsia="ru-RU"/>
        </w:rPr>
      </w:pPr>
    </w:p>
    <w:p w:rsidR="00A730FA" w:rsidRDefault="00A730FA" w:rsidP="00430D6E">
      <w:pPr>
        <w:tabs>
          <w:tab w:val="left" w:pos="4111"/>
        </w:tabs>
        <w:spacing w:after="0" w:line="240" w:lineRule="auto"/>
        <w:jc w:val="right"/>
        <w:rPr>
          <w:rFonts w:ascii="Times New Roman" w:eastAsia="Times New Roman" w:hAnsi="Times New Roman" w:cs="Times New Roman"/>
          <w:sz w:val="24"/>
          <w:szCs w:val="24"/>
          <w:lang w:eastAsia="ru-RU"/>
        </w:rPr>
      </w:pPr>
    </w:p>
    <w:p w:rsidR="00A730FA" w:rsidRDefault="00A730FA" w:rsidP="00430D6E">
      <w:pPr>
        <w:tabs>
          <w:tab w:val="left" w:pos="4111"/>
        </w:tabs>
        <w:spacing w:after="0" w:line="240" w:lineRule="auto"/>
        <w:jc w:val="right"/>
        <w:rPr>
          <w:rFonts w:ascii="Times New Roman" w:eastAsia="Times New Roman" w:hAnsi="Times New Roman" w:cs="Times New Roman"/>
          <w:sz w:val="24"/>
          <w:szCs w:val="24"/>
          <w:lang w:eastAsia="ru-RU"/>
        </w:rPr>
      </w:pPr>
    </w:p>
    <w:p w:rsidR="00A730FA" w:rsidRDefault="00A730FA" w:rsidP="00430D6E">
      <w:pPr>
        <w:tabs>
          <w:tab w:val="left" w:pos="4111"/>
        </w:tabs>
        <w:spacing w:after="0" w:line="240" w:lineRule="auto"/>
        <w:jc w:val="right"/>
        <w:rPr>
          <w:rFonts w:ascii="Times New Roman" w:eastAsia="Times New Roman" w:hAnsi="Times New Roman" w:cs="Times New Roman"/>
          <w:sz w:val="24"/>
          <w:szCs w:val="24"/>
          <w:lang w:eastAsia="ru-RU"/>
        </w:rPr>
      </w:pPr>
    </w:p>
    <w:p w:rsidR="002A770F" w:rsidRDefault="002A770F" w:rsidP="00430D6E">
      <w:pPr>
        <w:tabs>
          <w:tab w:val="left" w:pos="4111"/>
        </w:tabs>
        <w:spacing w:after="0" w:line="240" w:lineRule="auto"/>
        <w:jc w:val="right"/>
        <w:rPr>
          <w:rFonts w:ascii="Times New Roman" w:eastAsia="Times New Roman" w:hAnsi="Times New Roman" w:cs="Times New Roman"/>
          <w:sz w:val="24"/>
          <w:szCs w:val="24"/>
          <w:lang w:eastAsia="ru-RU"/>
        </w:rPr>
      </w:pPr>
    </w:p>
    <w:p w:rsidR="00430D6E" w:rsidRPr="00430D6E" w:rsidRDefault="00430D6E" w:rsidP="00430D6E">
      <w:pPr>
        <w:tabs>
          <w:tab w:val="left" w:pos="4111"/>
        </w:tabs>
        <w:spacing w:after="0" w:line="240" w:lineRule="auto"/>
        <w:jc w:val="right"/>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Приложение № 5 к документации</w:t>
      </w:r>
    </w:p>
    <w:p w:rsidR="00430D6E" w:rsidRPr="00430D6E" w:rsidRDefault="00430D6E" w:rsidP="00430D6E">
      <w:pPr>
        <w:tabs>
          <w:tab w:val="left" w:pos="4111"/>
        </w:tabs>
        <w:spacing w:after="0" w:line="240" w:lineRule="auto"/>
        <w:jc w:val="right"/>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об аукционе</w:t>
      </w:r>
    </w:p>
    <w:p w:rsidR="00430D6E" w:rsidRPr="00430D6E" w:rsidRDefault="00430D6E" w:rsidP="00430D6E">
      <w:pPr>
        <w:tabs>
          <w:tab w:val="left" w:pos="4111"/>
        </w:tabs>
        <w:spacing w:after="0" w:line="240" w:lineRule="auto"/>
        <w:jc w:val="right"/>
        <w:rPr>
          <w:rFonts w:ascii="Times New Roman" w:eastAsia="Times New Roman" w:hAnsi="Times New Roman" w:cs="Times New Roman"/>
          <w:sz w:val="24"/>
          <w:szCs w:val="24"/>
          <w:lang w:eastAsia="ru-RU"/>
        </w:rPr>
      </w:pPr>
    </w:p>
    <w:p w:rsidR="00430D6E" w:rsidRPr="00430D6E" w:rsidRDefault="00430D6E" w:rsidP="00430D6E">
      <w:pPr>
        <w:autoSpaceDE w:val="0"/>
        <w:autoSpaceDN w:val="0"/>
        <w:adjustRightInd w:val="0"/>
        <w:spacing w:after="0" w:line="240" w:lineRule="auto"/>
        <w:ind w:firstLine="426"/>
        <w:contextualSpacing/>
        <w:jc w:val="center"/>
        <w:rPr>
          <w:rFonts w:ascii="Times New Roman" w:eastAsia="Times New Roman" w:hAnsi="Times New Roman" w:cs="Times New Roman"/>
          <w:b/>
          <w:bCs/>
          <w:color w:val="000000"/>
          <w:spacing w:val="-5"/>
          <w:sz w:val="24"/>
          <w:szCs w:val="24"/>
          <w:lang w:eastAsia="ru-RU"/>
        </w:rPr>
      </w:pPr>
      <w:r w:rsidRPr="00430D6E">
        <w:rPr>
          <w:rFonts w:ascii="Times New Roman" w:eastAsia="Times New Roman" w:hAnsi="Times New Roman" w:cs="Times New Roman"/>
          <w:b/>
          <w:bCs/>
          <w:color w:val="000000"/>
          <w:spacing w:val="-5"/>
          <w:sz w:val="24"/>
          <w:szCs w:val="24"/>
          <w:lang w:eastAsia="ru-RU"/>
        </w:rPr>
        <w:t>ПРОЕКТ ДОГОВОРА</w:t>
      </w:r>
    </w:p>
    <w:p w:rsidR="00430D6E" w:rsidRPr="00430D6E" w:rsidRDefault="00430D6E" w:rsidP="00430D6E">
      <w:pPr>
        <w:spacing w:after="0" w:line="240" w:lineRule="auto"/>
        <w:ind w:firstLine="426"/>
        <w:contextualSpacing/>
        <w:jc w:val="center"/>
        <w:rPr>
          <w:rFonts w:ascii="Times New Roman" w:eastAsia="Times New Roman" w:hAnsi="Times New Roman" w:cs="Times New Roman"/>
          <w:b/>
          <w:color w:val="000000"/>
          <w:sz w:val="24"/>
          <w:szCs w:val="24"/>
          <w:lang w:eastAsia="ru-RU"/>
        </w:rPr>
      </w:pPr>
      <w:r w:rsidRPr="00430D6E">
        <w:rPr>
          <w:rFonts w:ascii="Times New Roman" w:eastAsia="Times New Roman" w:hAnsi="Times New Roman" w:cs="Times New Roman"/>
          <w:b/>
          <w:color w:val="000000"/>
          <w:sz w:val="24"/>
          <w:szCs w:val="24"/>
          <w:lang w:eastAsia="ru-RU"/>
        </w:rPr>
        <w:t>на размещение нестационарного торгового объекта</w:t>
      </w:r>
    </w:p>
    <w:p w:rsidR="00430D6E" w:rsidRPr="00430D6E" w:rsidRDefault="00430D6E" w:rsidP="00430D6E">
      <w:pPr>
        <w:autoSpaceDE w:val="0"/>
        <w:autoSpaceDN w:val="0"/>
        <w:adjustRightInd w:val="0"/>
        <w:spacing w:after="0" w:line="240" w:lineRule="auto"/>
        <w:ind w:firstLine="426"/>
        <w:contextualSpacing/>
        <w:jc w:val="center"/>
        <w:rPr>
          <w:rFonts w:ascii="Times New Roman" w:eastAsia="Times New Roman" w:hAnsi="Times New Roman" w:cs="Times New Roman"/>
          <w:b/>
          <w:bCs/>
          <w:color w:val="000000"/>
          <w:spacing w:val="-5"/>
          <w:sz w:val="24"/>
          <w:szCs w:val="24"/>
          <w:lang w:eastAsia="ru-RU"/>
        </w:rPr>
      </w:pPr>
    </w:p>
    <w:p w:rsidR="00430D6E" w:rsidRPr="00430D6E" w:rsidRDefault="00430D6E" w:rsidP="00430D6E">
      <w:pPr>
        <w:autoSpaceDE w:val="0"/>
        <w:autoSpaceDN w:val="0"/>
        <w:adjustRightInd w:val="0"/>
        <w:spacing w:after="0" w:line="240" w:lineRule="auto"/>
        <w:ind w:firstLine="426"/>
        <w:contextualSpacing/>
        <w:jc w:val="center"/>
        <w:rPr>
          <w:rFonts w:ascii="Times New Roman" w:eastAsia="Times New Roman" w:hAnsi="Times New Roman" w:cs="Times New Roman"/>
          <w:b/>
          <w:bCs/>
          <w:color w:val="000000"/>
          <w:spacing w:val="-5"/>
          <w:sz w:val="24"/>
          <w:szCs w:val="24"/>
          <w:lang w:eastAsia="ru-RU"/>
        </w:rPr>
      </w:pPr>
    </w:p>
    <w:p w:rsidR="00430D6E" w:rsidRPr="00430D6E" w:rsidRDefault="00430D6E" w:rsidP="00430D6E">
      <w:pPr>
        <w:shd w:val="clear" w:color="auto" w:fill="FFFFFF"/>
        <w:spacing w:after="0" w:line="240" w:lineRule="auto"/>
        <w:ind w:firstLine="426"/>
        <w:contextualSpacing/>
        <w:jc w:val="both"/>
        <w:rPr>
          <w:rFonts w:ascii="Times New Roman" w:eastAsia="Times New Roman" w:hAnsi="Times New Roman" w:cs="Times New Roman"/>
          <w:bCs/>
          <w:color w:val="000000"/>
          <w:spacing w:val="-5"/>
          <w:sz w:val="24"/>
          <w:szCs w:val="24"/>
          <w:lang w:eastAsia="ru-RU"/>
        </w:rPr>
      </w:pPr>
      <w:r w:rsidRPr="00430D6E">
        <w:rPr>
          <w:rFonts w:ascii="Times New Roman" w:eastAsia="Times New Roman" w:hAnsi="Times New Roman" w:cs="Times New Roman"/>
          <w:bCs/>
          <w:color w:val="000000"/>
          <w:spacing w:val="-5"/>
          <w:sz w:val="24"/>
          <w:szCs w:val="24"/>
          <w:lang w:eastAsia="ru-RU"/>
        </w:rPr>
        <w:t xml:space="preserve">г. Хабаровск                                                                                                        </w:t>
      </w:r>
      <w:proofErr w:type="gramStart"/>
      <w:r w:rsidRPr="00430D6E">
        <w:rPr>
          <w:rFonts w:ascii="Times New Roman" w:eastAsia="Times New Roman" w:hAnsi="Times New Roman" w:cs="Times New Roman"/>
          <w:bCs/>
          <w:color w:val="000000"/>
          <w:spacing w:val="-5"/>
          <w:sz w:val="24"/>
          <w:szCs w:val="24"/>
          <w:lang w:eastAsia="ru-RU"/>
        </w:rPr>
        <w:t xml:space="preserve">   «</w:t>
      </w:r>
      <w:proofErr w:type="gramEnd"/>
      <w:r w:rsidRPr="00430D6E">
        <w:rPr>
          <w:rFonts w:ascii="Times New Roman" w:eastAsia="Times New Roman" w:hAnsi="Times New Roman" w:cs="Times New Roman"/>
          <w:bCs/>
          <w:color w:val="000000"/>
          <w:spacing w:val="-5"/>
          <w:sz w:val="24"/>
          <w:szCs w:val="24"/>
          <w:lang w:eastAsia="ru-RU"/>
        </w:rPr>
        <w:t>____» ________  2022 г.</w:t>
      </w:r>
    </w:p>
    <w:p w:rsidR="00430D6E" w:rsidRPr="00430D6E" w:rsidRDefault="00430D6E" w:rsidP="00430D6E">
      <w:pPr>
        <w:widowControl w:val="0"/>
        <w:autoSpaceDE w:val="0"/>
        <w:autoSpaceDN w:val="0"/>
        <w:adjustRightInd w:val="0"/>
        <w:spacing w:after="0" w:line="240" w:lineRule="auto"/>
        <w:ind w:firstLine="426"/>
        <w:contextualSpacing/>
        <w:jc w:val="both"/>
        <w:rPr>
          <w:rFonts w:ascii="Times New Roman" w:eastAsia="Calibri" w:hAnsi="Times New Roman" w:cs="Times New Roman"/>
          <w:sz w:val="24"/>
          <w:szCs w:val="24"/>
          <w:lang w:eastAsia="ru-RU"/>
        </w:rPr>
      </w:pPr>
    </w:p>
    <w:p w:rsidR="00430D6E" w:rsidRPr="00430D6E" w:rsidRDefault="00430D6E" w:rsidP="00430D6E">
      <w:pPr>
        <w:widowControl w:val="0"/>
        <w:autoSpaceDE w:val="0"/>
        <w:autoSpaceDN w:val="0"/>
        <w:adjustRightInd w:val="0"/>
        <w:spacing w:after="0" w:line="240" w:lineRule="auto"/>
        <w:ind w:firstLine="426"/>
        <w:contextualSpacing/>
        <w:jc w:val="both"/>
        <w:rPr>
          <w:rFonts w:ascii="Times New Roman" w:eastAsia="Calibri" w:hAnsi="Times New Roman" w:cs="Times New Roman"/>
          <w:sz w:val="24"/>
          <w:szCs w:val="24"/>
          <w:lang w:eastAsia="ru-RU"/>
        </w:rPr>
      </w:pPr>
      <w:r w:rsidRPr="00430D6E">
        <w:rPr>
          <w:rFonts w:ascii="Times New Roman" w:eastAsia="Calibri" w:hAnsi="Times New Roman" w:cs="Times New Roman"/>
          <w:b/>
          <w:bCs/>
          <w:sz w:val="24"/>
          <w:szCs w:val="24"/>
          <w:lang w:eastAsia="ru-RU"/>
        </w:rPr>
        <w:t>Краевое государственное автономное учреждение «Спортивная школа олимпийского резерва «СКА-Нефтяник»</w:t>
      </w:r>
      <w:r w:rsidRPr="00430D6E">
        <w:rPr>
          <w:rFonts w:ascii="Times New Roman" w:eastAsia="Calibri" w:hAnsi="Times New Roman" w:cs="Times New Roman"/>
          <w:sz w:val="24"/>
          <w:szCs w:val="24"/>
          <w:lang w:eastAsia="ru-RU"/>
        </w:rPr>
        <w:t>, именуемое в дальнейшем «Учреждение», в лице директора Юрова Константина Геннадьевича, действующего на основании Устава, с одной стороны, и __________________________, действующий на основании _________________, именуемый в дальнейшем «Владелец НТО», действующий на основании ________________________ дата выдачи ________________________, ИНН  ______________, с другой стороны, совместно именуемые - Стороны, на основании Протокола о результатах проведения аукциона от ________________ 202_ года № ___________, заключили настоящий договор (далее - Договор) о следующем.</w:t>
      </w:r>
    </w:p>
    <w:p w:rsidR="00430D6E" w:rsidRPr="00430D6E" w:rsidRDefault="00430D6E" w:rsidP="00430D6E">
      <w:pPr>
        <w:widowControl w:val="0"/>
        <w:autoSpaceDE w:val="0"/>
        <w:autoSpaceDN w:val="0"/>
        <w:adjustRightInd w:val="0"/>
        <w:spacing w:after="0" w:line="240" w:lineRule="auto"/>
        <w:ind w:firstLine="426"/>
        <w:contextualSpacing/>
        <w:jc w:val="both"/>
        <w:rPr>
          <w:rFonts w:ascii="Times New Roman" w:eastAsia="Calibri" w:hAnsi="Times New Roman" w:cs="Times New Roman"/>
          <w:b/>
          <w:bCs/>
          <w:sz w:val="24"/>
          <w:szCs w:val="24"/>
          <w:lang w:eastAsia="ru-RU"/>
        </w:rPr>
      </w:pPr>
    </w:p>
    <w:p w:rsidR="00430D6E" w:rsidRPr="00430D6E" w:rsidRDefault="00430D6E" w:rsidP="00430D6E">
      <w:pPr>
        <w:widowControl w:val="0"/>
        <w:autoSpaceDE w:val="0"/>
        <w:autoSpaceDN w:val="0"/>
        <w:adjustRightInd w:val="0"/>
        <w:spacing w:after="0" w:line="240" w:lineRule="auto"/>
        <w:ind w:firstLine="426"/>
        <w:contextualSpacing/>
        <w:jc w:val="center"/>
        <w:rPr>
          <w:rFonts w:ascii="Times New Roman" w:eastAsia="Calibri" w:hAnsi="Times New Roman" w:cs="Times New Roman"/>
          <w:b/>
          <w:bCs/>
          <w:sz w:val="24"/>
          <w:szCs w:val="24"/>
          <w:lang w:eastAsia="ru-RU"/>
        </w:rPr>
      </w:pPr>
      <w:r w:rsidRPr="00430D6E">
        <w:rPr>
          <w:rFonts w:ascii="Times New Roman" w:eastAsia="Calibri" w:hAnsi="Times New Roman" w:cs="Times New Roman"/>
          <w:b/>
          <w:bCs/>
          <w:sz w:val="24"/>
          <w:szCs w:val="24"/>
          <w:lang w:eastAsia="ru-RU"/>
        </w:rPr>
        <w:t>1. Предмет Договора</w:t>
      </w:r>
    </w:p>
    <w:p w:rsidR="00430D6E" w:rsidRPr="00430D6E" w:rsidRDefault="00430D6E" w:rsidP="00430D6E">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1.1. Учреждение предоставляет Владельцу НТО за плату право на размещение нестационарного торгового объекта (далее – НТО) на территории земельного участка, расположенного по адресу: г. Хабаровск, ул. Морозова Павла Леонтьевича- ул. Флегонтова- ул. Индустриальная., п</w:t>
      </w:r>
      <w:r w:rsidRPr="00430D6E">
        <w:rPr>
          <w:rFonts w:ascii="YS Text" w:eastAsia="Times New Roman" w:hAnsi="YS Text" w:cs="Times New Roman"/>
          <w:color w:val="000000"/>
          <w:sz w:val="24"/>
          <w:szCs w:val="24"/>
          <w:shd w:val="clear" w:color="auto" w:fill="FFFFFF"/>
          <w:lang w:eastAsia="ru-RU"/>
        </w:rPr>
        <w:t>лощадь земельного участка, предназначенного для размещения НТО ____</w:t>
      </w:r>
      <w:r w:rsidRPr="00430D6E">
        <w:rPr>
          <w:rFonts w:ascii="Times New Roman" w:eastAsia="Times New Roman" w:hAnsi="Times New Roman" w:cs="Times New Roman"/>
          <w:sz w:val="24"/>
          <w:szCs w:val="24"/>
          <w:lang w:eastAsia="ru-RU"/>
        </w:rPr>
        <w:t>, кадастровый номер земельного участка 27:23:0000000:28150 согласно схеме размещения НТО, являющейся неотъемлемой частью Договора (далее – Схема размещения НТО),  при условии соблюдения Владельцем НТО следующих требований:</w:t>
      </w:r>
    </w:p>
    <w:p w:rsidR="00430D6E" w:rsidRPr="00430D6E" w:rsidRDefault="00430D6E" w:rsidP="00430D6E">
      <w:pPr>
        <w:widowControl w:val="0"/>
        <w:autoSpaceDE w:val="0"/>
        <w:autoSpaceDN w:val="0"/>
        <w:adjustRightInd w:val="0"/>
        <w:spacing w:after="0" w:line="240" w:lineRule="auto"/>
        <w:ind w:firstLine="426"/>
        <w:contextualSpacing/>
        <w:jc w:val="both"/>
        <w:rPr>
          <w:rFonts w:ascii="Times New Roman" w:eastAsia="Calibri" w:hAnsi="Times New Roman" w:cs="Times New Roman"/>
          <w:sz w:val="24"/>
          <w:szCs w:val="24"/>
          <w:lang w:eastAsia="ru-RU"/>
        </w:rPr>
      </w:pPr>
      <w:r w:rsidRPr="00430D6E">
        <w:rPr>
          <w:rFonts w:ascii="Times New Roman" w:eastAsia="Calibri" w:hAnsi="Times New Roman" w:cs="Times New Roman"/>
          <w:sz w:val="24"/>
          <w:szCs w:val="24"/>
          <w:lang w:eastAsia="ru-RU"/>
        </w:rPr>
        <w:t>- вид торговой деятельности -  розничная торговля, услуги общественного питания, услуги торгово-развлекательные;</w:t>
      </w:r>
    </w:p>
    <w:p w:rsidR="00430D6E" w:rsidRPr="00430D6E" w:rsidRDefault="00430D6E" w:rsidP="00430D6E">
      <w:pPr>
        <w:spacing w:after="0" w:line="240" w:lineRule="auto"/>
        <w:ind w:firstLine="426"/>
        <w:jc w:val="both"/>
        <w:rPr>
          <w:rFonts w:ascii="Times New Roman" w:eastAsia="Times New Roman" w:hAnsi="Times New Roman" w:cs="Times New Roman"/>
          <w:b/>
          <w:spacing w:val="8"/>
          <w:kern w:val="144"/>
          <w:sz w:val="24"/>
          <w:szCs w:val="24"/>
          <w:lang w:eastAsia="ru-RU"/>
        </w:rPr>
      </w:pPr>
      <w:r w:rsidRPr="00430D6E">
        <w:rPr>
          <w:rFonts w:ascii="Times New Roman" w:eastAsia="Times New Roman" w:hAnsi="Times New Roman" w:cs="Times New Roman"/>
          <w:b/>
          <w:bCs/>
          <w:color w:val="000000"/>
          <w:sz w:val="24"/>
          <w:szCs w:val="24"/>
          <w:lang w:eastAsia="ru-RU"/>
        </w:rPr>
        <w:t>-</w:t>
      </w:r>
      <w:r w:rsidRPr="00430D6E">
        <w:rPr>
          <w:rFonts w:ascii="Times New Roman" w:eastAsia="Times New Roman" w:hAnsi="Times New Roman" w:cs="Times New Roman"/>
          <w:color w:val="000000"/>
          <w:sz w:val="24"/>
          <w:szCs w:val="24"/>
          <w:lang w:eastAsia="ru-RU"/>
        </w:rPr>
        <w:t xml:space="preserve"> предельные габариты размещаемого НТО: ширина – не более _ метров; длина – не более </w:t>
      </w:r>
      <w:r w:rsidRPr="00430D6E">
        <w:rPr>
          <w:rFonts w:ascii="Times New Roman" w:eastAsia="Times New Roman" w:hAnsi="Times New Roman" w:cs="Times New Roman"/>
          <w:color w:val="000000"/>
          <w:sz w:val="24"/>
          <w:szCs w:val="24"/>
          <w:u w:val="single"/>
          <w:lang w:eastAsia="ru-RU"/>
        </w:rPr>
        <w:t>__</w:t>
      </w:r>
      <w:r w:rsidRPr="00430D6E">
        <w:rPr>
          <w:rFonts w:ascii="Times New Roman" w:eastAsia="Times New Roman" w:hAnsi="Times New Roman" w:cs="Times New Roman"/>
          <w:color w:val="000000"/>
          <w:sz w:val="24"/>
          <w:szCs w:val="24"/>
          <w:lang w:eastAsia="ru-RU"/>
        </w:rPr>
        <w:t xml:space="preserve"> метров, высота – не более </w:t>
      </w:r>
      <w:r w:rsidRPr="00430D6E">
        <w:rPr>
          <w:rFonts w:ascii="Times New Roman" w:eastAsia="Times New Roman" w:hAnsi="Times New Roman" w:cs="Times New Roman"/>
          <w:color w:val="000000"/>
          <w:sz w:val="24"/>
          <w:szCs w:val="24"/>
          <w:u w:val="single"/>
          <w:lang w:eastAsia="ru-RU"/>
        </w:rPr>
        <w:t xml:space="preserve">__ </w:t>
      </w:r>
      <w:r w:rsidRPr="00430D6E">
        <w:rPr>
          <w:rFonts w:ascii="Times New Roman" w:eastAsia="Times New Roman" w:hAnsi="Times New Roman" w:cs="Times New Roman"/>
          <w:color w:val="000000"/>
          <w:sz w:val="24"/>
          <w:szCs w:val="24"/>
          <w:lang w:eastAsia="ru-RU"/>
        </w:rPr>
        <w:t>метров.</w:t>
      </w:r>
    </w:p>
    <w:p w:rsidR="00430D6E" w:rsidRPr="00430D6E" w:rsidRDefault="00430D6E" w:rsidP="00430D6E">
      <w:pPr>
        <w:widowControl w:val="0"/>
        <w:autoSpaceDE w:val="0"/>
        <w:autoSpaceDN w:val="0"/>
        <w:adjustRightInd w:val="0"/>
        <w:spacing w:after="0" w:line="240" w:lineRule="auto"/>
        <w:ind w:firstLine="426"/>
        <w:contextualSpacing/>
        <w:jc w:val="both"/>
        <w:rPr>
          <w:rFonts w:ascii="Times New Roman" w:eastAsia="Calibri" w:hAnsi="Times New Roman" w:cs="Times New Roman"/>
          <w:sz w:val="24"/>
          <w:szCs w:val="24"/>
          <w:lang w:eastAsia="ru-RU"/>
        </w:rPr>
      </w:pPr>
      <w:r w:rsidRPr="00430D6E">
        <w:rPr>
          <w:rFonts w:ascii="Times New Roman" w:eastAsia="Calibri" w:hAnsi="Times New Roman" w:cs="Times New Roman"/>
          <w:sz w:val="24"/>
          <w:szCs w:val="24"/>
          <w:lang w:eastAsia="ru-RU"/>
        </w:rPr>
        <w:t>- вид НТО - торговый павильон.</w:t>
      </w:r>
    </w:p>
    <w:p w:rsidR="00430D6E" w:rsidRPr="00430D6E" w:rsidRDefault="00430D6E" w:rsidP="00430D6E">
      <w:pPr>
        <w:widowControl w:val="0"/>
        <w:autoSpaceDE w:val="0"/>
        <w:autoSpaceDN w:val="0"/>
        <w:adjustRightInd w:val="0"/>
        <w:spacing w:after="0" w:line="240" w:lineRule="auto"/>
        <w:ind w:firstLine="426"/>
        <w:contextualSpacing/>
        <w:jc w:val="both"/>
        <w:rPr>
          <w:rFonts w:ascii="Times New Roman" w:eastAsia="Calibri" w:hAnsi="Times New Roman" w:cs="Times New Roman"/>
          <w:sz w:val="24"/>
          <w:szCs w:val="24"/>
          <w:lang w:eastAsia="ru-RU"/>
        </w:rPr>
      </w:pPr>
      <w:r w:rsidRPr="00430D6E">
        <w:rPr>
          <w:rFonts w:ascii="Times New Roman" w:eastAsia="Calibri" w:hAnsi="Times New Roman" w:cs="Times New Roman"/>
          <w:sz w:val="24"/>
          <w:szCs w:val="24"/>
          <w:lang w:eastAsia="ru-RU"/>
        </w:rPr>
        <w:t xml:space="preserve">Владелец НТО обязуется разместить НТО и использовать территорию земельного участка, предназначенную для его размещения, в течение срока действия Договора на условиях </w:t>
      </w:r>
      <w:r w:rsidRPr="00430D6E">
        <w:rPr>
          <w:rFonts w:ascii="Times New Roman" w:eastAsia="Calibri" w:hAnsi="Times New Roman" w:cs="Times New Roman"/>
          <w:sz w:val="24"/>
          <w:szCs w:val="24"/>
          <w:lang w:eastAsia="ru-RU"/>
        </w:rPr>
        <w:br/>
        <w:t>и в порядке, предусмотренном действующим законодательством Российской Федерации, законодательством Хабаровского края и условиями Договора.</w:t>
      </w:r>
    </w:p>
    <w:p w:rsidR="00430D6E" w:rsidRPr="00430D6E" w:rsidRDefault="00430D6E" w:rsidP="00430D6E">
      <w:pPr>
        <w:autoSpaceDE w:val="0"/>
        <w:autoSpaceDN w:val="0"/>
        <w:adjustRightInd w:val="0"/>
        <w:spacing w:after="0" w:line="240" w:lineRule="auto"/>
        <w:ind w:firstLine="426"/>
        <w:contextualSpacing/>
        <w:jc w:val="both"/>
        <w:rPr>
          <w:rFonts w:ascii="Times New Roman" w:eastAsia="Calibri" w:hAnsi="Times New Roman" w:cs="Times New Roman"/>
          <w:sz w:val="24"/>
          <w:szCs w:val="24"/>
          <w:lang w:eastAsia="ru-RU"/>
        </w:rPr>
      </w:pPr>
      <w:r w:rsidRPr="00430D6E">
        <w:rPr>
          <w:rFonts w:ascii="Times New Roman" w:eastAsia="Calibri" w:hAnsi="Times New Roman" w:cs="Times New Roman"/>
          <w:sz w:val="24"/>
          <w:szCs w:val="24"/>
          <w:lang w:eastAsia="ru-RU"/>
        </w:rPr>
        <w:t>1.2. Приведенное описание целей использования НТО и территории, предназначенной для его размещения, является окончательным, изменение целей использования не допускается.</w:t>
      </w:r>
    </w:p>
    <w:p w:rsidR="00430D6E" w:rsidRPr="00430D6E" w:rsidRDefault="00430D6E" w:rsidP="00430D6E">
      <w:pPr>
        <w:autoSpaceDE w:val="0"/>
        <w:autoSpaceDN w:val="0"/>
        <w:adjustRightInd w:val="0"/>
        <w:spacing w:after="0" w:line="240" w:lineRule="auto"/>
        <w:ind w:firstLine="426"/>
        <w:contextualSpacing/>
        <w:jc w:val="both"/>
        <w:rPr>
          <w:rFonts w:ascii="Times New Roman" w:eastAsia="Calibri" w:hAnsi="Times New Roman" w:cs="Times New Roman"/>
          <w:sz w:val="24"/>
          <w:szCs w:val="24"/>
          <w:lang w:eastAsia="ru-RU"/>
        </w:rPr>
      </w:pPr>
    </w:p>
    <w:p w:rsidR="00430D6E" w:rsidRPr="00430D6E" w:rsidRDefault="00430D6E" w:rsidP="00430D6E">
      <w:pPr>
        <w:widowControl w:val="0"/>
        <w:autoSpaceDE w:val="0"/>
        <w:autoSpaceDN w:val="0"/>
        <w:adjustRightInd w:val="0"/>
        <w:spacing w:after="0" w:line="240" w:lineRule="auto"/>
        <w:ind w:firstLine="426"/>
        <w:contextualSpacing/>
        <w:jc w:val="center"/>
        <w:rPr>
          <w:rFonts w:ascii="Times New Roman" w:eastAsia="Calibri" w:hAnsi="Times New Roman" w:cs="Times New Roman"/>
          <w:b/>
          <w:bCs/>
          <w:sz w:val="24"/>
          <w:szCs w:val="24"/>
          <w:lang w:eastAsia="ru-RU"/>
        </w:rPr>
      </w:pPr>
      <w:r w:rsidRPr="00430D6E">
        <w:rPr>
          <w:rFonts w:ascii="Times New Roman" w:eastAsia="Calibri" w:hAnsi="Times New Roman" w:cs="Times New Roman"/>
          <w:b/>
          <w:bCs/>
          <w:sz w:val="24"/>
          <w:szCs w:val="24"/>
          <w:lang w:eastAsia="ru-RU"/>
        </w:rPr>
        <w:t xml:space="preserve">2. Срок действия и плата по Договору </w:t>
      </w:r>
    </w:p>
    <w:p w:rsidR="00430D6E" w:rsidRPr="00430D6E" w:rsidRDefault="00430D6E" w:rsidP="00430D6E">
      <w:pPr>
        <w:widowControl w:val="0"/>
        <w:autoSpaceDE w:val="0"/>
        <w:autoSpaceDN w:val="0"/>
        <w:adjustRightInd w:val="0"/>
        <w:spacing w:after="0" w:line="240" w:lineRule="auto"/>
        <w:ind w:firstLine="426"/>
        <w:contextualSpacing/>
        <w:jc w:val="both"/>
        <w:rPr>
          <w:rFonts w:ascii="Times New Roman" w:eastAsia="Calibri" w:hAnsi="Times New Roman" w:cs="Times New Roman"/>
          <w:sz w:val="24"/>
          <w:szCs w:val="24"/>
          <w:lang w:eastAsia="ru-RU"/>
        </w:rPr>
      </w:pPr>
      <w:r w:rsidRPr="00430D6E">
        <w:rPr>
          <w:rFonts w:ascii="Times New Roman" w:eastAsia="Calibri" w:hAnsi="Times New Roman" w:cs="Times New Roman"/>
          <w:sz w:val="24"/>
          <w:szCs w:val="24"/>
          <w:lang w:eastAsia="ru-RU"/>
        </w:rPr>
        <w:t xml:space="preserve">2.1. Договор вступает в силу с момента его подписания Сторонами и действует с «____» ______ 20___ года до «___» ______20__ года, а в части исполнения обязательств по оплате и демонтажу НТО – до их полного исполнения. </w:t>
      </w:r>
    </w:p>
    <w:p w:rsidR="00430D6E" w:rsidRPr="00430D6E" w:rsidRDefault="00430D6E" w:rsidP="00430D6E">
      <w:pPr>
        <w:widowControl w:val="0"/>
        <w:autoSpaceDE w:val="0"/>
        <w:autoSpaceDN w:val="0"/>
        <w:adjustRightInd w:val="0"/>
        <w:spacing w:after="0" w:line="240" w:lineRule="auto"/>
        <w:ind w:firstLine="426"/>
        <w:contextualSpacing/>
        <w:jc w:val="both"/>
        <w:rPr>
          <w:rFonts w:ascii="Times New Roman" w:eastAsia="Calibri" w:hAnsi="Times New Roman" w:cs="Times New Roman"/>
          <w:sz w:val="24"/>
          <w:szCs w:val="24"/>
          <w:lang w:eastAsia="ru-RU"/>
        </w:rPr>
      </w:pPr>
      <w:r w:rsidRPr="00430D6E">
        <w:rPr>
          <w:rFonts w:ascii="Times New Roman" w:eastAsia="Calibri" w:hAnsi="Times New Roman" w:cs="Times New Roman"/>
          <w:sz w:val="24"/>
          <w:szCs w:val="24"/>
          <w:lang w:eastAsia="ru-RU"/>
        </w:rPr>
        <w:t xml:space="preserve">2.2. Плата по Договору устанавливается в рублях и исчисляется в соответствии </w:t>
      </w:r>
      <w:r w:rsidRPr="00430D6E">
        <w:rPr>
          <w:rFonts w:ascii="Times New Roman" w:eastAsia="Calibri" w:hAnsi="Times New Roman" w:cs="Times New Roman"/>
          <w:bCs/>
          <w:sz w:val="24"/>
          <w:szCs w:val="24"/>
          <w:lang w:eastAsia="ru-RU"/>
        </w:rPr>
        <w:t>с методическими рекомендациями по порядку и условиям размещения нестационарных торговых объектов на земельных участках, находящихся в государственной собственности Хабаровского края и предоставленных краевым государственным учреждениям и предприятиям</w:t>
      </w:r>
      <w:r w:rsidRPr="00430D6E">
        <w:rPr>
          <w:rFonts w:ascii="Times New Roman" w:eastAsia="Calibri" w:hAnsi="Times New Roman" w:cs="Times New Roman"/>
          <w:sz w:val="24"/>
          <w:szCs w:val="24"/>
          <w:lang w:eastAsia="ru-RU"/>
        </w:rPr>
        <w:t xml:space="preserve">, утвержденной </w:t>
      </w:r>
      <w:r w:rsidRPr="00430D6E">
        <w:rPr>
          <w:rFonts w:ascii="Times New Roman" w:eastAsia="Calibri" w:hAnsi="Times New Roman" w:cs="Times New Roman"/>
          <w:bCs/>
          <w:sz w:val="24"/>
          <w:szCs w:val="24"/>
          <w:lang w:eastAsia="ru-RU"/>
        </w:rPr>
        <w:t>приказом Министерства торговли, пищевой и перерабатывающей промышленности Хабаровского края от 29.12.2018 № 1252</w:t>
      </w:r>
      <w:r w:rsidRPr="00430D6E">
        <w:rPr>
          <w:rFonts w:ascii="Times New Roman" w:eastAsia="Calibri" w:hAnsi="Times New Roman" w:cs="Times New Roman"/>
          <w:sz w:val="24"/>
          <w:szCs w:val="24"/>
          <w:lang w:eastAsia="ru-RU"/>
        </w:rPr>
        <w:t xml:space="preserve">  с начала срока, указанного в </w:t>
      </w:r>
      <w:hyperlink w:anchor="Par1369" w:history="1">
        <w:r w:rsidRPr="00430D6E">
          <w:rPr>
            <w:rFonts w:ascii="Times New Roman" w:eastAsia="Calibri" w:hAnsi="Times New Roman" w:cs="Times New Roman"/>
            <w:sz w:val="24"/>
            <w:szCs w:val="24"/>
            <w:lang w:eastAsia="ru-RU"/>
          </w:rPr>
          <w:t>п. 2.</w:t>
        </w:r>
      </w:hyperlink>
      <w:r w:rsidRPr="00430D6E">
        <w:rPr>
          <w:rFonts w:ascii="Times New Roman" w:eastAsia="Calibri" w:hAnsi="Times New Roman" w:cs="Times New Roman"/>
          <w:sz w:val="24"/>
          <w:szCs w:val="24"/>
          <w:lang w:eastAsia="ru-RU"/>
        </w:rPr>
        <w:t>1 Договора.</w:t>
      </w:r>
    </w:p>
    <w:p w:rsidR="00430D6E" w:rsidRPr="00430D6E" w:rsidRDefault="00430D6E" w:rsidP="00430D6E">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       2.3. Величина ежемесячной платы по Договору, по результатам аукциона составляет_________________ (цифрами и прописью), в том числе НДС-20%.</w:t>
      </w:r>
    </w:p>
    <w:p w:rsidR="00430D6E" w:rsidRPr="00430D6E" w:rsidRDefault="00430D6E" w:rsidP="00430D6E">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        Общая плата по настоящему Договору составляет _______________, в том числе НДС-20%.</w:t>
      </w:r>
    </w:p>
    <w:p w:rsidR="00430D6E" w:rsidRPr="00430D6E" w:rsidRDefault="00430D6E" w:rsidP="00430D6E">
      <w:pPr>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2.4.  Владелец НТО перечисляет размер платы, указанной в п. 2.3. настоящего Договора, за первый месяц размещения НТО в течение десяти дней с момента подписания договора. </w:t>
      </w:r>
    </w:p>
    <w:p w:rsidR="002A770F" w:rsidRDefault="002A770F" w:rsidP="00430D6E">
      <w:pPr>
        <w:autoSpaceDE w:val="0"/>
        <w:autoSpaceDN w:val="0"/>
        <w:adjustRightInd w:val="0"/>
        <w:spacing w:after="0" w:line="240" w:lineRule="auto"/>
        <w:ind w:firstLine="426"/>
        <w:contextualSpacing/>
        <w:rPr>
          <w:rFonts w:ascii="Times New Roman" w:eastAsia="Times New Roman" w:hAnsi="Times New Roman" w:cs="Times New Roman"/>
          <w:sz w:val="24"/>
          <w:szCs w:val="24"/>
          <w:lang w:eastAsia="ru-RU"/>
        </w:rPr>
      </w:pPr>
    </w:p>
    <w:p w:rsidR="00430D6E" w:rsidRPr="00430D6E" w:rsidRDefault="00430D6E" w:rsidP="00430D6E">
      <w:pPr>
        <w:autoSpaceDE w:val="0"/>
        <w:autoSpaceDN w:val="0"/>
        <w:adjustRightInd w:val="0"/>
        <w:spacing w:after="0" w:line="240" w:lineRule="auto"/>
        <w:ind w:firstLine="426"/>
        <w:contextualSpacing/>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В дальнейшем ежемесячная плата вносится не позднее 05 числа оплачиваемого месяца.</w:t>
      </w:r>
    </w:p>
    <w:p w:rsidR="00430D6E" w:rsidRPr="00430D6E" w:rsidRDefault="00430D6E" w:rsidP="00430D6E">
      <w:pPr>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947CB5">
        <w:rPr>
          <w:rFonts w:ascii="Times New Roman" w:eastAsia="Times New Roman" w:hAnsi="Times New Roman" w:cs="Times New Roman"/>
          <w:sz w:val="24"/>
          <w:szCs w:val="24"/>
          <w:lang w:eastAsia="ru-RU"/>
        </w:rPr>
        <w:t>2.5. Сумма внесенного задатка, в соответствии с аукционной документацией, размере ___________, зачисляется в счёт обязательств по Договору.</w:t>
      </w:r>
    </w:p>
    <w:p w:rsidR="00430D6E" w:rsidRPr="00430D6E" w:rsidRDefault="00430D6E" w:rsidP="00430D6E">
      <w:pPr>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2.6. Оплата за эксплуатационные, коммунальные услуги не включается в установленную </w:t>
      </w:r>
      <w:hyperlink w:anchor="Par55" w:history="1">
        <w:r w:rsidRPr="00430D6E">
          <w:rPr>
            <w:rFonts w:ascii="Times New Roman" w:eastAsia="Times New Roman" w:hAnsi="Times New Roman" w:cs="Times New Roman"/>
            <w:sz w:val="24"/>
            <w:szCs w:val="24"/>
            <w:lang w:eastAsia="ru-RU"/>
          </w:rPr>
          <w:t>пунктом 2.</w:t>
        </w:r>
      </w:hyperlink>
      <w:r w:rsidRPr="00430D6E">
        <w:rPr>
          <w:rFonts w:ascii="Times New Roman" w:eastAsia="Times New Roman" w:hAnsi="Times New Roman" w:cs="Times New Roman"/>
          <w:sz w:val="24"/>
          <w:szCs w:val="24"/>
          <w:lang w:eastAsia="ru-RU"/>
        </w:rPr>
        <w:t xml:space="preserve">3. настоящего Договора величину ежемесячной платы. </w:t>
      </w:r>
    </w:p>
    <w:p w:rsidR="00430D6E" w:rsidRPr="00430D6E" w:rsidRDefault="00430D6E" w:rsidP="00430D6E">
      <w:pPr>
        <w:autoSpaceDE w:val="0"/>
        <w:autoSpaceDN w:val="0"/>
        <w:adjustRightInd w:val="0"/>
        <w:spacing w:after="0" w:line="240" w:lineRule="auto"/>
        <w:ind w:firstLine="426"/>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2.7. Оплата за возмещени</w:t>
      </w:r>
      <w:r w:rsidR="002D0E6F">
        <w:rPr>
          <w:rFonts w:ascii="Times New Roman" w:eastAsia="Times New Roman" w:hAnsi="Times New Roman" w:cs="Times New Roman"/>
          <w:sz w:val="24"/>
          <w:szCs w:val="24"/>
          <w:lang w:eastAsia="ru-RU"/>
        </w:rPr>
        <w:t>е</w:t>
      </w:r>
      <w:r w:rsidRPr="00430D6E">
        <w:rPr>
          <w:rFonts w:ascii="Times New Roman" w:eastAsia="Times New Roman" w:hAnsi="Times New Roman" w:cs="Times New Roman"/>
          <w:sz w:val="24"/>
          <w:szCs w:val="24"/>
          <w:lang w:eastAsia="ru-RU"/>
        </w:rPr>
        <w:t xml:space="preserve"> эксплуатационных и коммунальных услуг формируется:</w:t>
      </w:r>
    </w:p>
    <w:p w:rsidR="00430D6E" w:rsidRPr="00430D6E" w:rsidRDefault="00430D6E" w:rsidP="00430D6E">
      <w:pPr>
        <w:tabs>
          <w:tab w:val="left" w:pos="360"/>
        </w:tabs>
        <w:spacing w:after="0" w:line="240" w:lineRule="auto"/>
        <w:ind w:firstLine="426"/>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из возмещения расходов за фактически потребленную электроэнергию на основании показаний ИПУ по тарифам согласно выставленных счетов-фактур ПАО «ДЭК»;</w:t>
      </w:r>
    </w:p>
    <w:p w:rsidR="00430D6E" w:rsidRPr="00430D6E" w:rsidRDefault="00430D6E" w:rsidP="00430D6E">
      <w:pPr>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 возмещение расходов на вывоз твердых коммунальных отходов (далее-ТКО) в объеме _________ </w:t>
      </w:r>
      <w:proofErr w:type="spellStart"/>
      <w:r w:rsidRPr="00430D6E">
        <w:rPr>
          <w:rFonts w:ascii="Times New Roman" w:eastAsia="Times New Roman" w:hAnsi="Times New Roman" w:cs="Times New Roman"/>
          <w:sz w:val="24"/>
          <w:szCs w:val="24"/>
          <w:lang w:eastAsia="ru-RU"/>
        </w:rPr>
        <w:t>куб.м</w:t>
      </w:r>
      <w:proofErr w:type="spellEnd"/>
      <w:r w:rsidRPr="00430D6E">
        <w:rPr>
          <w:rFonts w:ascii="Times New Roman" w:eastAsia="Times New Roman" w:hAnsi="Times New Roman" w:cs="Times New Roman"/>
          <w:sz w:val="24"/>
          <w:szCs w:val="24"/>
          <w:lang w:eastAsia="ru-RU"/>
        </w:rPr>
        <w:t>. за 1 месяц по тарифам, согласно выставленны</w:t>
      </w:r>
      <w:r w:rsidR="002D0E6F">
        <w:rPr>
          <w:rFonts w:ascii="Times New Roman" w:eastAsia="Times New Roman" w:hAnsi="Times New Roman" w:cs="Times New Roman"/>
          <w:sz w:val="24"/>
          <w:szCs w:val="24"/>
          <w:lang w:eastAsia="ru-RU"/>
        </w:rPr>
        <w:t>м</w:t>
      </w:r>
      <w:r w:rsidRPr="00430D6E">
        <w:rPr>
          <w:rFonts w:ascii="Times New Roman" w:eastAsia="Times New Roman" w:hAnsi="Times New Roman" w:cs="Times New Roman"/>
          <w:sz w:val="24"/>
          <w:szCs w:val="24"/>
          <w:lang w:eastAsia="ru-RU"/>
        </w:rPr>
        <w:t xml:space="preserve"> счет</w:t>
      </w:r>
      <w:r w:rsidR="002D0E6F">
        <w:rPr>
          <w:rFonts w:ascii="Times New Roman" w:eastAsia="Times New Roman" w:hAnsi="Times New Roman" w:cs="Times New Roman"/>
          <w:sz w:val="24"/>
          <w:szCs w:val="24"/>
          <w:lang w:eastAsia="ru-RU"/>
        </w:rPr>
        <w:t>ам</w:t>
      </w:r>
      <w:r w:rsidRPr="00430D6E">
        <w:rPr>
          <w:rFonts w:ascii="Times New Roman" w:eastAsia="Times New Roman" w:hAnsi="Times New Roman" w:cs="Times New Roman"/>
          <w:sz w:val="24"/>
          <w:szCs w:val="24"/>
          <w:lang w:eastAsia="ru-RU"/>
        </w:rPr>
        <w:t xml:space="preserve"> в адрес Учреждения от Исполнителя по договору на оказание услуг по сбору и транспортированию ТКО (стоимость 1 </w:t>
      </w:r>
      <w:proofErr w:type="spellStart"/>
      <w:r w:rsidRPr="00430D6E">
        <w:rPr>
          <w:rFonts w:ascii="Times New Roman" w:eastAsia="Times New Roman" w:hAnsi="Times New Roman" w:cs="Times New Roman"/>
          <w:sz w:val="24"/>
          <w:szCs w:val="24"/>
          <w:lang w:eastAsia="ru-RU"/>
        </w:rPr>
        <w:t>куб.м</w:t>
      </w:r>
      <w:proofErr w:type="spellEnd"/>
      <w:r w:rsidRPr="00430D6E">
        <w:rPr>
          <w:rFonts w:ascii="Times New Roman" w:eastAsia="Times New Roman" w:hAnsi="Times New Roman" w:cs="Times New Roman"/>
          <w:sz w:val="24"/>
          <w:szCs w:val="24"/>
          <w:lang w:eastAsia="ru-RU"/>
        </w:rPr>
        <w:t xml:space="preserve">. на момент заключения договора составляет 570 (Пятьсот семьдесят) рублей 00 копеек, НДС не облагается). Объем накопления ТКО рассчитывается исходя из расчетных нормативов накопления ТКО в соответствии с Приказом министерства жилищно-коммунального хозяйства Хабаровского края от 12.03.2018 № 18 «Об утверждении нормативов накопления твердых коммунальных отходов в отношении категории потребителей услуги по обращению с твердыми коммунальными отходами на территории Хабаровского края». </w:t>
      </w:r>
    </w:p>
    <w:p w:rsidR="00430D6E" w:rsidRPr="00430D6E" w:rsidRDefault="00430D6E" w:rsidP="00430D6E">
      <w:pPr>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2.8. Оплата за возмещение расходов на </w:t>
      </w:r>
      <w:r w:rsidRPr="00430D6E">
        <w:rPr>
          <w:rFonts w:ascii="Times New Roman" w:eastAsia="Times New Roman" w:hAnsi="Times New Roman" w:cs="Times New Roman"/>
          <w:color w:val="000000"/>
          <w:sz w:val="24"/>
          <w:szCs w:val="24"/>
          <w:lang w:eastAsia="ru-RU"/>
        </w:rPr>
        <w:t>вывоз мусора</w:t>
      </w:r>
      <w:r w:rsidRPr="00430D6E">
        <w:rPr>
          <w:rFonts w:ascii="Times New Roman" w:eastAsia="Times New Roman" w:hAnsi="Times New Roman" w:cs="Times New Roman"/>
          <w:sz w:val="24"/>
          <w:szCs w:val="24"/>
          <w:lang w:eastAsia="ru-RU"/>
        </w:rPr>
        <w:t>, производится ежемесячно до десятого числа текущего месяца, путем перечисления денежных средств на расчетный счет Учреждения, указанный в настоящем договоре.</w:t>
      </w:r>
    </w:p>
    <w:p w:rsidR="00430D6E" w:rsidRPr="00430D6E" w:rsidRDefault="00430D6E" w:rsidP="00430D6E">
      <w:pPr>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2.9. Оплата за потребленную электроэнергию производится ежемесячно до двадцать пятого числа месяца, следующего за отчетным, путем перечисления денежных средств на расчетный счет Учреждения, указанный в настоящем договоре на основании выставленных счетов.</w:t>
      </w:r>
      <w:bookmarkStart w:id="2" w:name="Par63"/>
      <w:bookmarkEnd w:id="2"/>
    </w:p>
    <w:p w:rsidR="00430D6E" w:rsidRPr="00430D6E" w:rsidRDefault="00430D6E" w:rsidP="00430D6E">
      <w:pPr>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p>
    <w:p w:rsidR="00430D6E" w:rsidRPr="00430D6E" w:rsidRDefault="00430D6E" w:rsidP="00430D6E">
      <w:pPr>
        <w:autoSpaceDE w:val="0"/>
        <w:autoSpaceDN w:val="0"/>
        <w:adjustRightInd w:val="0"/>
        <w:spacing w:after="0" w:line="240" w:lineRule="auto"/>
        <w:ind w:firstLine="426"/>
        <w:contextualSpacing/>
        <w:jc w:val="center"/>
        <w:rPr>
          <w:rFonts w:ascii="Times New Roman" w:eastAsia="Times New Roman" w:hAnsi="Times New Roman" w:cs="Times New Roman"/>
          <w:b/>
          <w:bCs/>
          <w:sz w:val="24"/>
          <w:szCs w:val="24"/>
          <w:lang w:eastAsia="ru-RU"/>
        </w:rPr>
      </w:pPr>
      <w:r w:rsidRPr="00430D6E">
        <w:rPr>
          <w:rFonts w:ascii="Times New Roman" w:eastAsia="Times New Roman" w:hAnsi="Times New Roman" w:cs="Times New Roman"/>
          <w:b/>
          <w:bCs/>
          <w:sz w:val="24"/>
          <w:szCs w:val="24"/>
          <w:lang w:eastAsia="ru-RU"/>
        </w:rPr>
        <w:t>3. Права и обязанности сторон</w:t>
      </w:r>
    </w:p>
    <w:p w:rsidR="00430D6E" w:rsidRPr="00430D6E" w:rsidRDefault="00430D6E" w:rsidP="00430D6E">
      <w:pPr>
        <w:widowControl w:val="0"/>
        <w:autoSpaceDE w:val="0"/>
        <w:autoSpaceDN w:val="0"/>
        <w:adjustRightInd w:val="0"/>
        <w:spacing w:after="0" w:line="240" w:lineRule="auto"/>
        <w:ind w:firstLine="426"/>
        <w:contextualSpacing/>
        <w:jc w:val="both"/>
        <w:rPr>
          <w:rFonts w:ascii="Times New Roman" w:eastAsia="Calibri" w:hAnsi="Times New Roman" w:cs="Times New Roman"/>
          <w:sz w:val="24"/>
          <w:szCs w:val="24"/>
          <w:lang w:eastAsia="ru-RU"/>
        </w:rPr>
      </w:pPr>
      <w:r w:rsidRPr="00430D6E">
        <w:rPr>
          <w:rFonts w:ascii="Times New Roman" w:eastAsia="Calibri" w:hAnsi="Times New Roman" w:cs="Times New Roman"/>
          <w:sz w:val="24"/>
          <w:szCs w:val="24"/>
          <w:lang w:eastAsia="ru-RU"/>
        </w:rPr>
        <w:t>3.1. Владелец НТО имеет право:</w:t>
      </w:r>
    </w:p>
    <w:p w:rsidR="00430D6E" w:rsidRPr="00430D6E" w:rsidRDefault="00430D6E" w:rsidP="00430D6E">
      <w:pPr>
        <w:widowControl w:val="0"/>
        <w:autoSpaceDE w:val="0"/>
        <w:autoSpaceDN w:val="0"/>
        <w:adjustRightInd w:val="0"/>
        <w:spacing w:after="0" w:line="240" w:lineRule="auto"/>
        <w:ind w:firstLine="426"/>
        <w:contextualSpacing/>
        <w:jc w:val="both"/>
        <w:rPr>
          <w:rFonts w:ascii="Times New Roman" w:eastAsia="Calibri" w:hAnsi="Times New Roman" w:cs="Times New Roman"/>
          <w:sz w:val="24"/>
          <w:szCs w:val="24"/>
          <w:lang w:eastAsia="ru-RU"/>
        </w:rPr>
      </w:pPr>
      <w:r w:rsidRPr="00430D6E">
        <w:rPr>
          <w:rFonts w:ascii="Times New Roman" w:eastAsia="Calibri" w:hAnsi="Times New Roman" w:cs="Times New Roman"/>
          <w:sz w:val="24"/>
          <w:szCs w:val="24"/>
          <w:lang w:eastAsia="ru-RU"/>
        </w:rPr>
        <w:t xml:space="preserve">3.1.1. Разместить НТО в соответствии с п. 1.1 Договора и обеспечить осуществление деятельности с соблюдением требований действующего законодательства Российской Федерации и Хабаровского края, правовых актов администрации городского округа «Город Хабаровск» и настоящего Договора. </w:t>
      </w:r>
    </w:p>
    <w:p w:rsidR="00430D6E" w:rsidRPr="00430D6E" w:rsidRDefault="00430D6E" w:rsidP="00430D6E">
      <w:pPr>
        <w:widowControl w:val="0"/>
        <w:autoSpaceDE w:val="0"/>
        <w:autoSpaceDN w:val="0"/>
        <w:adjustRightInd w:val="0"/>
        <w:spacing w:after="0" w:line="240" w:lineRule="auto"/>
        <w:ind w:firstLine="426"/>
        <w:contextualSpacing/>
        <w:jc w:val="both"/>
        <w:rPr>
          <w:rFonts w:ascii="Times New Roman" w:eastAsia="Calibri" w:hAnsi="Times New Roman" w:cs="Times New Roman"/>
          <w:sz w:val="24"/>
          <w:szCs w:val="24"/>
          <w:lang w:eastAsia="ru-RU"/>
        </w:rPr>
      </w:pPr>
      <w:r w:rsidRPr="00430D6E">
        <w:rPr>
          <w:rFonts w:ascii="Times New Roman" w:eastAsia="Calibri" w:hAnsi="Times New Roman" w:cs="Times New Roman"/>
          <w:sz w:val="24"/>
          <w:szCs w:val="24"/>
          <w:lang w:eastAsia="ru-RU"/>
        </w:rPr>
        <w:t xml:space="preserve">Под НТО в рамках настоящего Договора понимается торговый объект, представляющий собой временное сооружение или временную конструкцию, не связанные прочно с земельным участком, вне зависимости от наличия или отсутствия подключения (технологического присоединения) к сетям инженерно-технического обеспечения, в том числе передвижное сооружение. </w:t>
      </w:r>
    </w:p>
    <w:p w:rsidR="00430D6E" w:rsidRPr="00430D6E" w:rsidRDefault="00430D6E" w:rsidP="00430D6E">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3.2. Владелец НТО обязан:</w:t>
      </w:r>
    </w:p>
    <w:p w:rsidR="00430D6E" w:rsidRPr="00430D6E" w:rsidRDefault="00430D6E" w:rsidP="00430D6E">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3.2.1. Своевременно и полностью выплачивать Учреждению плату за размещение НТО в размере и порядке, определяемых Договором.</w:t>
      </w:r>
    </w:p>
    <w:p w:rsidR="00430D6E" w:rsidRPr="00430D6E" w:rsidRDefault="00430D6E" w:rsidP="00430D6E">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3.2.2. Использовать НТО и место размещения НТО исключительно в соответствии с целью, указанной в пункте 1.1. Договора. </w:t>
      </w:r>
    </w:p>
    <w:p w:rsidR="00430D6E" w:rsidRPr="00430D6E" w:rsidRDefault="00430D6E" w:rsidP="00430D6E">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3.2.3. Приступить к использованию НТО после получения необходимых разрешений </w:t>
      </w:r>
      <w:r w:rsidRPr="00430D6E">
        <w:rPr>
          <w:rFonts w:ascii="Times New Roman" w:eastAsia="Times New Roman" w:hAnsi="Times New Roman" w:cs="Times New Roman"/>
          <w:sz w:val="24"/>
          <w:szCs w:val="24"/>
          <w:lang w:eastAsia="ru-RU"/>
        </w:rPr>
        <w:br/>
        <w:t>в установленном порядке.</w:t>
      </w:r>
    </w:p>
    <w:p w:rsidR="00430D6E" w:rsidRPr="00430D6E" w:rsidRDefault="00430D6E" w:rsidP="00430D6E">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3.2.4. Не допускать действий, приводящих к ухудшению качественных характеристик </w:t>
      </w:r>
      <w:r w:rsidRPr="00430D6E">
        <w:rPr>
          <w:rFonts w:ascii="Times New Roman" w:eastAsia="Times New Roman" w:hAnsi="Times New Roman" w:cs="Times New Roman"/>
          <w:sz w:val="24"/>
          <w:szCs w:val="24"/>
          <w:lang w:eastAsia="ru-RU"/>
        </w:rPr>
        <w:br/>
        <w:t>и экологической обстановки на используемой и близлежащей территории.</w:t>
      </w:r>
    </w:p>
    <w:p w:rsidR="00430D6E" w:rsidRPr="00430D6E" w:rsidRDefault="00430D6E" w:rsidP="00430D6E">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3.2.5. Обеспечить Учреждению и органам государственного контроля и надзора свободный доступ на НТО и место размещения НТО для его осмотра и проверки соблюдения условий Договора.</w:t>
      </w:r>
    </w:p>
    <w:p w:rsidR="00430D6E" w:rsidRPr="00430D6E" w:rsidRDefault="00430D6E" w:rsidP="00430D6E">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3.2.6. Устранить несоответствия (недостатки), выявленные при обследовании НТО, уведомив об этом Учреждение в течение 30 дней после дня получения акта обследования для организации повторного обследования;</w:t>
      </w:r>
    </w:p>
    <w:p w:rsidR="00430D6E" w:rsidRPr="00430D6E" w:rsidRDefault="00430D6E" w:rsidP="00430D6E">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3.2.7. Выполнять условия содержания и эксплуатации городских подземных и наземных инженерных коммуникаций, сооружений, дорог, проездов в соответствии с требованиями эксплуатационных служб.</w:t>
      </w:r>
    </w:p>
    <w:p w:rsidR="002A770F" w:rsidRDefault="00430D6E" w:rsidP="00430D6E">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3.2.8. Немедленно извещать Учреждение и соответствующие государственные органы о всякой аварии или ином событии, нанесшем (или грозящем нанести) ущерб месту размещения НТО, и своевременно принимать все возможные меры по предотвращению угрозы и против дальнейшего </w:t>
      </w:r>
    </w:p>
    <w:p w:rsidR="002A770F" w:rsidRDefault="002A770F" w:rsidP="00430D6E">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p>
    <w:p w:rsidR="00430D6E" w:rsidRPr="00430D6E" w:rsidRDefault="00430D6E" w:rsidP="00430D6E">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его разрушения или повреждения.</w:t>
      </w:r>
    </w:p>
    <w:p w:rsidR="00430D6E" w:rsidRPr="00430D6E" w:rsidRDefault="00430D6E" w:rsidP="00430D6E">
      <w:pPr>
        <w:autoSpaceDE w:val="0"/>
        <w:autoSpaceDN w:val="0"/>
        <w:adjustRightInd w:val="0"/>
        <w:spacing w:after="0" w:line="240" w:lineRule="auto"/>
        <w:ind w:firstLine="426"/>
        <w:jc w:val="both"/>
        <w:outlineLvl w:val="0"/>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3.2.9. За свой счет установить индивидуальный прибор учета потребления электроэнергии. Обеспечить доступ Учреждения к приборам учета электроэнергии для снятия показаний.</w:t>
      </w:r>
    </w:p>
    <w:p w:rsidR="00430D6E" w:rsidRPr="00430D6E" w:rsidRDefault="00430D6E" w:rsidP="00430D6E">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3.2.10. При осуществлении торговли обеспечить уход за внешним видом временного сооружения: содержать в чистоте и порядке, своевременно проводить ремонт НТО, устранять повреждения на вывесках, конструктивных элементах, содержать и своевременно очищать урны для сбора мусора, проводить уборку и благоустройство прилегающей территории в границах 5 метров.   </w:t>
      </w:r>
    </w:p>
    <w:p w:rsidR="00430D6E" w:rsidRPr="00430D6E" w:rsidRDefault="00430D6E" w:rsidP="00430D6E">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3.2.11. После окончания срока действия Договора либо с даты его досрочного</w:t>
      </w:r>
      <w:r w:rsidR="008D45E7">
        <w:rPr>
          <w:rFonts w:ascii="Times New Roman" w:eastAsia="Times New Roman" w:hAnsi="Times New Roman" w:cs="Times New Roman"/>
          <w:sz w:val="24"/>
          <w:szCs w:val="24"/>
          <w:lang w:eastAsia="ru-RU"/>
        </w:rPr>
        <w:t>/одностороннего</w:t>
      </w:r>
      <w:r w:rsidRPr="00430D6E">
        <w:rPr>
          <w:rFonts w:ascii="Times New Roman" w:eastAsia="Times New Roman" w:hAnsi="Times New Roman" w:cs="Times New Roman"/>
          <w:sz w:val="24"/>
          <w:szCs w:val="24"/>
          <w:lang w:eastAsia="ru-RU"/>
        </w:rPr>
        <w:t xml:space="preserve"> расторжения в месячный срок демонтировать (переместить) нестационарный торговый объект, восстановить нарушенное благоустройство территории и вернуть Учреждению территорию в том состоянии, в котором он его получил на основании акта приема-передачи. </w:t>
      </w:r>
    </w:p>
    <w:p w:rsidR="00430D6E" w:rsidRPr="00430D6E" w:rsidRDefault="00430D6E" w:rsidP="00430D6E">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3.2.12. При использовании места размещения НТО соблюдать требования (запреты, ограничения) действующего законодательства в области торговой деятельности, в том числе в сфере розничной продажи алкогольной продукции и табачных изделий.</w:t>
      </w:r>
    </w:p>
    <w:p w:rsidR="00430D6E" w:rsidRPr="00430D6E" w:rsidRDefault="00430D6E" w:rsidP="00430D6E">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3.2.13. Не допускать конструктивное объединение НТО с другими нестационарными торговыми и прочими объектами, перемещение НТО в другое место, изменение внешнего вида НТО и (или) совершение иных действий, влекущих несоответствие НТО условиям настоящего Договора, в том числе аукционной документации (в случае, заключения настоящего договора по результатам аукциона). </w:t>
      </w:r>
    </w:p>
    <w:p w:rsidR="00430D6E" w:rsidRPr="00430D6E" w:rsidRDefault="00430D6E" w:rsidP="00430D6E">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3.2.14.  Разместить не более одного НТО.</w:t>
      </w:r>
    </w:p>
    <w:p w:rsidR="00430D6E" w:rsidRPr="00430D6E" w:rsidRDefault="00430D6E" w:rsidP="00430D6E">
      <w:pPr>
        <w:widowControl w:val="0"/>
        <w:autoSpaceDE w:val="0"/>
        <w:autoSpaceDN w:val="0"/>
        <w:adjustRightInd w:val="0"/>
        <w:spacing w:after="0" w:line="240" w:lineRule="auto"/>
        <w:ind w:firstLine="426"/>
        <w:contextualSpacing/>
        <w:jc w:val="both"/>
        <w:rPr>
          <w:rFonts w:ascii="Times New Roman" w:eastAsia="Calibri" w:hAnsi="Times New Roman" w:cs="Times New Roman"/>
          <w:sz w:val="24"/>
          <w:szCs w:val="24"/>
        </w:rPr>
      </w:pPr>
      <w:r w:rsidRPr="00430D6E">
        <w:rPr>
          <w:rFonts w:ascii="Times New Roman" w:eastAsia="Calibri" w:hAnsi="Times New Roman" w:cs="Times New Roman"/>
          <w:sz w:val="24"/>
          <w:szCs w:val="24"/>
        </w:rPr>
        <w:t>3.3.</w:t>
      </w:r>
      <w:r w:rsidRPr="00430D6E">
        <w:rPr>
          <w:rFonts w:ascii="Times New Roman" w:eastAsia="Calibri" w:hAnsi="Times New Roman" w:cs="Times New Roman"/>
          <w:sz w:val="24"/>
          <w:szCs w:val="24"/>
          <w:lang w:eastAsia="ru-RU"/>
        </w:rPr>
        <w:t xml:space="preserve"> Владелец НТО</w:t>
      </w:r>
      <w:r w:rsidRPr="00430D6E">
        <w:rPr>
          <w:rFonts w:ascii="Times New Roman" w:eastAsia="Calibri" w:hAnsi="Times New Roman" w:cs="Times New Roman"/>
          <w:sz w:val="24"/>
          <w:szCs w:val="24"/>
        </w:rPr>
        <w:t xml:space="preserve"> не вправе:</w:t>
      </w:r>
    </w:p>
    <w:p w:rsidR="00430D6E" w:rsidRPr="00430D6E" w:rsidRDefault="00430D6E" w:rsidP="00430D6E">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3.3.1. Размещать игровые столы, игровые автоматы, кассы тотализаторов, кассы букмекерских контор и иное оборудование игорного бизнеса.</w:t>
      </w:r>
    </w:p>
    <w:p w:rsidR="00430D6E" w:rsidRPr="00430D6E" w:rsidRDefault="00430D6E" w:rsidP="00430D6E">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3.3.2. Передавать свои права и обязанности по Договору другим лицам в течение всего срока действия Договора.</w:t>
      </w:r>
    </w:p>
    <w:p w:rsidR="00430D6E" w:rsidRPr="00430D6E" w:rsidRDefault="00430D6E" w:rsidP="00430D6E">
      <w:pPr>
        <w:widowControl w:val="0"/>
        <w:autoSpaceDE w:val="0"/>
        <w:autoSpaceDN w:val="0"/>
        <w:adjustRightInd w:val="0"/>
        <w:spacing w:after="0" w:line="240" w:lineRule="auto"/>
        <w:ind w:firstLine="426"/>
        <w:contextualSpacing/>
        <w:jc w:val="both"/>
        <w:rPr>
          <w:rFonts w:ascii="Times New Roman" w:eastAsia="Calibri" w:hAnsi="Times New Roman" w:cs="Times New Roman"/>
          <w:sz w:val="24"/>
          <w:szCs w:val="24"/>
          <w:lang w:eastAsia="ru-RU"/>
        </w:rPr>
      </w:pPr>
      <w:r w:rsidRPr="00430D6E">
        <w:rPr>
          <w:rFonts w:ascii="Times New Roman" w:eastAsia="Calibri" w:hAnsi="Times New Roman" w:cs="Times New Roman"/>
          <w:sz w:val="24"/>
          <w:szCs w:val="24"/>
          <w:lang w:eastAsia="ru-RU"/>
        </w:rPr>
        <w:t>3.4. Учреждение не вправе вмешиваться в хозяйственную деятельность Владельца НТО, если та не противоречит условиям Договора и законодательству.</w:t>
      </w:r>
    </w:p>
    <w:p w:rsidR="00430D6E" w:rsidRPr="00430D6E" w:rsidRDefault="00430D6E" w:rsidP="00430D6E">
      <w:pPr>
        <w:widowControl w:val="0"/>
        <w:autoSpaceDE w:val="0"/>
        <w:autoSpaceDN w:val="0"/>
        <w:adjustRightInd w:val="0"/>
        <w:spacing w:after="0" w:line="240" w:lineRule="auto"/>
        <w:ind w:firstLine="426"/>
        <w:contextualSpacing/>
        <w:jc w:val="both"/>
        <w:rPr>
          <w:rFonts w:ascii="Times New Roman" w:eastAsia="Calibri" w:hAnsi="Times New Roman" w:cs="Times New Roman"/>
          <w:sz w:val="24"/>
          <w:szCs w:val="24"/>
          <w:lang w:eastAsia="ru-RU"/>
        </w:rPr>
      </w:pPr>
    </w:p>
    <w:p w:rsidR="00430D6E" w:rsidRPr="00430D6E" w:rsidRDefault="00430D6E" w:rsidP="00430D6E">
      <w:pPr>
        <w:widowControl w:val="0"/>
        <w:autoSpaceDE w:val="0"/>
        <w:autoSpaceDN w:val="0"/>
        <w:adjustRightInd w:val="0"/>
        <w:spacing w:after="0" w:line="240" w:lineRule="auto"/>
        <w:ind w:firstLine="426"/>
        <w:contextualSpacing/>
        <w:jc w:val="center"/>
        <w:outlineLvl w:val="1"/>
        <w:rPr>
          <w:rFonts w:ascii="Times New Roman" w:eastAsia="Times New Roman" w:hAnsi="Times New Roman" w:cs="Times New Roman"/>
          <w:b/>
          <w:bCs/>
          <w:sz w:val="24"/>
          <w:szCs w:val="24"/>
          <w:lang w:eastAsia="ru-RU"/>
        </w:rPr>
      </w:pPr>
      <w:r w:rsidRPr="00430D6E">
        <w:rPr>
          <w:rFonts w:ascii="Times New Roman" w:eastAsia="Times New Roman" w:hAnsi="Times New Roman" w:cs="Times New Roman"/>
          <w:b/>
          <w:bCs/>
          <w:sz w:val="24"/>
          <w:szCs w:val="24"/>
          <w:lang w:eastAsia="ru-RU"/>
        </w:rPr>
        <w:t>4. Ответственность Сторон</w:t>
      </w:r>
    </w:p>
    <w:p w:rsidR="00430D6E" w:rsidRPr="00430D6E" w:rsidRDefault="00430D6E" w:rsidP="00430D6E">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4.1. В случае неисполнения или ненадлежащего исполнения обязательств по Договору Стороны несут ответственность в соответствии с условиями настоящего Договора, а в части не предусмотренной настоящим Договором, - в соответствии с действующим законодательством Российской Федерации.</w:t>
      </w:r>
    </w:p>
    <w:p w:rsidR="00430D6E" w:rsidRPr="00430D6E" w:rsidRDefault="00430D6E" w:rsidP="00430D6E">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4.2. В случае невнесения платы в установленный настоящим Договором срок, в том числе внесение указанной платы не в полном размере, Владелец НТО обязан уплатить Учреждению пеню в размере 1% просроченной суммы за каждый день просрочки. </w:t>
      </w:r>
    </w:p>
    <w:p w:rsidR="00430D6E" w:rsidRPr="00430D6E" w:rsidRDefault="00430D6E" w:rsidP="00430D6E">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4.3.  Владелец НТО уплачивает Учреждению штраф в размере квартальной платы в следующих случаях:</w:t>
      </w:r>
    </w:p>
    <w:p w:rsidR="00430D6E" w:rsidRPr="00430D6E" w:rsidRDefault="00430D6E" w:rsidP="00430D6E">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4.3.1. При нарушении срока, установленного пунктом 3.2.6. настоящего Договора;</w:t>
      </w:r>
    </w:p>
    <w:p w:rsidR="00430D6E" w:rsidRPr="00430D6E" w:rsidRDefault="00430D6E" w:rsidP="00430D6E">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4.3.2. При нарушении пункта 3.2.11 настоящего Договора;</w:t>
      </w:r>
    </w:p>
    <w:p w:rsidR="00430D6E" w:rsidRPr="00430D6E" w:rsidRDefault="00430D6E" w:rsidP="00430D6E">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4.3.3. При нарушении пункта 3.2.14 настоящего Договора;</w:t>
      </w:r>
    </w:p>
    <w:p w:rsidR="00430D6E" w:rsidRPr="00430D6E" w:rsidRDefault="00430D6E" w:rsidP="00430D6E">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4.4. Взыскание пени и штрафов не освобождает Владельца НТО от выполнения принятых на себя обязательств по настоящему Договору и устранения выявленных нарушений. </w:t>
      </w:r>
    </w:p>
    <w:p w:rsidR="00430D6E" w:rsidRPr="00430D6E" w:rsidRDefault="00430D6E" w:rsidP="00430D6E">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4.5. Владелец НТО самостоятельно несет ответственность за ущерб, причиненный третьим лицам при размещении НТО и (или) при осуществлении </w:t>
      </w:r>
      <w:r w:rsidR="008D45E7">
        <w:rPr>
          <w:rFonts w:ascii="Times New Roman" w:eastAsia="Times New Roman" w:hAnsi="Times New Roman" w:cs="Times New Roman"/>
          <w:sz w:val="24"/>
          <w:szCs w:val="24"/>
          <w:lang w:eastAsia="ru-RU"/>
        </w:rPr>
        <w:t>предпринимательской</w:t>
      </w:r>
      <w:r w:rsidRPr="00430D6E">
        <w:rPr>
          <w:rFonts w:ascii="Times New Roman" w:eastAsia="Times New Roman" w:hAnsi="Times New Roman" w:cs="Times New Roman"/>
          <w:sz w:val="24"/>
          <w:szCs w:val="24"/>
          <w:lang w:eastAsia="ru-RU"/>
        </w:rPr>
        <w:t xml:space="preserve"> деятельности.  </w:t>
      </w:r>
    </w:p>
    <w:p w:rsidR="00430D6E" w:rsidRPr="00430D6E" w:rsidRDefault="00430D6E" w:rsidP="00430D6E">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p>
    <w:p w:rsidR="00430D6E" w:rsidRPr="00430D6E" w:rsidRDefault="00430D6E" w:rsidP="00430D6E">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p>
    <w:p w:rsidR="00430D6E" w:rsidRPr="00430D6E" w:rsidRDefault="00430D6E" w:rsidP="00430D6E">
      <w:pPr>
        <w:widowControl w:val="0"/>
        <w:autoSpaceDE w:val="0"/>
        <w:autoSpaceDN w:val="0"/>
        <w:adjustRightInd w:val="0"/>
        <w:spacing w:after="0" w:line="240" w:lineRule="auto"/>
        <w:ind w:firstLine="426"/>
        <w:contextualSpacing/>
        <w:jc w:val="center"/>
        <w:outlineLvl w:val="1"/>
        <w:rPr>
          <w:rFonts w:ascii="Times New Roman" w:eastAsia="Times New Roman" w:hAnsi="Times New Roman" w:cs="Times New Roman"/>
          <w:b/>
          <w:bCs/>
          <w:sz w:val="24"/>
          <w:szCs w:val="24"/>
          <w:lang w:eastAsia="ru-RU"/>
        </w:rPr>
      </w:pPr>
      <w:r w:rsidRPr="00430D6E">
        <w:rPr>
          <w:rFonts w:ascii="Times New Roman" w:eastAsia="Times New Roman" w:hAnsi="Times New Roman" w:cs="Times New Roman"/>
          <w:b/>
          <w:bCs/>
          <w:sz w:val="24"/>
          <w:szCs w:val="24"/>
          <w:lang w:eastAsia="ru-RU"/>
        </w:rPr>
        <w:t>5. Изменение, расторжение, прекращение действия Договора</w:t>
      </w:r>
    </w:p>
    <w:p w:rsidR="00430D6E" w:rsidRPr="00430D6E" w:rsidRDefault="00430D6E" w:rsidP="00430D6E">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5.1. Изменение существенных условий договора, за исключение случаев перемещения НТО с места его размещения на компенсационное место</w:t>
      </w:r>
      <w:r w:rsidR="008C68B2">
        <w:rPr>
          <w:rFonts w:ascii="Times New Roman" w:eastAsia="Times New Roman" w:hAnsi="Times New Roman" w:cs="Times New Roman"/>
          <w:sz w:val="24"/>
          <w:szCs w:val="24"/>
          <w:lang w:eastAsia="ru-RU"/>
        </w:rPr>
        <w:t xml:space="preserve"> либо заключения договора с единственным участником</w:t>
      </w:r>
      <w:r w:rsidRPr="00430D6E">
        <w:rPr>
          <w:rFonts w:ascii="Times New Roman" w:eastAsia="Times New Roman" w:hAnsi="Times New Roman" w:cs="Times New Roman"/>
          <w:sz w:val="24"/>
          <w:szCs w:val="24"/>
          <w:lang w:eastAsia="ru-RU"/>
        </w:rPr>
        <w:t>, а также передача или уступка прав третьим лицам по договору размещения нестационарных торговых объектов</w:t>
      </w:r>
      <w:r w:rsidR="008C68B2">
        <w:rPr>
          <w:rFonts w:ascii="Times New Roman" w:eastAsia="Times New Roman" w:hAnsi="Times New Roman" w:cs="Times New Roman"/>
          <w:sz w:val="24"/>
          <w:szCs w:val="24"/>
          <w:lang w:eastAsia="ru-RU"/>
        </w:rPr>
        <w:t xml:space="preserve"> в случае</w:t>
      </w:r>
      <w:r w:rsidRPr="00430D6E">
        <w:rPr>
          <w:rFonts w:ascii="Times New Roman" w:eastAsia="Times New Roman" w:hAnsi="Times New Roman" w:cs="Times New Roman"/>
          <w:sz w:val="24"/>
          <w:szCs w:val="24"/>
          <w:lang w:eastAsia="ru-RU"/>
        </w:rPr>
        <w:t xml:space="preserve">, не допускается. </w:t>
      </w:r>
    </w:p>
    <w:p w:rsidR="00430D6E" w:rsidRPr="00430D6E" w:rsidRDefault="00430D6E" w:rsidP="00430D6E">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5.2. Договор прекращает свое действие по окончании его срока. </w:t>
      </w:r>
    </w:p>
    <w:p w:rsidR="00430D6E" w:rsidRPr="00430D6E" w:rsidRDefault="00430D6E" w:rsidP="00430D6E">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5.3. Договор на размещение НТО может быть расторгнут по соглашению сторон или по решению суда в случаях и порядке, предусмотренном действующим законодательством Российской Федерации. </w:t>
      </w:r>
    </w:p>
    <w:p w:rsidR="00430D6E" w:rsidRPr="00430D6E" w:rsidRDefault="00430D6E" w:rsidP="00430D6E">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5.4. Договор на размещение нестационарного торгового объекта подлежит досрочному расторжению: </w:t>
      </w:r>
    </w:p>
    <w:p w:rsidR="00430D6E" w:rsidRPr="00430D6E" w:rsidRDefault="00430D6E" w:rsidP="00430D6E">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5.4.1. В случае прекращения деятельности Владельца НТО - физического лица в качестве индивидуального предпринимателя</w:t>
      </w:r>
      <w:r w:rsidR="0040050B">
        <w:rPr>
          <w:rFonts w:ascii="Times New Roman" w:eastAsia="Times New Roman" w:hAnsi="Times New Roman" w:cs="Times New Roman"/>
          <w:sz w:val="24"/>
          <w:szCs w:val="24"/>
          <w:lang w:eastAsia="ru-RU"/>
        </w:rPr>
        <w:t xml:space="preserve">, </w:t>
      </w:r>
      <w:proofErr w:type="spellStart"/>
      <w:r w:rsidR="0040050B">
        <w:rPr>
          <w:rFonts w:ascii="Times New Roman" w:eastAsia="Times New Roman" w:hAnsi="Times New Roman" w:cs="Times New Roman"/>
          <w:sz w:val="24"/>
          <w:szCs w:val="24"/>
          <w:lang w:eastAsia="ru-RU"/>
        </w:rPr>
        <w:t>самозанятого</w:t>
      </w:r>
      <w:proofErr w:type="spellEnd"/>
      <w:r w:rsidR="0040050B">
        <w:rPr>
          <w:rFonts w:ascii="Times New Roman" w:eastAsia="Times New Roman" w:hAnsi="Times New Roman" w:cs="Times New Roman"/>
          <w:sz w:val="24"/>
          <w:szCs w:val="24"/>
          <w:lang w:eastAsia="ru-RU"/>
        </w:rPr>
        <w:t>.</w:t>
      </w:r>
    </w:p>
    <w:p w:rsidR="00430D6E" w:rsidRPr="00430D6E" w:rsidRDefault="00430D6E" w:rsidP="00430D6E">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5.4.2. В случае ликвидации (банкротства) Владельца НТО – юридического лица в соответствии с гражданским законодательством Российской Федерации.</w:t>
      </w:r>
    </w:p>
    <w:p w:rsidR="00430D6E" w:rsidRPr="00430D6E" w:rsidRDefault="00430D6E" w:rsidP="00430D6E">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5.4.3. В случае принятия Учреждением следующих решений: </w:t>
      </w:r>
    </w:p>
    <w:p w:rsidR="00430D6E" w:rsidRPr="00430D6E" w:rsidRDefault="008C68B2" w:rsidP="00430D6E">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5.4.3.1. О </w:t>
      </w:r>
      <w:r w:rsidR="00430D6E" w:rsidRPr="00430D6E">
        <w:rPr>
          <w:rFonts w:ascii="Times New Roman" w:eastAsia="Times New Roman" w:hAnsi="Times New Roman" w:cs="Times New Roman"/>
          <w:sz w:val="24"/>
          <w:szCs w:val="24"/>
          <w:lang w:eastAsia="ru-RU"/>
        </w:rPr>
        <w:t>необходимости ремонта и (или) реконструкции автомобильных дорог, в случае, если нахождение НТО препятствует выполнению указанных работ</w:t>
      </w:r>
      <w:r>
        <w:rPr>
          <w:rFonts w:ascii="Times New Roman" w:eastAsia="Times New Roman" w:hAnsi="Times New Roman" w:cs="Times New Roman"/>
          <w:sz w:val="24"/>
          <w:szCs w:val="24"/>
          <w:lang w:eastAsia="ru-RU"/>
        </w:rPr>
        <w:t>.</w:t>
      </w:r>
    </w:p>
    <w:p w:rsidR="00430D6E" w:rsidRPr="00430D6E" w:rsidRDefault="008C68B2" w:rsidP="00430D6E">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5.4.3.2. И</w:t>
      </w:r>
      <w:r w:rsidR="00430D6E" w:rsidRPr="00430D6E">
        <w:rPr>
          <w:rFonts w:ascii="Times New Roman" w:eastAsia="Times New Roman" w:hAnsi="Times New Roman" w:cs="Times New Roman"/>
          <w:sz w:val="24"/>
          <w:szCs w:val="24"/>
          <w:lang w:eastAsia="ru-RU"/>
        </w:rPr>
        <w:t>спользовании территории, занимаемой нестационарным торговым объектом, для целей, связанных с развитием улично-дорожной сети, размещением остановок общественного транспорта, оборудованием бордюров, организацией парковочных карманов</w:t>
      </w:r>
      <w:r>
        <w:rPr>
          <w:rFonts w:ascii="Times New Roman" w:eastAsia="Times New Roman" w:hAnsi="Times New Roman" w:cs="Times New Roman"/>
          <w:sz w:val="24"/>
          <w:szCs w:val="24"/>
          <w:lang w:eastAsia="ru-RU"/>
        </w:rPr>
        <w:t>.</w:t>
      </w:r>
    </w:p>
    <w:p w:rsidR="00430D6E" w:rsidRPr="00430D6E" w:rsidRDefault="008C68B2" w:rsidP="00430D6E">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5.4.3.3. О</w:t>
      </w:r>
      <w:r w:rsidR="00430D6E" w:rsidRPr="00430D6E">
        <w:rPr>
          <w:rFonts w:ascii="Times New Roman" w:eastAsia="Times New Roman" w:hAnsi="Times New Roman" w:cs="Times New Roman"/>
          <w:sz w:val="24"/>
          <w:szCs w:val="24"/>
          <w:lang w:eastAsia="ru-RU"/>
        </w:rPr>
        <w:t xml:space="preserve"> размещении объектов капитального строительства федерального, регионального и муниципального значения</w:t>
      </w:r>
      <w:r>
        <w:rPr>
          <w:rFonts w:ascii="Times New Roman" w:eastAsia="Times New Roman" w:hAnsi="Times New Roman" w:cs="Times New Roman"/>
          <w:sz w:val="24"/>
          <w:szCs w:val="24"/>
          <w:lang w:eastAsia="ru-RU"/>
        </w:rPr>
        <w:t>.</w:t>
      </w:r>
    </w:p>
    <w:p w:rsidR="00430D6E" w:rsidRPr="00430D6E" w:rsidRDefault="008C68B2" w:rsidP="00430D6E">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5.4.3.4.  О</w:t>
      </w:r>
      <w:r w:rsidR="00430D6E" w:rsidRPr="00430D6E">
        <w:rPr>
          <w:rFonts w:ascii="Times New Roman" w:eastAsia="Times New Roman" w:hAnsi="Times New Roman" w:cs="Times New Roman"/>
          <w:sz w:val="24"/>
          <w:szCs w:val="24"/>
          <w:lang w:eastAsia="ru-RU"/>
        </w:rPr>
        <w:t xml:space="preserve"> заключении договора о развитии застроенных территорий, в случае, если нахождение НТО препятствует реализации указанного договора.</w:t>
      </w:r>
    </w:p>
    <w:p w:rsidR="00430D6E" w:rsidRPr="00430D6E" w:rsidRDefault="00430D6E" w:rsidP="00430D6E">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5.5. В одностороннем порядке Учреждением при наличии одного либо нескольких нижеследующих оснований:</w:t>
      </w:r>
    </w:p>
    <w:p w:rsidR="00430D6E" w:rsidRPr="00430D6E" w:rsidRDefault="008C68B2" w:rsidP="00430D6E">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5.5.1. Н</w:t>
      </w:r>
      <w:r w:rsidR="00430D6E" w:rsidRPr="00430D6E">
        <w:rPr>
          <w:rFonts w:ascii="Times New Roman" w:eastAsia="Times New Roman" w:hAnsi="Times New Roman" w:cs="Times New Roman"/>
          <w:sz w:val="24"/>
          <w:szCs w:val="24"/>
          <w:lang w:eastAsia="ru-RU"/>
        </w:rPr>
        <w:t>еисполнения Владельцем НТО обязательства по установке нестационарного торгового объекта на условиях, предусмотренных договором на размещение НТО</w:t>
      </w:r>
      <w:r>
        <w:rPr>
          <w:rFonts w:ascii="Times New Roman" w:eastAsia="Times New Roman" w:hAnsi="Times New Roman" w:cs="Times New Roman"/>
          <w:sz w:val="24"/>
          <w:szCs w:val="24"/>
          <w:lang w:eastAsia="ru-RU"/>
        </w:rPr>
        <w:t>.</w:t>
      </w:r>
    </w:p>
    <w:p w:rsidR="00430D6E" w:rsidRPr="00430D6E" w:rsidRDefault="008C68B2" w:rsidP="00430D6E">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5.5.2. Р</w:t>
      </w:r>
      <w:r w:rsidR="00430D6E" w:rsidRPr="00430D6E">
        <w:rPr>
          <w:rFonts w:ascii="Times New Roman" w:eastAsia="Times New Roman" w:hAnsi="Times New Roman" w:cs="Times New Roman"/>
          <w:sz w:val="24"/>
          <w:szCs w:val="24"/>
          <w:lang w:eastAsia="ru-RU"/>
        </w:rPr>
        <w:t>азмещения нестационарного торгового объекта с нарушением требований к его виду, месту и периоду размещения</w:t>
      </w:r>
      <w:r>
        <w:rPr>
          <w:rFonts w:ascii="Times New Roman" w:eastAsia="Times New Roman" w:hAnsi="Times New Roman" w:cs="Times New Roman"/>
          <w:sz w:val="24"/>
          <w:szCs w:val="24"/>
          <w:lang w:eastAsia="ru-RU"/>
        </w:rPr>
        <w:t>.</w:t>
      </w:r>
    </w:p>
    <w:p w:rsidR="00430D6E" w:rsidRPr="00430D6E" w:rsidRDefault="008C68B2" w:rsidP="00430D6E">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5.5.3. Не</w:t>
      </w:r>
      <w:r w:rsidR="00430D6E" w:rsidRPr="00430D6E">
        <w:rPr>
          <w:rFonts w:ascii="Times New Roman" w:eastAsia="Times New Roman" w:hAnsi="Times New Roman" w:cs="Times New Roman"/>
          <w:sz w:val="24"/>
          <w:szCs w:val="24"/>
          <w:lang w:eastAsia="ru-RU"/>
        </w:rPr>
        <w:t>подписания Владельцем НТО акта о передаче места размещения нестационарного торгово</w:t>
      </w:r>
      <w:r>
        <w:rPr>
          <w:rFonts w:ascii="Times New Roman" w:eastAsia="Times New Roman" w:hAnsi="Times New Roman" w:cs="Times New Roman"/>
          <w:sz w:val="24"/>
          <w:szCs w:val="24"/>
          <w:lang w:eastAsia="ru-RU"/>
        </w:rPr>
        <w:t>го объекта (передаточного акта).</w:t>
      </w:r>
    </w:p>
    <w:p w:rsidR="00430D6E" w:rsidRPr="00430D6E" w:rsidRDefault="008C68B2" w:rsidP="00430D6E">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5.5.4. Н</w:t>
      </w:r>
      <w:r w:rsidR="00430D6E" w:rsidRPr="00430D6E">
        <w:rPr>
          <w:rFonts w:ascii="Times New Roman" w:eastAsia="Times New Roman" w:hAnsi="Times New Roman" w:cs="Times New Roman"/>
          <w:sz w:val="24"/>
          <w:szCs w:val="24"/>
          <w:lang w:eastAsia="ru-RU"/>
        </w:rPr>
        <w:t>еисполнения обязательств по осуществлению в нестационарном торговом объекте торговой деятельности, предусмотренных договором на размещение НТО, на протяжении одного месяца;</w:t>
      </w:r>
    </w:p>
    <w:p w:rsidR="00430D6E" w:rsidRPr="00430D6E" w:rsidRDefault="008C68B2" w:rsidP="00430D6E">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5.5.5. П</w:t>
      </w:r>
      <w:r w:rsidR="00430D6E" w:rsidRPr="00430D6E">
        <w:rPr>
          <w:rFonts w:ascii="Times New Roman" w:eastAsia="Times New Roman" w:hAnsi="Times New Roman" w:cs="Times New Roman"/>
          <w:sz w:val="24"/>
          <w:szCs w:val="24"/>
          <w:lang w:eastAsia="ru-RU"/>
        </w:rPr>
        <w:t>росрочки исполнения обязательств по внесению платы за размещение нестационарного торгового объекта на срок более одного месяца;</w:t>
      </w:r>
    </w:p>
    <w:p w:rsidR="00430D6E" w:rsidRPr="00430D6E" w:rsidRDefault="008C68B2" w:rsidP="00430D6E">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5.5.6. У</w:t>
      </w:r>
      <w:r w:rsidR="00430D6E" w:rsidRPr="00430D6E">
        <w:rPr>
          <w:rFonts w:ascii="Times New Roman" w:eastAsia="Times New Roman" w:hAnsi="Times New Roman" w:cs="Times New Roman"/>
          <w:sz w:val="24"/>
          <w:szCs w:val="24"/>
          <w:lang w:eastAsia="ru-RU"/>
        </w:rPr>
        <w:t>величения площади объекта без соответствующего согласования;</w:t>
      </w:r>
    </w:p>
    <w:p w:rsidR="00430D6E" w:rsidRPr="00430D6E" w:rsidRDefault="008C68B2" w:rsidP="00430D6E">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5.5.7.Несоответствия </w:t>
      </w:r>
      <w:r w:rsidR="00947CB5">
        <w:rPr>
          <w:rFonts w:ascii="Times New Roman" w:eastAsia="Times New Roman" w:hAnsi="Times New Roman" w:cs="Times New Roman"/>
          <w:sz w:val="24"/>
          <w:szCs w:val="24"/>
          <w:lang w:eastAsia="ru-RU"/>
        </w:rPr>
        <w:t xml:space="preserve">виду </w:t>
      </w:r>
      <w:r>
        <w:rPr>
          <w:rFonts w:ascii="Times New Roman" w:eastAsia="Times New Roman" w:hAnsi="Times New Roman" w:cs="Times New Roman"/>
          <w:sz w:val="24"/>
          <w:szCs w:val="24"/>
          <w:lang w:eastAsia="ru-RU"/>
        </w:rPr>
        <w:t>предпринимательской деятельности</w:t>
      </w:r>
      <w:r w:rsidR="00947CB5">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00EC466E">
        <w:rPr>
          <w:rFonts w:ascii="Times New Roman" w:eastAsia="Times New Roman" w:hAnsi="Times New Roman" w:cs="Times New Roman"/>
          <w:sz w:val="24"/>
          <w:szCs w:val="24"/>
          <w:lang w:eastAsia="ru-RU"/>
        </w:rPr>
        <w:t>установленн</w:t>
      </w:r>
      <w:r w:rsidR="00947CB5">
        <w:rPr>
          <w:rFonts w:ascii="Times New Roman" w:eastAsia="Times New Roman" w:hAnsi="Times New Roman" w:cs="Times New Roman"/>
          <w:sz w:val="24"/>
          <w:szCs w:val="24"/>
          <w:lang w:eastAsia="ru-RU"/>
        </w:rPr>
        <w:t>ой</w:t>
      </w:r>
      <w:r w:rsidR="00EC466E">
        <w:rPr>
          <w:rFonts w:ascii="Times New Roman" w:eastAsia="Times New Roman" w:hAnsi="Times New Roman" w:cs="Times New Roman"/>
          <w:sz w:val="24"/>
          <w:szCs w:val="24"/>
          <w:lang w:eastAsia="ru-RU"/>
        </w:rPr>
        <w:t xml:space="preserve"> разделом 1 настоящего договора.</w:t>
      </w:r>
    </w:p>
    <w:p w:rsidR="00430D6E" w:rsidRPr="00430D6E" w:rsidRDefault="00430D6E" w:rsidP="00430D6E">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Уведомление о досрочном</w:t>
      </w:r>
      <w:r w:rsidR="00EC466E">
        <w:rPr>
          <w:rFonts w:ascii="Times New Roman" w:eastAsia="Times New Roman" w:hAnsi="Times New Roman" w:cs="Times New Roman"/>
          <w:sz w:val="24"/>
          <w:szCs w:val="24"/>
          <w:lang w:eastAsia="ru-RU"/>
        </w:rPr>
        <w:t>/одностороннем</w:t>
      </w:r>
      <w:r w:rsidRPr="00430D6E">
        <w:rPr>
          <w:rFonts w:ascii="Times New Roman" w:eastAsia="Times New Roman" w:hAnsi="Times New Roman" w:cs="Times New Roman"/>
          <w:sz w:val="24"/>
          <w:szCs w:val="24"/>
          <w:lang w:eastAsia="ru-RU"/>
        </w:rPr>
        <w:t xml:space="preserve"> расторжении договора на размещение НТО направляется Владельцу НТО не менее чем за один месяц до дня прекращения действия Договора.</w:t>
      </w:r>
    </w:p>
    <w:p w:rsidR="00430D6E" w:rsidRPr="00430D6E" w:rsidRDefault="00430D6E" w:rsidP="00430D6E">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5.6. При неисполнении владельцами НТО обязанности по своевременному демонтажу нестационарных торговых объектов объекты считаются незаконно размещенными, а места их размещения подлежат освобождению с отнесением затрат по демонтажу НТО на Владельца НТО. При этом демонтированный НТО либо материалы, оставшиеся от демонтажа НТО, помещаются на площадку, определенную Учреждением, с отнесением затрат на их хранение на Владелец НТО. </w:t>
      </w:r>
    </w:p>
    <w:p w:rsidR="00430D6E" w:rsidRPr="00430D6E" w:rsidRDefault="00430D6E" w:rsidP="00430D6E">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p>
    <w:p w:rsidR="00430D6E" w:rsidRPr="00430D6E" w:rsidRDefault="00430D6E" w:rsidP="00430D6E">
      <w:pPr>
        <w:widowControl w:val="0"/>
        <w:autoSpaceDE w:val="0"/>
        <w:autoSpaceDN w:val="0"/>
        <w:adjustRightInd w:val="0"/>
        <w:spacing w:after="0" w:line="240" w:lineRule="auto"/>
        <w:ind w:firstLine="426"/>
        <w:contextualSpacing/>
        <w:jc w:val="center"/>
        <w:outlineLvl w:val="1"/>
        <w:rPr>
          <w:rFonts w:ascii="Times New Roman" w:eastAsia="Times New Roman" w:hAnsi="Times New Roman" w:cs="Times New Roman"/>
          <w:b/>
          <w:bCs/>
          <w:sz w:val="24"/>
          <w:szCs w:val="24"/>
          <w:lang w:eastAsia="ru-RU"/>
        </w:rPr>
      </w:pPr>
      <w:r w:rsidRPr="00430D6E">
        <w:rPr>
          <w:rFonts w:ascii="Times New Roman" w:eastAsia="Times New Roman" w:hAnsi="Times New Roman" w:cs="Times New Roman"/>
          <w:b/>
          <w:bCs/>
          <w:sz w:val="24"/>
          <w:szCs w:val="24"/>
          <w:lang w:eastAsia="ru-RU"/>
        </w:rPr>
        <w:t>6. Особые условия</w:t>
      </w:r>
    </w:p>
    <w:p w:rsidR="00430D6E" w:rsidRPr="00430D6E" w:rsidRDefault="00430D6E" w:rsidP="00430D6E">
      <w:pPr>
        <w:widowControl w:val="0"/>
        <w:autoSpaceDE w:val="0"/>
        <w:autoSpaceDN w:val="0"/>
        <w:adjustRightInd w:val="0"/>
        <w:spacing w:after="0" w:line="240" w:lineRule="auto"/>
        <w:ind w:firstLine="426"/>
        <w:contextualSpacing/>
        <w:jc w:val="both"/>
        <w:rPr>
          <w:rFonts w:ascii="Times New Roman" w:eastAsia="Calibri" w:hAnsi="Times New Roman" w:cs="Times New Roman"/>
          <w:sz w:val="24"/>
          <w:szCs w:val="24"/>
          <w:lang w:eastAsia="ru-RU"/>
        </w:rPr>
      </w:pPr>
      <w:r w:rsidRPr="00430D6E">
        <w:rPr>
          <w:rFonts w:ascii="Times New Roman" w:eastAsia="Calibri" w:hAnsi="Times New Roman" w:cs="Times New Roman"/>
          <w:sz w:val="24"/>
          <w:szCs w:val="24"/>
          <w:lang w:eastAsia="ru-RU"/>
        </w:rPr>
        <w:t xml:space="preserve">6.1. В случае смерти победителя, когда им является гражданин, его права </w:t>
      </w:r>
      <w:r w:rsidRPr="00430D6E">
        <w:rPr>
          <w:rFonts w:ascii="Times New Roman" w:eastAsia="Calibri" w:hAnsi="Times New Roman" w:cs="Times New Roman"/>
          <w:sz w:val="24"/>
          <w:szCs w:val="24"/>
          <w:lang w:eastAsia="ru-RU"/>
        </w:rPr>
        <w:br/>
        <w:t>и обязанности по Договору наследнику не переходят.</w:t>
      </w:r>
    </w:p>
    <w:p w:rsidR="00430D6E" w:rsidRPr="00430D6E" w:rsidRDefault="00430D6E" w:rsidP="00430D6E">
      <w:pPr>
        <w:widowControl w:val="0"/>
        <w:autoSpaceDE w:val="0"/>
        <w:autoSpaceDN w:val="0"/>
        <w:adjustRightInd w:val="0"/>
        <w:spacing w:after="0" w:line="240" w:lineRule="auto"/>
        <w:ind w:firstLine="426"/>
        <w:contextualSpacing/>
        <w:jc w:val="both"/>
        <w:rPr>
          <w:rFonts w:ascii="Times New Roman" w:eastAsia="Calibri" w:hAnsi="Times New Roman" w:cs="Times New Roman"/>
          <w:sz w:val="24"/>
          <w:szCs w:val="24"/>
          <w:lang w:eastAsia="ru-RU"/>
        </w:rPr>
      </w:pPr>
      <w:r w:rsidRPr="00430D6E">
        <w:rPr>
          <w:rFonts w:ascii="Times New Roman" w:eastAsia="Calibri" w:hAnsi="Times New Roman" w:cs="Times New Roman"/>
          <w:sz w:val="24"/>
          <w:szCs w:val="24"/>
          <w:lang w:eastAsia="ru-RU"/>
        </w:rPr>
        <w:t>6.2. После окончания действия Договора Владелец НТО обязан освободить или обеспечить освобождение места размещения НТО от любого имущества, размещенного на участке во время действия Договора или предшествующих ему договоров.</w:t>
      </w:r>
    </w:p>
    <w:p w:rsidR="000E3465" w:rsidRPr="00430D6E" w:rsidRDefault="00430D6E" w:rsidP="000E3465">
      <w:pPr>
        <w:spacing w:after="0" w:line="240" w:lineRule="auto"/>
        <w:ind w:firstLine="708"/>
        <w:jc w:val="both"/>
        <w:rPr>
          <w:rFonts w:ascii="Times New Roman" w:eastAsia="Times New Roman" w:hAnsi="Times New Roman" w:cs="Times New Roman"/>
          <w:sz w:val="24"/>
          <w:szCs w:val="24"/>
          <w:lang w:eastAsia="ru-RU"/>
        </w:rPr>
      </w:pPr>
      <w:r w:rsidRPr="00430D6E">
        <w:rPr>
          <w:rFonts w:ascii="Times New Roman" w:eastAsia="Calibri" w:hAnsi="Times New Roman" w:cs="Times New Roman"/>
          <w:sz w:val="24"/>
          <w:szCs w:val="24"/>
          <w:lang w:eastAsia="ru-RU"/>
        </w:rPr>
        <w:t xml:space="preserve">6.3. </w:t>
      </w:r>
      <w:r w:rsidR="000E3465" w:rsidRPr="00430D6E">
        <w:rPr>
          <w:rFonts w:ascii="Times New Roman" w:eastAsia="Times New Roman" w:hAnsi="Times New Roman" w:cs="Times New Roman"/>
          <w:sz w:val="24"/>
          <w:szCs w:val="24"/>
          <w:lang w:eastAsia="ru-RU"/>
        </w:rPr>
        <w:t>Плата за право размещения Объекта по настоящему Договору подлежит ежегодной индексации в одностороннем порядке Организатором. При этом размер платы за право размещения Объекта подлежит индексации на размер уровня инфляции, установленного в Федеральном законе о Федеральном бюджете, который применяется ежегодно по состоянию на начало очередного финансового года.</w:t>
      </w:r>
    </w:p>
    <w:p w:rsidR="000E3465" w:rsidRPr="00430D6E" w:rsidRDefault="000E3465" w:rsidP="000E3465">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В течение первого года плата за право размещения Объекта производится в размере, определенном по результатам </w:t>
      </w:r>
      <w:r>
        <w:rPr>
          <w:rFonts w:ascii="Times New Roman" w:eastAsia="Times New Roman" w:hAnsi="Times New Roman" w:cs="Times New Roman"/>
          <w:sz w:val="24"/>
          <w:szCs w:val="24"/>
          <w:lang w:eastAsia="ru-RU"/>
        </w:rPr>
        <w:t xml:space="preserve">как </w:t>
      </w:r>
      <w:r w:rsidRPr="00430D6E">
        <w:rPr>
          <w:rFonts w:ascii="Times New Roman" w:eastAsia="Calibri" w:hAnsi="Times New Roman" w:cs="Times New Roman"/>
          <w:color w:val="000000"/>
          <w:sz w:val="24"/>
          <w:szCs w:val="24"/>
          <w:lang w:eastAsia="ru-RU"/>
        </w:rPr>
        <w:t>открытого</w:t>
      </w:r>
      <w:r>
        <w:rPr>
          <w:rFonts w:ascii="Times New Roman" w:eastAsia="Times New Roman" w:hAnsi="Times New Roman" w:cs="Times New Roman"/>
          <w:sz w:val="24"/>
          <w:szCs w:val="24"/>
          <w:lang w:eastAsia="ru-RU"/>
        </w:rPr>
        <w:t xml:space="preserve"> аукциона, так и при заключении договора</w:t>
      </w:r>
      <w:r w:rsidRPr="00430D6E">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с единственным признанным Участником аукциона.</w:t>
      </w:r>
    </w:p>
    <w:p w:rsidR="000E3465" w:rsidRPr="00430D6E" w:rsidRDefault="000E3465" w:rsidP="000E3465">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 В случае изменения (повышения) среднего удельного показателя кадастровой стоимости земли в соответствующем кадастровом квартале по виду разрешенного использования земельного участка, а также иных коэффициентов, применяемых в формуле расчёта платы за размещение НТО, также происходит изменение платы по договору, начиная с года, следующего за годом, в котором заключен договор. </w:t>
      </w:r>
    </w:p>
    <w:p w:rsidR="000E3465" w:rsidRPr="00430D6E" w:rsidRDefault="000E3465" w:rsidP="000E3465">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kern w:val="16"/>
          <w:sz w:val="24"/>
          <w:szCs w:val="24"/>
          <w:lang w:eastAsia="ru-RU"/>
        </w:rPr>
        <w:t>П</w:t>
      </w:r>
      <w:r w:rsidRPr="00430D6E">
        <w:rPr>
          <w:rFonts w:ascii="Times New Roman" w:eastAsia="Times New Roman" w:hAnsi="Times New Roman" w:cs="Times New Roman"/>
          <w:sz w:val="24"/>
          <w:szCs w:val="24"/>
          <w:lang w:eastAsia="ru-RU"/>
        </w:rPr>
        <w:t xml:space="preserve">лата за право размещения Объекта </w:t>
      </w:r>
      <w:r w:rsidRPr="00430D6E">
        <w:rPr>
          <w:rFonts w:ascii="Times New Roman" w:eastAsia="Times New Roman" w:hAnsi="Times New Roman" w:cs="Times New Roman"/>
          <w:kern w:val="16"/>
          <w:sz w:val="24"/>
          <w:szCs w:val="24"/>
          <w:lang w:eastAsia="ru-RU"/>
        </w:rPr>
        <w:t>с учетом коэффициента-дефлятора вносится без дополнительного соглашения и внесения соответствующих изменений и дополнений в настоящий Договор</w:t>
      </w:r>
      <w:r w:rsidRPr="00430D6E">
        <w:rPr>
          <w:rFonts w:ascii="Times New Roman" w:eastAsia="Times New Roman" w:hAnsi="Times New Roman" w:cs="Times New Roman"/>
          <w:sz w:val="24"/>
          <w:szCs w:val="24"/>
          <w:lang w:eastAsia="ru-RU"/>
        </w:rPr>
        <w:t>.</w:t>
      </w:r>
    </w:p>
    <w:p w:rsidR="00430D6E" w:rsidRPr="00430D6E" w:rsidRDefault="00430D6E" w:rsidP="000E3465">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6.4. Размер возмещения эксплуатационных и коммунальных расходов подлежит перерасчету в бесспорном и одностороннем порядке, в случае централизованного изменения цен, тарифов, рыночной стоимости, вида деятельности и в других случаях, предусмотренных законодательными и иными нормативными правовыми актами Российской Федерации, Хабаровского края и настоящим Договором, влияющих на величину оплаты или предусматривающих изменение порядка исчисления оплаты. Владелец НТО, обязан принять новый размер платы за эксплуатационные, коммунальные расходы к оплате.</w:t>
      </w:r>
    </w:p>
    <w:p w:rsidR="00430D6E" w:rsidRPr="00430D6E" w:rsidRDefault="00430D6E" w:rsidP="00430D6E">
      <w:pPr>
        <w:autoSpaceDE w:val="0"/>
        <w:autoSpaceDN w:val="0"/>
        <w:adjustRightInd w:val="0"/>
        <w:spacing w:after="0" w:line="240" w:lineRule="auto"/>
        <w:ind w:firstLine="426"/>
        <w:jc w:val="both"/>
        <w:rPr>
          <w:rFonts w:ascii="Times New Roman" w:eastAsia="Times New Roman" w:hAnsi="Times New Roman" w:cs="Times New Roman"/>
          <w:color w:val="000000"/>
          <w:sz w:val="24"/>
          <w:szCs w:val="24"/>
          <w:lang w:eastAsia="ru-RU"/>
        </w:rPr>
      </w:pPr>
      <w:r w:rsidRPr="00430D6E">
        <w:rPr>
          <w:rFonts w:ascii="Times New Roman" w:eastAsia="Times New Roman" w:hAnsi="Times New Roman" w:cs="Times New Roman"/>
          <w:sz w:val="24"/>
          <w:szCs w:val="24"/>
          <w:lang w:eastAsia="ru-RU"/>
        </w:rPr>
        <w:t>6.5. Перерасчет осуществляется с месяца, в котором возникли основания для перерасчета, и является обязательным для оплаты Владельцем НТО.</w:t>
      </w:r>
    </w:p>
    <w:p w:rsidR="00430D6E" w:rsidRPr="00430D6E" w:rsidRDefault="00430D6E" w:rsidP="00430D6E">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6.6. Учреждение вправе обеспечивать уведомление Владельца НТО о наступлении (истечении) сроков платежа, о состоянии задолженности по Договору, а также об иных сведениях по поводу исполнения обязательств по Договору, в том числе с использованием средств оператора мобильной (сотовой) связи посредством SMS-уведомлений (сообщений) на телефонный номер (телефонные номера) средства мобильной (сотовой) связи Владельца НТО. </w:t>
      </w:r>
    </w:p>
    <w:p w:rsidR="00430D6E" w:rsidRPr="00430D6E" w:rsidRDefault="00430D6E" w:rsidP="00430D6E">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При изменении телефонного номера (телефонных номеров) средств мобильной (сотовой) связи Владелец НТО обязан в течение пяти дней письменно уведомить об этом Учреждение, сообщив новый телефонный номер (новые телефонные номера) средств мобильной (сотовой) связи.</w:t>
      </w:r>
    </w:p>
    <w:p w:rsidR="00430D6E" w:rsidRPr="00430D6E" w:rsidRDefault="00430D6E" w:rsidP="00430D6E">
      <w:pPr>
        <w:widowControl w:val="0"/>
        <w:autoSpaceDE w:val="0"/>
        <w:autoSpaceDN w:val="0"/>
        <w:adjustRightInd w:val="0"/>
        <w:spacing w:after="0" w:line="240" w:lineRule="auto"/>
        <w:ind w:firstLine="426"/>
        <w:contextualSpacing/>
        <w:jc w:val="center"/>
        <w:outlineLvl w:val="1"/>
        <w:rPr>
          <w:rFonts w:ascii="Times New Roman" w:eastAsia="Times New Roman" w:hAnsi="Times New Roman" w:cs="Times New Roman"/>
          <w:b/>
          <w:bCs/>
          <w:sz w:val="24"/>
          <w:szCs w:val="24"/>
          <w:lang w:eastAsia="ru-RU"/>
        </w:rPr>
      </w:pPr>
      <w:r w:rsidRPr="00430D6E">
        <w:rPr>
          <w:rFonts w:ascii="Times New Roman" w:eastAsia="Times New Roman" w:hAnsi="Times New Roman" w:cs="Times New Roman"/>
          <w:b/>
          <w:bCs/>
          <w:sz w:val="24"/>
          <w:szCs w:val="24"/>
          <w:lang w:eastAsia="ru-RU"/>
        </w:rPr>
        <w:t>7. Прочие условия</w:t>
      </w:r>
    </w:p>
    <w:p w:rsidR="00430D6E" w:rsidRPr="00430D6E" w:rsidRDefault="00430D6E" w:rsidP="00430D6E">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7.1. В случае изменения адреса или иных реквизитов Стороны обязаны уведомить </w:t>
      </w:r>
      <w:r w:rsidRPr="00430D6E">
        <w:rPr>
          <w:rFonts w:ascii="Times New Roman" w:eastAsia="Times New Roman" w:hAnsi="Times New Roman" w:cs="Times New Roman"/>
          <w:sz w:val="24"/>
          <w:szCs w:val="24"/>
          <w:lang w:eastAsia="ru-RU"/>
        </w:rPr>
        <w:br/>
        <w:t>об этом друг друга в недельный срок со дня таких изменений.</w:t>
      </w:r>
    </w:p>
    <w:p w:rsidR="00430D6E" w:rsidRPr="00430D6E" w:rsidRDefault="00430D6E" w:rsidP="00430D6E">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7.2. Вопросы, не урегулированные Договором, регулируются законодательством Российской Федерации.</w:t>
      </w:r>
    </w:p>
    <w:p w:rsidR="00430D6E" w:rsidRPr="00430D6E" w:rsidRDefault="00430D6E" w:rsidP="00430D6E">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7.3. Споры, возникающие при исполнении Договора рассматриваются судом, арбитражным судом Хабаровского края в соответствии с их компетенцией.</w:t>
      </w:r>
    </w:p>
    <w:p w:rsidR="00430D6E" w:rsidRPr="00430D6E" w:rsidRDefault="00430D6E" w:rsidP="00CE1404">
      <w:pPr>
        <w:widowControl w:val="0"/>
        <w:autoSpaceDE w:val="0"/>
        <w:autoSpaceDN w:val="0"/>
        <w:adjustRightInd w:val="0"/>
        <w:spacing w:after="0" w:line="240" w:lineRule="auto"/>
        <w:ind w:firstLine="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7.4. Договор составлен и подписан в 2-х экземплярах, им</w:t>
      </w:r>
      <w:r w:rsidR="00CE1404">
        <w:rPr>
          <w:rFonts w:ascii="Times New Roman" w:eastAsia="Times New Roman" w:hAnsi="Times New Roman" w:cs="Times New Roman"/>
          <w:sz w:val="24"/>
          <w:szCs w:val="24"/>
          <w:lang w:eastAsia="ru-RU"/>
        </w:rPr>
        <w:t xml:space="preserve">еющих равную юридическую силу. </w:t>
      </w:r>
    </w:p>
    <w:p w:rsidR="00430D6E" w:rsidRPr="00430D6E" w:rsidRDefault="00430D6E" w:rsidP="00430D6E">
      <w:pPr>
        <w:widowControl w:val="0"/>
        <w:autoSpaceDE w:val="0"/>
        <w:autoSpaceDN w:val="0"/>
        <w:adjustRightInd w:val="0"/>
        <w:spacing w:after="0" w:line="240" w:lineRule="auto"/>
        <w:ind w:firstLine="426"/>
        <w:contextualSpacing/>
        <w:jc w:val="center"/>
        <w:outlineLvl w:val="1"/>
        <w:rPr>
          <w:rFonts w:ascii="Times New Roman" w:eastAsia="Times New Roman" w:hAnsi="Times New Roman" w:cs="Times New Roman"/>
          <w:b/>
          <w:bCs/>
          <w:sz w:val="24"/>
          <w:szCs w:val="24"/>
          <w:lang w:eastAsia="ru-RU"/>
        </w:rPr>
      </w:pPr>
      <w:r w:rsidRPr="00430D6E">
        <w:rPr>
          <w:rFonts w:ascii="Times New Roman" w:eastAsia="Times New Roman" w:hAnsi="Times New Roman" w:cs="Times New Roman"/>
          <w:b/>
          <w:bCs/>
          <w:sz w:val="24"/>
          <w:szCs w:val="24"/>
          <w:lang w:eastAsia="ru-RU"/>
        </w:rPr>
        <w:t>8. Приложение к Договору</w:t>
      </w:r>
    </w:p>
    <w:p w:rsidR="00430D6E" w:rsidRPr="00430D6E" w:rsidRDefault="00430D6E" w:rsidP="00430D6E">
      <w:pPr>
        <w:autoSpaceDE w:val="0"/>
        <w:autoSpaceDN w:val="0"/>
        <w:adjustRightInd w:val="0"/>
        <w:spacing w:after="0" w:line="240" w:lineRule="auto"/>
        <w:ind w:left="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8.1. Схема размещение нестационарного торгового объекта.</w:t>
      </w:r>
    </w:p>
    <w:p w:rsidR="00430D6E" w:rsidRPr="00430D6E" w:rsidRDefault="00430D6E" w:rsidP="00430D6E">
      <w:pPr>
        <w:autoSpaceDE w:val="0"/>
        <w:autoSpaceDN w:val="0"/>
        <w:adjustRightInd w:val="0"/>
        <w:spacing w:after="0" w:line="240" w:lineRule="auto"/>
        <w:ind w:left="426"/>
        <w:contextualSpacing/>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8.2. Акт приема-передачи территории под НТО.</w:t>
      </w:r>
    </w:p>
    <w:p w:rsidR="00430D6E" w:rsidRPr="00430D6E" w:rsidRDefault="00430D6E" w:rsidP="00CE1404">
      <w:pPr>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p>
    <w:p w:rsidR="00430D6E" w:rsidRPr="00430D6E" w:rsidRDefault="00430D6E" w:rsidP="00430D6E">
      <w:pPr>
        <w:shd w:val="clear" w:color="auto" w:fill="FFFFFF"/>
        <w:tabs>
          <w:tab w:val="left" w:pos="993"/>
        </w:tabs>
        <w:spacing w:after="0" w:line="240" w:lineRule="auto"/>
        <w:ind w:firstLine="426"/>
        <w:jc w:val="center"/>
        <w:rPr>
          <w:rFonts w:ascii="Times New Roman" w:eastAsia="Times New Roman" w:hAnsi="Times New Roman" w:cs="Times New Roman"/>
          <w:b/>
          <w:color w:val="000000"/>
          <w:spacing w:val="-7"/>
          <w:sz w:val="24"/>
          <w:szCs w:val="24"/>
          <w:lang w:eastAsia="ru-RU"/>
        </w:rPr>
      </w:pPr>
      <w:r w:rsidRPr="00430D6E">
        <w:rPr>
          <w:rFonts w:ascii="Times New Roman" w:eastAsia="Times New Roman" w:hAnsi="Times New Roman" w:cs="Times New Roman"/>
          <w:b/>
          <w:color w:val="000000"/>
          <w:spacing w:val="-7"/>
          <w:sz w:val="24"/>
          <w:szCs w:val="24"/>
          <w:lang w:eastAsia="ru-RU"/>
        </w:rPr>
        <w:t>9. Банковские реквизиты и юридические адреса сторон:</w:t>
      </w:r>
    </w:p>
    <w:p w:rsidR="00430D6E" w:rsidRPr="00430D6E" w:rsidRDefault="00430D6E" w:rsidP="00430D6E">
      <w:pPr>
        <w:shd w:val="clear" w:color="auto" w:fill="FFFFFF"/>
        <w:tabs>
          <w:tab w:val="left" w:pos="709"/>
        </w:tabs>
        <w:spacing w:after="0" w:line="240" w:lineRule="auto"/>
        <w:jc w:val="both"/>
        <w:rPr>
          <w:rFonts w:ascii="Times New Roman" w:eastAsia="Times New Roman" w:hAnsi="Times New Roman" w:cs="Times New Roman"/>
          <w:b/>
          <w:color w:val="000000"/>
          <w:spacing w:val="-7"/>
          <w:sz w:val="24"/>
          <w:szCs w:val="24"/>
          <w:lang w:eastAsia="ru-RU"/>
        </w:rPr>
      </w:pPr>
      <w:r w:rsidRPr="00430D6E">
        <w:rPr>
          <w:rFonts w:ascii="Times New Roman" w:eastAsia="Times New Roman" w:hAnsi="Times New Roman" w:cs="Times New Roman"/>
          <w:b/>
          <w:color w:val="000000"/>
          <w:spacing w:val="-7"/>
          <w:sz w:val="24"/>
          <w:szCs w:val="24"/>
          <w:lang w:eastAsia="ru-RU"/>
        </w:rPr>
        <w:tab/>
        <w:t xml:space="preserve">9.1. Учреждение: </w:t>
      </w:r>
      <w:r w:rsidRPr="00430D6E">
        <w:rPr>
          <w:rFonts w:ascii="Times New Roman" w:eastAsia="Times New Roman" w:hAnsi="Times New Roman" w:cs="Times New Roman"/>
          <w:sz w:val="24"/>
          <w:szCs w:val="24"/>
          <w:lang w:eastAsia="ru-RU"/>
        </w:rPr>
        <w:t>КГАУ СШОРХМ «СКА-Нефтяник»</w:t>
      </w:r>
    </w:p>
    <w:p w:rsidR="00430D6E" w:rsidRPr="00430D6E" w:rsidRDefault="00430D6E" w:rsidP="00430D6E">
      <w:pPr>
        <w:shd w:val="clear" w:color="auto" w:fill="FFFFFF"/>
        <w:tabs>
          <w:tab w:val="left" w:pos="0"/>
        </w:tabs>
        <w:spacing w:after="0" w:line="240" w:lineRule="auto"/>
        <w:jc w:val="both"/>
        <w:rPr>
          <w:rFonts w:ascii="Times New Roman" w:eastAsia="Times New Roman" w:hAnsi="Times New Roman" w:cs="Times New Roman"/>
          <w:color w:val="000000"/>
          <w:spacing w:val="-7"/>
          <w:sz w:val="24"/>
          <w:szCs w:val="24"/>
          <w:lang w:eastAsia="ru-RU"/>
        </w:rPr>
      </w:pPr>
      <w:r w:rsidRPr="00430D6E">
        <w:rPr>
          <w:rFonts w:ascii="Times New Roman" w:eastAsia="Times New Roman" w:hAnsi="Times New Roman" w:cs="Times New Roman"/>
          <w:color w:val="000000"/>
          <w:spacing w:val="-7"/>
          <w:sz w:val="24"/>
          <w:szCs w:val="24"/>
          <w:lang w:eastAsia="ru-RU"/>
        </w:rPr>
        <w:t xml:space="preserve">Адрес: 680012, Хабаровский край, г. Хабаровск, ул. Павла Леонтьевича Морозова, 83 </w:t>
      </w:r>
    </w:p>
    <w:p w:rsidR="00430D6E" w:rsidRPr="00430D6E" w:rsidRDefault="00430D6E" w:rsidP="00430D6E">
      <w:pPr>
        <w:shd w:val="clear" w:color="auto" w:fill="FFFFFF"/>
        <w:tabs>
          <w:tab w:val="left" w:pos="0"/>
        </w:tabs>
        <w:spacing w:after="0" w:line="240" w:lineRule="auto"/>
        <w:jc w:val="both"/>
        <w:rPr>
          <w:rFonts w:ascii="Times New Roman" w:eastAsia="Times New Roman" w:hAnsi="Times New Roman" w:cs="Times New Roman"/>
          <w:color w:val="000000"/>
          <w:spacing w:val="-7"/>
          <w:sz w:val="24"/>
          <w:szCs w:val="24"/>
          <w:lang w:eastAsia="ru-RU"/>
        </w:rPr>
      </w:pPr>
      <w:r w:rsidRPr="00430D6E">
        <w:rPr>
          <w:rFonts w:ascii="Times New Roman" w:eastAsia="Times New Roman" w:hAnsi="Times New Roman" w:cs="Times New Roman"/>
          <w:color w:val="000000"/>
          <w:spacing w:val="-7"/>
          <w:sz w:val="24"/>
          <w:szCs w:val="24"/>
          <w:lang w:eastAsia="ru-RU"/>
        </w:rPr>
        <w:t xml:space="preserve">Телефон, эл. </w:t>
      </w:r>
      <w:proofErr w:type="gramStart"/>
      <w:r w:rsidRPr="00430D6E">
        <w:rPr>
          <w:rFonts w:ascii="Times New Roman" w:eastAsia="Times New Roman" w:hAnsi="Times New Roman" w:cs="Times New Roman"/>
          <w:color w:val="000000"/>
          <w:spacing w:val="-7"/>
          <w:sz w:val="24"/>
          <w:szCs w:val="24"/>
          <w:lang w:eastAsia="ru-RU"/>
        </w:rPr>
        <w:t>почта :</w:t>
      </w:r>
      <w:proofErr w:type="gramEnd"/>
      <w:r w:rsidRPr="00430D6E">
        <w:rPr>
          <w:rFonts w:ascii="Times New Roman" w:eastAsia="Times New Roman" w:hAnsi="Times New Roman" w:cs="Times New Roman"/>
          <w:color w:val="000000"/>
          <w:spacing w:val="-7"/>
          <w:sz w:val="24"/>
          <w:szCs w:val="24"/>
          <w:lang w:eastAsia="ru-RU"/>
        </w:rPr>
        <w:t xml:space="preserve"> (4212) 61-14-14, </w:t>
      </w:r>
      <w:r w:rsidRPr="00430D6E">
        <w:rPr>
          <w:rFonts w:ascii="Times New Roman" w:eastAsia="Times New Roman" w:hAnsi="Times New Roman" w:cs="Times New Roman"/>
          <w:color w:val="000000"/>
          <w:spacing w:val="-7"/>
          <w:sz w:val="24"/>
          <w:szCs w:val="24"/>
          <w:lang w:val="en-US" w:eastAsia="ru-RU"/>
        </w:rPr>
        <w:t>e</w:t>
      </w:r>
      <w:r w:rsidRPr="00430D6E">
        <w:rPr>
          <w:rFonts w:ascii="Times New Roman" w:eastAsia="Times New Roman" w:hAnsi="Times New Roman" w:cs="Times New Roman"/>
          <w:color w:val="000000"/>
          <w:spacing w:val="-7"/>
          <w:sz w:val="24"/>
          <w:szCs w:val="24"/>
          <w:lang w:eastAsia="ru-RU"/>
        </w:rPr>
        <w:t>-</w:t>
      </w:r>
      <w:r w:rsidRPr="00430D6E">
        <w:rPr>
          <w:rFonts w:ascii="Times New Roman" w:eastAsia="Times New Roman" w:hAnsi="Times New Roman" w:cs="Times New Roman"/>
          <w:color w:val="000000"/>
          <w:spacing w:val="-7"/>
          <w:sz w:val="24"/>
          <w:szCs w:val="24"/>
          <w:lang w:val="en-US" w:eastAsia="ru-RU"/>
        </w:rPr>
        <w:t>mail</w:t>
      </w:r>
      <w:r w:rsidRPr="00430D6E">
        <w:rPr>
          <w:rFonts w:ascii="Times New Roman" w:eastAsia="Times New Roman" w:hAnsi="Times New Roman" w:cs="Times New Roman"/>
          <w:color w:val="000000"/>
          <w:spacing w:val="-7"/>
          <w:sz w:val="24"/>
          <w:szCs w:val="24"/>
          <w:lang w:eastAsia="ru-RU"/>
        </w:rPr>
        <w:t xml:space="preserve">: </w:t>
      </w:r>
      <w:hyperlink r:id="rId32" w:history="1">
        <w:r w:rsidRPr="00430D6E">
          <w:rPr>
            <w:rFonts w:ascii="Times New Roman" w:eastAsia="Times New Roman" w:hAnsi="Times New Roman" w:cs="Times New Roman"/>
            <w:color w:val="0000FF"/>
            <w:spacing w:val="-7"/>
            <w:sz w:val="24"/>
            <w:szCs w:val="24"/>
            <w:u w:val="single"/>
            <w:lang w:val="en-US" w:eastAsia="ru-RU"/>
          </w:rPr>
          <w:t>komerotdel</w:t>
        </w:r>
        <w:r w:rsidRPr="00430D6E">
          <w:rPr>
            <w:rFonts w:ascii="Times New Roman" w:eastAsia="Times New Roman" w:hAnsi="Times New Roman" w:cs="Times New Roman"/>
            <w:color w:val="0000FF"/>
            <w:spacing w:val="-7"/>
            <w:sz w:val="24"/>
            <w:szCs w:val="24"/>
            <w:u w:val="single"/>
            <w:lang w:eastAsia="ru-RU"/>
          </w:rPr>
          <w:t>@</w:t>
        </w:r>
        <w:r w:rsidRPr="00430D6E">
          <w:rPr>
            <w:rFonts w:ascii="Times New Roman" w:eastAsia="Times New Roman" w:hAnsi="Times New Roman" w:cs="Times New Roman"/>
            <w:color w:val="0000FF"/>
            <w:spacing w:val="-7"/>
            <w:sz w:val="24"/>
            <w:szCs w:val="24"/>
            <w:u w:val="single"/>
            <w:lang w:val="en-US" w:eastAsia="ru-RU"/>
          </w:rPr>
          <w:t>mail</w:t>
        </w:r>
        <w:r w:rsidRPr="00430D6E">
          <w:rPr>
            <w:rFonts w:ascii="Times New Roman" w:eastAsia="Times New Roman" w:hAnsi="Times New Roman" w:cs="Times New Roman"/>
            <w:color w:val="0000FF"/>
            <w:spacing w:val="-7"/>
            <w:sz w:val="24"/>
            <w:szCs w:val="24"/>
            <w:u w:val="single"/>
            <w:lang w:eastAsia="ru-RU"/>
          </w:rPr>
          <w:t>.</w:t>
        </w:r>
        <w:proofErr w:type="spellStart"/>
        <w:r w:rsidRPr="00430D6E">
          <w:rPr>
            <w:rFonts w:ascii="Times New Roman" w:eastAsia="Times New Roman" w:hAnsi="Times New Roman" w:cs="Times New Roman"/>
            <w:color w:val="0000FF"/>
            <w:spacing w:val="-7"/>
            <w:sz w:val="24"/>
            <w:szCs w:val="24"/>
            <w:u w:val="single"/>
            <w:lang w:val="en-US" w:eastAsia="ru-RU"/>
          </w:rPr>
          <w:t>ru</w:t>
        </w:r>
        <w:proofErr w:type="spellEnd"/>
      </w:hyperlink>
    </w:p>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Расчетный счет: 03224643080000002200 в Отделении Хабаровск Банка России</w:t>
      </w:r>
      <w:r w:rsidR="00E948ED">
        <w:rPr>
          <w:rFonts w:ascii="Times New Roman" w:eastAsia="Times New Roman" w:hAnsi="Times New Roman" w:cs="Times New Roman"/>
          <w:sz w:val="24"/>
          <w:szCs w:val="24"/>
          <w:lang w:eastAsia="ru-RU"/>
        </w:rPr>
        <w:t xml:space="preserve"> // УФК по Хабаровскому краю </w:t>
      </w:r>
      <w:r w:rsidRPr="00430D6E">
        <w:rPr>
          <w:rFonts w:ascii="Times New Roman" w:eastAsia="Times New Roman" w:hAnsi="Times New Roman" w:cs="Times New Roman"/>
          <w:sz w:val="24"/>
          <w:szCs w:val="24"/>
          <w:lang w:eastAsia="ru-RU"/>
        </w:rPr>
        <w:t xml:space="preserve">г. Хабаровск, БИК 010813050; </w:t>
      </w:r>
      <w:proofErr w:type="spellStart"/>
      <w:r w:rsidRPr="00430D6E">
        <w:rPr>
          <w:rFonts w:ascii="Times New Roman" w:eastAsia="Times New Roman" w:hAnsi="Times New Roman" w:cs="Times New Roman"/>
          <w:sz w:val="24"/>
          <w:szCs w:val="24"/>
          <w:lang w:eastAsia="ru-RU"/>
        </w:rPr>
        <w:t>кор</w:t>
      </w:r>
      <w:proofErr w:type="spellEnd"/>
      <w:r w:rsidRPr="00430D6E">
        <w:rPr>
          <w:rFonts w:ascii="Times New Roman" w:eastAsia="Times New Roman" w:hAnsi="Times New Roman" w:cs="Times New Roman"/>
          <w:sz w:val="24"/>
          <w:szCs w:val="24"/>
          <w:lang w:eastAsia="ru-RU"/>
        </w:rPr>
        <w:t>/</w:t>
      </w:r>
      <w:proofErr w:type="spellStart"/>
      <w:r w:rsidRPr="00430D6E">
        <w:rPr>
          <w:rFonts w:ascii="Times New Roman" w:eastAsia="Times New Roman" w:hAnsi="Times New Roman" w:cs="Times New Roman"/>
          <w:sz w:val="24"/>
          <w:szCs w:val="24"/>
          <w:lang w:eastAsia="ru-RU"/>
        </w:rPr>
        <w:t>сч</w:t>
      </w:r>
      <w:proofErr w:type="spellEnd"/>
      <w:r w:rsidRPr="00430D6E">
        <w:rPr>
          <w:rFonts w:ascii="Times New Roman" w:eastAsia="Times New Roman" w:hAnsi="Times New Roman" w:cs="Times New Roman"/>
          <w:sz w:val="24"/>
          <w:szCs w:val="24"/>
          <w:lang w:eastAsia="ru-RU"/>
        </w:rPr>
        <w:t xml:space="preserve"> 40102810845370000014</w:t>
      </w:r>
    </w:p>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Получатель: Министерство финансов Хабаровского края (КГАУ СШОРХМ «СКА-Нефтяник» л/с </w:t>
      </w:r>
      <w:r w:rsidRPr="00430D6E">
        <w:rPr>
          <w:rFonts w:ascii="Times New Roman" w:eastAsia="Times New Roman" w:hAnsi="Times New Roman" w:cs="Times New Roman"/>
          <w:color w:val="000000"/>
          <w:spacing w:val="-7"/>
          <w:sz w:val="24"/>
          <w:szCs w:val="24"/>
          <w:lang w:eastAsia="ru-RU"/>
        </w:rPr>
        <w:t>30226Щ45940</w:t>
      </w:r>
      <w:r w:rsidRPr="00430D6E">
        <w:rPr>
          <w:rFonts w:ascii="Times New Roman" w:eastAsia="Times New Roman" w:hAnsi="Times New Roman" w:cs="Times New Roman"/>
          <w:sz w:val="24"/>
          <w:szCs w:val="24"/>
          <w:lang w:eastAsia="ru-RU"/>
        </w:rPr>
        <w:t xml:space="preserve">). ИНН </w:t>
      </w:r>
      <w:r w:rsidRPr="00430D6E">
        <w:rPr>
          <w:rFonts w:ascii="Times New Roman" w:eastAsia="Times New Roman" w:hAnsi="Times New Roman" w:cs="Times New Roman"/>
          <w:color w:val="000000"/>
          <w:spacing w:val="-7"/>
          <w:sz w:val="24"/>
          <w:szCs w:val="24"/>
          <w:lang w:eastAsia="ru-RU"/>
        </w:rPr>
        <w:t>2722130161</w:t>
      </w:r>
      <w:r w:rsidRPr="00430D6E">
        <w:rPr>
          <w:rFonts w:ascii="Times New Roman" w:eastAsia="Times New Roman" w:hAnsi="Times New Roman" w:cs="Times New Roman"/>
          <w:sz w:val="24"/>
          <w:szCs w:val="24"/>
          <w:lang w:eastAsia="ru-RU"/>
        </w:rPr>
        <w:t xml:space="preserve">, КПП </w:t>
      </w:r>
      <w:r w:rsidRPr="00430D6E">
        <w:rPr>
          <w:rFonts w:ascii="Times New Roman" w:eastAsia="Times New Roman" w:hAnsi="Times New Roman" w:cs="Times New Roman"/>
          <w:color w:val="000000"/>
          <w:spacing w:val="-7"/>
          <w:sz w:val="24"/>
          <w:szCs w:val="24"/>
          <w:lang w:eastAsia="ru-RU"/>
        </w:rPr>
        <w:t>272301001</w:t>
      </w:r>
      <w:r w:rsidRPr="00430D6E">
        <w:rPr>
          <w:rFonts w:ascii="Times New Roman" w:eastAsia="Times New Roman" w:hAnsi="Times New Roman" w:cs="Times New Roman"/>
          <w:sz w:val="24"/>
          <w:szCs w:val="24"/>
          <w:lang w:eastAsia="ru-RU"/>
        </w:rPr>
        <w:t>.</w:t>
      </w:r>
    </w:p>
    <w:p w:rsidR="00430D6E" w:rsidRPr="00430D6E" w:rsidRDefault="00430D6E" w:rsidP="00430D6E">
      <w:pPr>
        <w:shd w:val="clear" w:color="auto" w:fill="FFFFFF"/>
        <w:tabs>
          <w:tab w:val="left" w:pos="0"/>
        </w:tabs>
        <w:spacing w:after="0" w:line="240" w:lineRule="auto"/>
        <w:jc w:val="both"/>
        <w:rPr>
          <w:rFonts w:ascii="Times New Roman" w:eastAsia="Times New Roman" w:hAnsi="Times New Roman" w:cs="Times New Roman"/>
          <w:color w:val="000000"/>
          <w:spacing w:val="-7"/>
          <w:sz w:val="24"/>
          <w:szCs w:val="24"/>
          <w:lang w:eastAsia="ru-RU"/>
        </w:rPr>
      </w:pPr>
    </w:p>
    <w:p w:rsidR="00430D6E" w:rsidRPr="00430D6E" w:rsidRDefault="00430D6E" w:rsidP="00430D6E">
      <w:pPr>
        <w:shd w:val="clear" w:color="auto" w:fill="FFFFFF"/>
        <w:tabs>
          <w:tab w:val="left" w:pos="0"/>
        </w:tabs>
        <w:spacing w:after="0" w:line="240" w:lineRule="auto"/>
        <w:jc w:val="both"/>
        <w:rPr>
          <w:rFonts w:ascii="Times New Roman" w:eastAsia="Times New Roman" w:hAnsi="Times New Roman" w:cs="Times New Roman"/>
          <w:color w:val="000000"/>
          <w:spacing w:val="-7"/>
          <w:sz w:val="24"/>
          <w:szCs w:val="24"/>
          <w:lang w:eastAsia="ru-RU"/>
        </w:rPr>
      </w:pPr>
      <w:r w:rsidRPr="00430D6E">
        <w:rPr>
          <w:rFonts w:ascii="Times New Roman" w:eastAsia="Times New Roman" w:hAnsi="Times New Roman" w:cs="Times New Roman"/>
          <w:color w:val="000000"/>
          <w:spacing w:val="-7"/>
          <w:sz w:val="24"/>
          <w:szCs w:val="24"/>
          <w:u w:val="single"/>
          <w:lang w:eastAsia="ru-RU"/>
        </w:rPr>
        <w:t>Реквизиты для перечисления:</w:t>
      </w:r>
      <w:r w:rsidRPr="00430D6E">
        <w:rPr>
          <w:rFonts w:ascii="Times New Roman" w:eastAsia="Times New Roman" w:hAnsi="Times New Roman" w:cs="Times New Roman"/>
          <w:color w:val="000000"/>
          <w:spacing w:val="-7"/>
          <w:sz w:val="24"/>
          <w:szCs w:val="24"/>
          <w:lang w:eastAsia="ru-RU"/>
        </w:rPr>
        <w:t xml:space="preserve"> ИНН/КПП 2722130161/272301001, </w:t>
      </w:r>
    </w:p>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Расчетный счет: 03224643080000002200 в Отделении Хабаровск </w:t>
      </w:r>
      <w:r w:rsidR="00EC4B2C">
        <w:rPr>
          <w:rFonts w:ascii="Times New Roman" w:eastAsia="Times New Roman" w:hAnsi="Times New Roman" w:cs="Times New Roman"/>
          <w:sz w:val="24"/>
          <w:szCs w:val="24"/>
          <w:lang w:eastAsia="ru-RU"/>
        </w:rPr>
        <w:t xml:space="preserve">Банка России// УФК по Хабаровскому краю </w:t>
      </w:r>
      <w:r w:rsidRPr="00430D6E">
        <w:rPr>
          <w:rFonts w:ascii="Times New Roman" w:eastAsia="Times New Roman" w:hAnsi="Times New Roman" w:cs="Times New Roman"/>
          <w:sz w:val="24"/>
          <w:szCs w:val="24"/>
          <w:lang w:eastAsia="ru-RU"/>
        </w:rPr>
        <w:t xml:space="preserve">г. Хабаровск, БИК 010813050; </w:t>
      </w:r>
      <w:proofErr w:type="spellStart"/>
      <w:r w:rsidRPr="00430D6E">
        <w:rPr>
          <w:rFonts w:ascii="Times New Roman" w:eastAsia="Times New Roman" w:hAnsi="Times New Roman" w:cs="Times New Roman"/>
          <w:sz w:val="24"/>
          <w:szCs w:val="24"/>
          <w:lang w:eastAsia="ru-RU"/>
        </w:rPr>
        <w:t>кор</w:t>
      </w:r>
      <w:proofErr w:type="spellEnd"/>
      <w:r w:rsidRPr="00430D6E">
        <w:rPr>
          <w:rFonts w:ascii="Times New Roman" w:eastAsia="Times New Roman" w:hAnsi="Times New Roman" w:cs="Times New Roman"/>
          <w:sz w:val="24"/>
          <w:szCs w:val="24"/>
          <w:lang w:eastAsia="ru-RU"/>
        </w:rPr>
        <w:t>/</w:t>
      </w:r>
      <w:proofErr w:type="spellStart"/>
      <w:r w:rsidRPr="00430D6E">
        <w:rPr>
          <w:rFonts w:ascii="Times New Roman" w:eastAsia="Times New Roman" w:hAnsi="Times New Roman" w:cs="Times New Roman"/>
          <w:sz w:val="24"/>
          <w:szCs w:val="24"/>
          <w:lang w:eastAsia="ru-RU"/>
        </w:rPr>
        <w:t>сч</w:t>
      </w:r>
      <w:proofErr w:type="spellEnd"/>
      <w:r w:rsidRPr="00430D6E">
        <w:rPr>
          <w:rFonts w:ascii="Times New Roman" w:eastAsia="Times New Roman" w:hAnsi="Times New Roman" w:cs="Times New Roman"/>
          <w:sz w:val="24"/>
          <w:szCs w:val="24"/>
          <w:lang w:eastAsia="ru-RU"/>
        </w:rPr>
        <w:t xml:space="preserve"> 40102810845370000014</w:t>
      </w:r>
    </w:p>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Получатель: Министерство финансов Хабаровского края (КГАУ СШОРХМ «СКА-Нефтяник» </w:t>
      </w:r>
    </w:p>
    <w:p w:rsidR="00430D6E" w:rsidRPr="00430D6E" w:rsidRDefault="00430D6E" w:rsidP="00430D6E">
      <w:pPr>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л/с </w:t>
      </w:r>
      <w:r w:rsidRPr="00430D6E">
        <w:rPr>
          <w:rFonts w:ascii="Times New Roman" w:eastAsia="Times New Roman" w:hAnsi="Times New Roman" w:cs="Times New Roman"/>
          <w:color w:val="000000"/>
          <w:spacing w:val="-7"/>
          <w:sz w:val="24"/>
          <w:szCs w:val="24"/>
          <w:lang w:eastAsia="ru-RU"/>
        </w:rPr>
        <w:t>30226Щ45940</w:t>
      </w:r>
      <w:r w:rsidRPr="00430D6E">
        <w:rPr>
          <w:rFonts w:ascii="Times New Roman" w:eastAsia="Times New Roman" w:hAnsi="Times New Roman" w:cs="Times New Roman"/>
          <w:sz w:val="24"/>
          <w:szCs w:val="24"/>
          <w:lang w:eastAsia="ru-RU"/>
        </w:rPr>
        <w:t xml:space="preserve">). ИНН </w:t>
      </w:r>
      <w:r w:rsidRPr="00430D6E">
        <w:rPr>
          <w:rFonts w:ascii="Times New Roman" w:eastAsia="Times New Roman" w:hAnsi="Times New Roman" w:cs="Times New Roman"/>
          <w:color w:val="000000"/>
          <w:spacing w:val="-7"/>
          <w:sz w:val="24"/>
          <w:szCs w:val="24"/>
          <w:lang w:eastAsia="ru-RU"/>
        </w:rPr>
        <w:t>2722130161</w:t>
      </w:r>
      <w:r w:rsidRPr="00430D6E">
        <w:rPr>
          <w:rFonts w:ascii="Times New Roman" w:eastAsia="Times New Roman" w:hAnsi="Times New Roman" w:cs="Times New Roman"/>
          <w:sz w:val="24"/>
          <w:szCs w:val="24"/>
          <w:lang w:eastAsia="ru-RU"/>
        </w:rPr>
        <w:t xml:space="preserve">, КПП </w:t>
      </w:r>
      <w:r w:rsidRPr="00430D6E">
        <w:rPr>
          <w:rFonts w:ascii="Times New Roman" w:eastAsia="Times New Roman" w:hAnsi="Times New Roman" w:cs="Times New Roman"/>
          <w:color w:val="000000"/>
          <w:spacing w:val="-7"/>
          <w:sz w:val="24"/>
          <w:szCs w:val="24"/>
          <w:lang w:eastAsia="ru-RU"/>
        </w:rPr>
        <w:t>272301001</w:t>
      </w:r>
      <w:r w:rsidRPr="00430D6E">
        <w:rPr>
          <w:rFonts w:ascii="Times New Roman" w:eastAsia="Times New Roman" w:hAnsi="Times New Roman" w:cs="Times New Roman"/>
          <w:sz w:val="24"/>
          <w:szCs w:val="24"/>
          <w:lang w:eastAsia="ru-RU"/>
        </w:rPr>
        <w:t xml:space="preserve">. </w:t>
      </w:r>
    </w:p>
    <w:p w:rsidR="00430D6E" w:rsidRPr="00430D6E" w:rsidRDefault="00430D6E" w:rsidP="00430D6E">
      <w:pPr>
        <w:shd w:val="clear" w:color="auto" w:fill="FFFFFF"/>
        <w:tabs>
          <w:tab w:val="left" w:pos="993"/>
        </w:tabs>
        <w:spacing w:after="0" w:line="240" w:lineRule="auto"/>
        <w:ind w:firstLine="426"/>
        <w:jc w:val="both"/>
        <w:rPr>
          <w:rFonts w:ascii="Times New Roman" w:eastAsia="Times New Roman" w:hAnsi="Times New Roman" w:cs="Times New Roman"/>
          <w:color w:val="000000"/>
          <w:spacing w:val="-7"/>
          <w:sz w:val="24"/>
          <w:szCs w:val="24"/>
          <w:lang w:eastAsia="ru-RU"/>
        </w:rPr>
      </w:pPr>
    </w:p>
    <w:p w:rsidR="00430D6E" w:rsidRPr="00430D6E" w:rsidRDefault="00430D6E" w:rsidP="00CE1404">
      <w:pPr>
        <w:keepNext/>
        <w:autoSpaceDE w:val="0"/>
        <w:autoSpaceDN w:val="0"/>
        <w:adjustRightInd w:val="0"/>
        <w:spacing w:after="0" w:line="240" w:lineRule="auto"/>
        <w:ind w:firstLine="708"/>
        <w:outlineLvl w:val="0"/>
        <w:rPr>
          <w:rFonts w:ascii="Times New Roman" w:eastAsia="Times New Roman" w:hAnsi="Times New Roman" w:cs="Times New Roman"/>
          <w:b/>
          <w:color w:val="000000"/>
          <w:spacing w:val="-7"/>
          <w:sz w:val="24"/>
          <w:szCs w:val="24"/>
          <w:lang w:eastAsia="ru-RU"/>
        </w:rPr>
      </w:pPr>
      <w:r w:rsidRPr="00430D6E">
        <w:rPr>
          <w:rFonts w:ascii="Times New Roman" w:eastAsia="Times New Roman" w:hAnsi="Times New Roman" w:cs="Times New Roman"/>
          <w:b/>
          <w:color w:val="000000"/>
          <w:spacing w:val="-7"/>
          <w:sz w:val="24"/>
          <w:szCs w:val="24"/>
          <w:lang w:eastAsia="ru-RU"/>
        </w:rPr>
        <w:t xml:space="preserve">9.2. Владелец НТО: </w:t>
      </w:r>
      <w:r w:rsidRPr="00430D6E">
        <w:rPr>
          <w:rFonts w:ascii="Times New Roman" w:eastAsia="Times New Roman" w:hAnsi="Times New Roman" w:cs="Times New Roman"/>
          <w:bCs/>
          <w:color w:val="000000"/>
          <w:spacing w:val="-7"/>
          <w:sz w:val="24"/>
          <w:szCs w:val="24"/>
          <w:lang w:eastAsia="ru-RU"/>
        </w:rPr>
        <w:t>_______________________________________________________</w:t>
      </w:r>
      <w:r w:rsidR="00CE1404">
        <w:rPr>
          <w:rFonts w:ascii="Times New Roman" w:eastAsia="Times New Roman" w:hAnsi="Times New Roman" w:cs="Times New Roman"/>
          <w:bCs/>
          <w:color w:val="000000"/>
          <w:spacing w:val="-7"/>
          <w:sz w:val="24"/>
          <w:szCs w:val="24"/>
          <w:lang w:eastAsia="ru-RU"/>
        </w:rPr>
        <w:t>__________</w:t>
      </w:r>
    </w:p>
    <w:p w:rsidR="00430D6E" w:rsidRPr="00430D6E" w:rsidRDefault="00430D6E" w:rsidP="00430D6E">
      <w:pPr>
        <w:shd w:val="clear" w:color="auto" w:fill="FFFFFF"/>
        <w:tabs>
          <w:tab w:val="left" w:pos="993"/>
        </w:tabs>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Адрес: ______________________________________________________________________________</w:t>
      </w:r>
    </w:p>
    <w:p w:rsidR="00430D6E" w:rsidRPr="00430D6E" w:rsidRDefault="00430D6E" w:rsidP="00430D6E">
      <w:pPr>
        <w:shd w:val="clear" w:color="auto" w:fill="FFFFFF"/>
        <w:tabs>
          <w:tab w:val="left" w:pos="993"/>
        </w:tabs>
        <w:spacing w:after="0" w:line="240" w:lineRule="auto"/>
        <w:jc w:val="both"/>
        <w:rPr>
          <w:rFonts w:ascii="Times New Roman" w:eastAsia="Times New Roman" w:hAnsi="Times New Roman" w:cs="Times New Roman"/>
          <w:bCs/>
          <w:sz w:val="24"/>
          <w:szCs w:val="24"/>
          <w:lang w:eastAsia="ru-RU"/>
        </w:rPr>
      </w:pPr>
      <w:r w:rsidRPr="00430D6E">
        <w:rPr>
          <w:rFonts w:ascii="Times New Roman" w:eastAsia="Times New Roman" w:hAnsi="Times New Roman" w:cs="Times New Roman"/>
          <w:color w:val="000000"/>
          <w:spacing w:val="-7"/>
          <w:sz w:val="24"/>
          <w:szCs w:val="24"/>
          <w:lang w:eastAsia="ru-RU"/>
        </w:rPr>
        <w:t>Расчетный счет №</w:t>
      </w:r>
      <w:r w:rsidRPr="00430D6E">
        <w:rPr>
          <w:rFonts w:ascii="Times New Roman" w:eastAsia="Times New Roman" w:hAnsi="Times New Roman" w:cs="Times New Roman"/>
          <w:bCs/>
          <w:sz w:val="24"/>
          <w:szCs w:val="24"/>
          <w:lang w:eastAsia="ru-RU"/>
        </w:rPr>
        <w:t>_____________________</w:t>
      </w:r>
      <w:r w:rsidR="00CE1404">
        <w:rPr>
          <w:rFonts w:ascii="Times New Roman" w:eastAsia="Times New Roman" w:hAnsi="Times New Roman" w:cs="Times New Roman"/>
          <w:bCs/>
          <w:sz w:val="24"/>
          <w:szCs w:val="24"/>
          <w:lang w:eastAsia="ru-RU"/>
        </w:rPr>
        <w:t>_______________________________</w:t>
      </w:r>
      <w:r w:rsidRPr="00430D6E">
        <w:rPr>
          <w:rFonts w:ascii="Times New Roman" w:eastAsia="Times New Roman" w:hAnsi="Times New Roman" w:cs="Times New Roman"/>
          <w:bCs/>
          <w:sz w:val="24"/>
          <w:szCs w:val="24"/>
          <w:lang w:eastAsia="ru-RU"/>
        </w:rPr>
        <w:t>_______________</w:t>
      </w:r>
      <w:r w:rsidR="00CE1404">
        <w:rPr>
          <w:rFonts w:ascii="Times New Roman" w:eastAsia="Times New Roman" w:hAnsi="Times New Roman" w:cs="Times New Roman"/>
          <w:bCs/>
          <w:sz w:val="24"/>
          <w:szCs w:val="24"/>
          <w:lang w:eastAsia="ru-RU"/>
        </w:rPr>
        <w:t>___</w:t>
      </w:r>
    </w:p>
    <w:p w:rsidR="00430D6E" w:rsidRPr="00CE1404" w:rsidRDefault="00CE1404" w:rsidP="00430D6E">
      <w:pPr>
        <w:shd w:val="clear" w:color="auto" w:fill="FFFFFF"/>
        <w:tabs>
          <w:tab w:val="left" w:pos="993"/>
        </w:tabs>
        <w:spacing w:after="0" w:line="240" w:lineRule="auto"/>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тел., </w:t>
      </w:r>
      <w:r w:rsidR="00430D6E" w:rsidRPr="00430D6E">
        <w:rPr>
          <w:rFonts w:ascii="Times New Roman" w:eastAsia="Times New Roman" w:hAnsi="Times New Roman" w:cs="Times New Roman"/>
          <w:bCs/>
          <w:sz w:val="24"/>
          <w:szCs w:val="24"/>
          <w:lang w:eastAsia="ru-RU"/>
        </w:rPr>
        <w:t>эл. почта_________________________________________________________________________</w:t>
      </w:r>
      <w:r w:rsidR="00430D6E" w:rsidRPr="00430D6E">
        <w:rPr>
          <w:rFonts w:ascii="Times New Roman" w:eastAsia="Times New Roman" w:hAnsi="Times New Roman" w:cs="Times New Roman"/>
          <w:sz w:val="24"/>
          <w:szCs w:val="24"/>
          <w:lang w:eastAsia="ru-RU"/>
        </w:rPr>
        <w:t xml:space="preserve"> </w:t>
      </w:r>
    </w:p>
    <w:p w:rsidR="00430D6E" w:rsidRPr="00430D6E" w:rsidRDefault="00430D6E" w:rsidP="00CE1404">
      <w:pPr>
        <w:shd w:val="clear" w:color="auto" w:fill="FFFFFF"/>
        <w:tabs>
          <w:tab w:val="left" w:pos="993"/>
        </w:tabs>
        <w:spacing w:after="0" w:line="240" w:lineRule="auto"/>
        <w:jc w:val="both"/>
        <w:rPr>
          <w:rFonts w:ascii="Times New Roman" w:eastAsia="Times New Roman" w:hAnsi="Times New Roman" w:cs="Times New Roman"/>
          <w:sz w:val="24"/>
          <w:szCs w:val="24"/>
          <w:lang w:eastAsia="ru-RU"/>
        </w:rPr>
      </w:pPr>
    </w:p>
    <w:p w:rsidR="00430D6E" w:rsidRPr="00CE1404" w:rsidRDefault="00CE1404" w:rsidP="00CE1404">
      <w:pPr>
        <w:shd w:val="clear" w:color="auto" w:fill="FFFFFF"/>
        <w:tabs>
          <w:tab w:val="left" w:pos="993"/>
        </w:tabs>
        <w:spacing w:after="0" w:line="240" w:lineRule="auto"/>
        <w:ind w:firstLine="426"/>
        <w:jc w:val="both"/>
        <w:rPr>
          <w:rFonts w:ascii="Times New Roman" w:eastAsia="Times New Roman" w:hAnsi="Times New Roman" w:cs="Times New Roman"/>
          <w:sz w:val="24"/>
          <w:szCs w:val="24"/>
          <w:lang w:eastAsia="ru-RU"/>
        </w:rPr>
      </w:pPr>
      <w:r w:rsidRPr="00CE1404">
        <w:rPr>
          <w:rFonts w:ascii="Times New Roman" w:eastAsia="Times New Roman" w:hAnsi="Times New Roman" w:cs="Times New Roman"/>
          <w:sz w:val="24"/>
          <w:szCs w:val="24"/>
          <w:lang w:eastAsia="ru-RU"/>
        </w:rPr>
        <w:t>Подписи Сторон:</w:t>
      </w:r>
    </w:p>
    <w:p w:rsidR="00430D6E" w:rsidRPr="00CE1404" w:rsidRDefault="00430D6E" w:rsidP="00430D6E">
      <w:pPr>
        <w:spacing w:after="0" w:line="240" w:lineRule="auto"/>
        <w:jc w:val="both"/>
        <w:rPr>
          <w:rFonts w:ascii="Times New Roman" w:eastAsia="Times New Roman" w:hAnsi="Times New Roman" w:cs="Times New Roman"/>
          <w:snapToGrid w:val="0"/>
          <w:sz w:val="24"/>
          <w:szCs w:val="24"/>
          <w:lang w:eastAsia="ru-RU"/>
        </w:rPr>
      </w:pPr>
      <w:r w:rsidRPr="00CE1404">
        <w:rPr>
          <w:rFonts w:ascii="Times New Roman" w:eastAsia="Times New Roman" w:hAnsi="Times New Roman" w:cs="Times New Roman"/>
          <w:snapToGrid w:val="0"/>
          <w:sz w:val="24"/>
          <w:szCs w:val="24"/>
          <w:lang w:eastAsia="ru-RU"/>
        </w:rPr>
        <w:t xml:space="preserve">От </w:t>
      </w:r>
      <w:proofErr w:type="gramStart"/>
      <w:r w:rsidRPr="00CE1404">
        <w:rPr>
          <w:rFonts w:ascii="Times New Roman" w:eastAsia="Times New Roman" w:hAnsi="Times New Roman" w:cs="Times New Roman"/>
          <w:snapToGrid w:val="0"/>
          <w:sz w:val="24"/>
          <w:szCs w:val="24"/>
          <w:lang w:eastAsia="ru-RU"/>
        </w:rPr>
        <w:t xml:space="preserve">Учреждения:   </w:t>
      </w:r>
      <w:proofErr w:type="gramEnd"/>
      <w:r w:rsidRPr="00CE1404">
        <w:rPr>
          <w:rFonts w:ascii="Times New Roman" w:eastAsia="Times New Roman" w:hAnsi="Times New Roman" w:cs="Times New Roman"/>
          <w:snapToGrid w:val="0"/>
          <w:sz w:val="24"/>
          <w:szCs w:val="24"/>
          <w:lang w:eastAsia="ru-RU"/>
        </w:rPr>
        <w:t xml:space="preserve">                                                                   От Владельца НТО:</w:t>
      </w:r>
    </w:p>
    <w:p w:rsidR="00430D6E" w:rsidRPr="00CE1404" w:rsidRDefault="00430D6E" w:rsidP="00430D6E">
      <w:pPr>
        <w:spacing w:after="0" w:line="240" w:lineRule="auto"/>
        <w:jc w:val="both"/>
        <w:rPr>
          <w:rFonts w:ascii="Times New Roman" w:eastAsia="Times New Roman" w:hAnsi="Times New Roman" w:cs="Times New Roman"/>
          <w:snapToGrid w:val="0"/>
          <w:sz w:val="24"/>
          <w:szCs w:val="24"/>
          <w:lang w:eastAsia="ru-RU"/>
        </w:rPr>
      </w:pPr>
      <w:r w:rsidRPr="00CE1404">
        <w:rPr>
          <w:rFonts w:ascii="Times New Roman" w:eastAsia="Times New Roman" w:hAnsi="Times New Roman" w:cs="Times New Roman"/>
          <w:snapToGrid w:val="0"/>
          <w:sz w:val="24"/>
          <w:szCs w:val="24"/>
          <w:lang w:eastAsia="ru-RU"/>
        </w:rPr>
        <w:t>______________________ (__________)                                _______________ (__________________)</w:t>
      </w:r>
    </w:p>
    <w:p w:rsidR="00430D6E" w:rsidRPr="00CE1404" w:rsidRDefault="00430D6E" w:rsidP="00430D6E">
      <w:pPr>
        <w:spacing w:after="0" w:line="240" w:lineRule="auto"/>
        <w:jc w:val="both"/>
        <w:rPr>
          <w:rFonts w:ascii="Times New Roman" w:eastAsia="Times New Roman" w:hAnsi="Times New Roman" w:cs="Times New Roman"/>
          <w:snapToGrid w:val="0"/>
          <w:sz w:val="20"/>
          <w:szCs w:val="20"/>
          <w:lang w:eastAsia="ru-RU"/>
        </w:rPr>
      </w:pPr>
      <w:r w:rsidRPr="00CE1404">
        <w:rPr>
          <w:rFonts w:ascii="Times New Roman" w:eastAsia="Times New Roman" w:hAnsi="Times New Roman" w:cs="Times New Roman"/>
          <w:snapToGrid w:val="0"/>
          <w:sz w:val="20"/>
          <w:szCs w:val="20"/>
          <w:lang w:eastAsia="ru-RU"/>
        </w:rPr>
        <w:t xml:space="preserve">                подпись                                    Ф.И.О                                                 подпись                         Ф.И.О.</w:t>
      </w:r>
    </w:p>
    <w:p w:rsidR="00430D6E" w:rsidRPr="00CE1404" w:rsidRDefault="00430D6E" w:rsidP="00430D6E">
      <w:pPr>
        <w:spacing w:after="0" w:line="240" w:lineRule="auto"/>
        <w:jc w:val="both"/>
        <w:rPr>
          <w:rFonts w:ascii="Times New Roman" w:eastAsia="Times New Roman" w:hAnsi="Times New Roman" w:cs="Times New Roman"/>
          <w:snapToGrid w:val="0"/>
          <w:sz w:val="24"/>
          <w:szCs w:val="24"/>
          <w:lang w:eastAsia="ru-RU"/>
        </w:rPr>
      </w:pPr>
      <w:r w:rsidRPr="00CE1404">
        <w:rPr>
          <w:rFonts w:ascii="Times New Roman" w:eastAsia="Times New Roman" w:hAnsi="Times New Roman" w:cs="Times New Roman"/>
          <w:snapToGrid w:val="0"/>
          <w:sz w:val="24"/>
          <w:szCs w:val="24"/>
          <w:lang w:eastAsia="ru-RU"/>
        </w:rPr>
        <w:t xml:space="preserve">              </w:t>
      </w:r>
      <w:proofErr w:type="spellStart"/>
      <w:r w:rsidRPr="00CE1404">
        <w:rPr>
          <w:rFonts w:ascii="Times New Roman" w:eastAsia="Times New Roman" w:hAnsi="Times New Roman" w:cs="Times New Roman"/>
          <w:snapToGrid w:val="0"/>
          <w:sz w:val="24"/>
          <w:szCs w:val="24"/>
          <w:lang w:eastAsia="ru-RU"/>
        </w:rPr>
        <w:t>м.п</w:t>
      </w:r>
      <w:proofErr w:type="spellEnd"/>
      <w:r w:rsidRPr="00CE1404">
        <w:rPr>
          <w:rFonts w:ascii="Times New Roman" w:eastAsia="Times New Roman" w:hAnsi="Times New Roman" w:cs="Times New Roman"/>
          <w:snapToGrid w:val="0"/>
          <w:sz w:val="24"/>
          <w:szCs w:val="24"/>
          <w:lang w:eastAsia="ru-RU"/>
        </w:rPr>
        <w:t xml:space="preserve">.                                                                             </w:t>
      </w:r>
      <w:proofErr w:type="spellStart"/>
      <w:r w:rsidRPr="00CE1404">
        <w:rPr>
          <w:rFonts w:ascii="Times New Roman" w:eastAsia="Times New Roman" w:hAnsi="Times New Roman" w:cs="Times New Roman"/>
          <w:snapToGrid w:val="0"/>
          <w:sz w:val="24"/>
          <w:szCs w:val="24"/>
          <w:lang w:eastAsia="ru-RU"/>
        </w:rPr>
        <w:t>м.п</w:t>
      </w:r>
      <w:proofErr w:type="spellEnd"/>
      <w:r w:rsidRPr="00CE1404">
        <w:rPr>
          <w:rFonts w:ascii="Times New Roman" w:eastAsia="Times New Roman" w:hAnsi="Times New Roman" w:cs="Times New Roman"/>
          <w:snapToGrid w:val="0"/>
          <w:sz w:val="24"/>
          <w:szCs w:val="24"/>
          <w:lang w:eastAsia="ru-RU"/>
        </w:rPr>
        <w:t>.</w:t>
      </w:r>
    </w:p>
    <w:p w:rsidR="00430D6E" w:rsidRPr="00CE1404" w:rsidRDefault="00430D6E" w:rsidP="00430D6E">
      <w:pPr>
        <w:autoSpaceDE w:val="0"/>
        <w:autoSpaceDN w:val="0"/>
        <w:adjustRightInd w:val="0"/>
        <w:spacing w:after="0" w:line="240" w:lineRule="auto"/>
        <w:ind w:firstLine="426"/>
        <w:contextualSpacing/>
        <w:jc w:val="center"/>
        <w:rPr>
          <w:rFonts w:ascii="Times New Roman" w:eastAsia="Times New Roman" w:hAnsi="Times New Roman" w:cs="Times New Roman"/>
          <w:bCs/>
          <w:color w:val="000000"/>
          <w:spacing w:val="-5"/>
          <w:sz w:val="24"/>
          <w:szCs w:val="24"/>
          <w:lang w:eastAsia="ru-RU"/>
        </w:rPr>
      </w:pPr>
    </w:p>
    <w:p w:rsidR="00A730FA" w:rsidRDefault="00A730FA" w:rsidP="00E265D3">
      <w:pPr>
        <w:widowControl w:val="0"/>
        <w:autoSpaceDE w:val="0"/>
        <w:autoSpaceDN w:val="0"/>
        <w:adjustRightInd w:val="0"/>
        <w:spacing w:after="0" w:line="240" w:lineRule="auto"/>
        <w:outlineLvl w:val="1"/>
        <w:rPr>
          <w:rFonts w:ascii="Times New Roman" w:eastAsia="Times New Roman" w:hAnsi="Times New Roman" w:cs="Times New Roman"/>
          <w:sz w:val="24"/>
          <w:szCs w:val="24"/>
          <w:lang w:eastAsia="ru-RU"/>
        </w:rPr>
      </w:pPr>
    </w:p>
    <w:p w:rsidR="0040050B" w:rsidRDefault="0040050B" w:rsidP="00E265D3">
      <w:pPr>
        <w:widowControl w:val="0"/>
        <w:autoSpaceDE w:val="0"/>
        <w:autoSpaceDN w:val="0"/>
        <w:adjustRightInd w:val="0"/>
        <w:spacing w:after="0" w:line="240" w:lineRule="auto"/>
        <w:outlineLvl w:val="1"/>
        <w:rPr>
          <w:rFonts w:ascii="Times New Roman" w:eastAsia="Times New Roman" w:hAnsi="Times New Roman" w:cs="Times New Roman"/>
          <w:sz w:val="24"/>
          <w:szCs w:val="24"/>
          <w:lang w:eastAsia="ru-RU"/>
        </w:rPr>
      </w:pPr>
    </w:p>
    <w:p w:rsidR="0040050B" w:rsidRDefault="0040050B" w:rsidP="00E265D3">
      <w:pPr>
        <w:widowControl w:val="0"/>
        <w:autoSpaceDE w:val="0"/>
        <w:autoSpaceDN w:val="0"/>
        <w:adjustRightInd w:val="0"/>
        <w:spacing w:after="0" w:line="240" w:lineRule="auto"/>
        <w:outlineLvl w:val="1"/>
        <w:rPr>
          <w:rFonts w:ascii="Times New Roman" w:eastAsia="Times New Roman" w:hAnsi="Times New Roman" w:cs="Times New Roman"/>
          <w:sz w:val="24"/>
          <w:szCs w:val="24"/>
          <w:lang w:eastAsia="ru-RU"/>
        </w:rPr>
      </w:pPr>
    </w:p>
    <w:p w:rsidR="0040050B" w:rsidRDefault="0040050B" w:rsidP="00E265D3">
      <w:pPr>
        <w:widowControl w:val="0"/>
        <w:autoSpaceDE w:val="0"/>
        <w:autoSpaceDN w:val="0"/>
        <w:adjustRightInd w:val="0"/>
        <w:spacing w:after="0" w:line="240" w:lineRule="auto"/>
        <w:outlineLvl w:val="1"/>
        <w:rPr>
          <w:rFonts w:ascii="Times New Roman" w:eastAsia="Times New Roman" w:hAnsi="Times New Roman" w:cs="Times New Roman"/>
          <w:sz w:val="24"/>
          <w:szCs w:val="24"/>
          <w:lang w:eastAsia="ru-RU"/>
        </w:rPr>
      </w:pPr>
    </w:p>
    <w:p w:rsidR="0040050B" w:rsidRDefault="0040050B" w:rsidP="00E265D3">
      <w:pPr>
        <w:widowControl w:val="0"/>
        <w:autoSpaceDE w:val="0"/>
        <w:autoSpaceDN w:val="0"/>
        <w:adjustRightInd w:val="0"/>
        <w:spacing w:after="0" w:line="240" w:lineRule="auto"/>
        <w:outlineLvl w:val="1"/>
        <w:rPr>
          <w:rFonts w:ascii="Times New Roman" w:eastAsia="Times New Roman" w:hAnsi="Times New Roman" w:cs="Times New Roman"/>
          <w:sz w:val="24"/>
          <w:szCs w:val="24"/>
          <w:lang w:eastAsia="ru-RU"/>
        </w:rPr>
      </w:pPr>
    </w:p>
    <w:p w:rsidR="0040050B" w:rsidRDefault="0040050B" w:rsidP="00E265D3">
      <w:pPr>
        <w:widowControl w:val="0"/>
        <w:autoSpaceDE w:val="0"/>
        <w:autoSpaceDN w:val="0"/>
        <w:adjustRightInd w:val="0"/>
        <w:spacing w:after="0" w:line="240" w:lineRule="auto"/>
        <w:outlineLvl w:val="1"/>
        <w:rPr>
          <w:rFonts w:ascii="Times New Roman" w:eastAsia="Times New Roman" w:hAnsi="Times New Roman" w:cs="Times New Roman"/>
          <w:sz w:val="24"/>
          <w:szCs w:val="24"/>
          <w:lang w:eastAsia="ru-RU"/>
        </w:rPr>
      </w:pPr>
    </w:p>
    <w:p w:rsidR="0040050B" w:rsidRDefault="0040050B" w:rsidP="00E265D3">
      <w:pPr>
        <w:widowControl w:val="0"/>
        <w:autoSpaceDE w:val="0"/>
        <w:autoSpaceDN w:val="0"/>
        <w:adjustRightInd w:val="0"/>
        <w:spacing w:after="0" w:line="240" w:lineRule="auto"/>
        <w:outlineLvl w:val="1"/>
        <w:rPr>
          <w:rFonts w:ascii="Times New Roman" w:eastAsia="Times New Roman" w:hAnsi="Times New Roman" w:cs="Times New Roman"/>
          <w:sz w:val="24"/>
          <w:szCs w:val="24"/>
          <w:lang w:eastAsia="ru-RU"/>
        </w:rPr>
      </w:pPr>
    </w:p>
    <w:p w:rsidR="0040050B" w:rsidRDefault="0040050B" w:rsidP="00E265D3">
      <w:pPr>
        <w:widowControl w:val="0"/>
        <w:autoSpaceDE w:val="0"/>
        <w:autoSpaceDN w:val="0"/>
        <w:adjustRightInd w:val="0"/>
        <w:spacing w:after="0" w:line="240" w:lineRule="auto"/>
        <w:outlineLvl w:val="1"/>
        <w:rPr>
          <w:rFonts w:ascii="Times New Roman" w:eastAsia="Times New Roman" w:hAnsi="Times New Roman" w:cs="Times New Roman"/>
          <w:sz w:val="24"/>
          <w:szCs w:val="24"/>
          <w:lang w:eastAsia="ru-RU"/>
        </w:rPr>
      </w:pPr>
    </w:p>
    <w:p w:rsidR="0040050B" w:rsidRDefault="0040050B" w:rsidP="00E265D3">
      <w:pPr>
        <w:widowControl w:val="0"/>
        <w:autoSpaceDE w:val="0"/>
        <w:autoSpaceDN w:val="0"/>
        <w:adjustRightInd w:val="0"/>
        <w:spacing w:after="0" w:line="240" w:lineRule="auto"/>
        <w:outlineLvl w:val="1"/>
        <w:rPr>
          <w:rFonts w:ascii="Times New Roman" w:eastAsia="Times New Roman" w:hAnsi="Times New Roman" w:cs="Times New Roman"/>
          <w:sz w:val="24"/>
          <w:szCs w:val="24"/>
          <w:lang w:eastAsia="ru-RU"/>
        </w:rPr>
      </w:pPr>
    </w:p>
    <w:p w:rsidR="0040050B" w:rsidRDefault="0040050B" w:rsidP="00E265D3">
      <w:pPr>
        <w:widowControl w:val="0"/>
        <w:autoSpaceDE w:val="0"/>
        <w:autoSpaceDN w:val="0"/>
        <w:adjustRightInd w:val="0"/>
        <w:spacing w:after="0" w:line="240" w:lineRule="auto"/>
        <w:outlineLvl w:val="1"/>
        <w:rPr>
          <w:rFonts w:ascii="Times New Roman" w:eastAsia="Times New Roman" w:hAnsi="Times New Roman" w:cs="Times New Roman"/>
          <w:sz w:val="24"/>
          <w:szCs w:val="24"/>
          <w:lang w:eastAsia="ru-RU"/>
        </w:rPr>
      </w:pPr>
    </w:p>
    <w:p w:rsidR="0040050B" w:rsidRDefault="0040050B" w:rsidP="00E265D3">
      <w:pPr>
        <w:widowControl w:val="0"/>
        <w:autoSpaceDE w:val="0"/>
        <w:autoSpaceDN w:val="0"/>
        <w:adjustRightInd w:val="0"/>
        <w:spacing w:after="0" w:line="240" w:lineRule="auto"/>
        <w:outlineLvl w:val="1"/>
        <w:rPr>
          <w:rFonts w:ascii="Times New Roman" w:eastAsia="Times New Roman" w:hAnsi="Times New Roman" w:cs="Times New Roman"/>
          <w:sz w:val="24"/>
          <w:szCs w:val="24"/>
          <w:lang w:eastAsia="ru-RU"/>
        </w:rPr>
      </w:pPr>
    </w:p>
    <w:p w:rsidR="0040050B" w:rsidRDefault="0040050B" w:rsidP="00E265D3">
      <w:pPr>
        <w:widowControl w:val="0"/>
        <w:autoSpaceDE w:val="0"/>
        <w:autoSpaceDN w:val="0"/>
        <w:adjustRightInd w:val="0"/>
        <w:spacing w:after="0" w:line="240" w:lineRule="auto"/>
        <w:outlineLvl w:val="1"/>
        <w:rPr>
          <w:rFonts w:ascii="Times New Roman" w:eastAsia="Times New Roman" w:hAnsi="Times New Roman" w:cs="Times New Roman"/>
          <w:sz w:val="24"/>
          <w:szCs w:val="24"/>
          <w:lang w:eastAsia="ru-RU"/>
        </w:rPr>
      </w:pPr>
    </w:p>
    <w:p w:rsidR="0040050B" w:rsidRDefault="0040050B" w:rsidP="00E265D3">
      <w:pPr>
        <w:widowControl w:val="0"/>
        <w:autoSpaceDE w:val="0"/>
        <w:autoSpaceDN w:val="0"/>
        <w:adjustRightInd w:val="0"/>
        <w:spacing w:after="0" w:line="240" w:lineRule="auto"/>
        <w:outlineLvl w:val="1"/>
        <w:rPr>
          <w:rFonts w:ascii="Times New Roman" w:eastAsia="Times New Roman" w:hAnsi="Times New Roman" w:cs="Times New Roman"/>
          <w:sz w:val="24"/>
          <w:szCs w:val="24"/>
          <w:lang w:eastAsia="ru-RU"/>
        </w:rPr>
      </w:pPr>
    </w:p>
    <w:p w:rsidR="0040050B" w:rsidRDefault="0040050B" w:rsidP="00E265D3">
      <w:pPr>
        <w:widowControl w:val="0"/>
        <w:autoSpaceDE w:val="0"/>
        <w:autoSpaceDN w:val="0"/>
        <w:adjustRightInd w:val="0"/>
        <w:spacing w:after="0" w:line="240" w:lineRule="auto"/>
        <w:outlineLvl w:val="1"/>
        <w:rPr>
          <w:rFonts w:ascii="Times New Roman" w:eastAsia="Times New Roman" w:hAnsi="Times New Roman" w:cs="Times New Roman"/>
          <w:sz w:val="24"/>
          <w:szCs w:val="24"/>
          <w:lang w:eastAsia="ru-RU"/>
        </w:rPr>
      </w:pPr>
    </w:p>
    <w:p w:rsidR="0040050B" w:rsidRDefault="0040050B" w:rsidP="00E265D3">
      <w:pPr>
        <w:widowControl w:val="0"/>
        <w:autoSpaceDE w:val="0"/>
        <w:autoSpaceDN w:val="0"/>
        <w:adjustRightInd w:val="0"/>
        <w:spacing w:after="0" w:line="240" w:lineRule="auto"/>
        <w:outlineLvl w:val="1"/>
        <w:rPr>
          <w:rFonts w:ascii="Times New Roman" w:eastAsia="Times New Roman" w:hAnsi="Times New Roman" w:cs="Times New Roman"/>
          <w:sz w:val="24"/>
          <w:szCs w:val="24"/>
          <w:lang w:eastAsia="ru-RU"/>
        </w:rPr>
      </w:pPr>
    </w:p>
    <w:p w:rsidR="0040050B" w:rsidRDefault="0040050B" w:rsidP="00E265D3">
      <w:pPr>
        <w:widowControl w:val="0"/>
        <w:autoSpaceDE w:val="0"/>
        <w:autoSpaceDN w:val="0"/>
        <w:adjustRightInd w:val="0"/>
        <w:spacing w:after="0" w:line="240" w:lineRule="auto"/>
        <w:outlineLvl w:val="1"/>
        <w:rPr>
          <w:rFonts w:ascii="Times New Roman" w:eastAsia="Times New Roman" w:hAnsi="Times New Roman" w:cs="Times New Roman"/>
          <w:sz w:val="24"/>
          <w:szCs w:val="24"/>
          <w:lang w:eastAsia="ru-RU"/>
        </w:rPr>
      </w:pPr>
    </w:p>
    <w:p w:rsidR="0040050B" w:rsidRDefault="0040050B" w:rsidP="00E265D3">
      <w:pPr>
        <w:widowControl w:val="0"/>
        <w:autoSpaceDE w:val="0"/>
        <w:autoSpaceDN w:val="0"/>
        <w:adjustRightInd w:val="0"/>
        <w:spacing w:after="0" w:line="240" w:lineRule="auto"/>
        <w:outlineLvl w:val="1"/>
        <w:rPr>
          <w:rFonts w:ascii="Times New Roman" w:eastAsia="Times New Roman" w:hAnsi="Times New Roman" w:cs="Times New Roman"/>
          <w:sz w:val="24"/>
          <w:szCs w:val="24"/>
          <w:lang w:eastAsia="ru-RU"/>
        </w:rPr>
      </w:pPr>
    </w:p>
    <w:p w:rsidR="0040050B" w:rsidRDefault="0040050B" w:rsidP="00E265D3">
      <w:pPr>
        <w:widowControl w:val="0"/>
        <w:autoSpaceDE w:val="0"/>
        <w:autoSpaceDN w:val="0"/>
        <w:adjustRightInd w:val="0"/>
        <w:spacing w:after="0" w:line="240" w:lineRule="auto"/>
        <w:outlineLvl w:val="1"/>
        <w:rPr>
          <w:rFonts w:ascii="Times New Roman" w:eastAsia="Times New Roman" w:hAnsi="Times New Roman" w:cs="Times New Roman"/>
          <w:sz w:val="24"/>
          <w:szCs w:val="24"/>
          <w:lang w:eastAsia="ru-RU"/>
        </w:rPr>
      </w:pPr>
    </w:p>
    <w:p w:rsidR="0040050B" w:rsidRDefault="0040050B" w:rsidP="00E265D3">
      <w:pPr>
        <w:widowControl w:val="0"/>
        <w:autoSpaceDE w:val="0"/>
        <w:autoSpaceDN w:val="0"/>
        <w:adjustRightInd w:val="0"/>
        <w:spacing w:after="0" w:line="240" w:lineRule="auto"/>
        <w:outlineLvl w:val="1"/>
        <w:rPr>
          <w:rFonts w:ascii="Times New Roman" w:eastAsia="Times New Roman" w:hAnsi="Times New Roman" w:cs="Times New Roman"/>
          <w:sz w:val="24"/>
          <w:szCs w:val="24"/>
          <w:lang w:eastAsia="ru-RU"/>
        </w:rPr>
      </w:pPr>
    </w:p>
    <w:p w:rsidR="0040050B" w:rsidRDefault="0040050B" w:rsidP="00E265D3">
      <w:pPr>
        <w:widowControl w:val="0"/>
        <w:autoSpaceDE w:val="0"/>
        <w:autoSpaceDN w:val="0"/>
        <w:adjustRightInd w:val="0"/>
        <w:spacing w:after="0" w:line="240" w:lineRule="auto"/>
        <w:outlineLvl w:val="1"/>
        <w:rPr>
          <w:rFonts w:ascii="Times New Roman" w:eastAsia="Times New Roman" w:hAnsi="Times New Roman" w:cs="Times New Roman"/>
          <w:sz w:val="24"/>
          <w:szCs w:val="24"/>
          <w:lang w:eastAsia="ru-RU"/>
        </w:rPr>
      </w:pPr>
    </w:p>
    <w:p w:rsidR="0040050B" w:rsidRDefault="0040050B" w:rsidP="00E265D3">
      <w:pPr>
        <w:widowControl w:val="0"/>
        <w:autoSpaceDE w:val="0"/>
        <w:autoSpaceDN w:val="0"/>
        <w:adjustRightInd w:val="0"/>
        <w:spacing w:after="0" w:line="240" w:lineRule="auto"/>
        <w:outlineLvl w:val="1"/>
        <w:rPr>
          <w:rFonts w:ascii="Times New Roman" w:eastAsia="Times New Roman" w:hAnsi="Times New Roman" w:cs="Times New Roman"/>
          <w:sz w:val="24"/>
          <w:szCs w:val="24"/>
          <w:lang w:eastAsia="ru-RU"/>
        </w:rPr>
      </w:pPr>
    </w:p>
    <w:p w:rsidR="0040050B" w:rsidRDefault="0040050B" w:rsidP="00E265D3">
      <w:pPr>
        <w:widowControl w:val="0"/>
        <w:autoSpaceDE w:val="0"/>
        <w:autoSpaceDN w:val="0"/>
        <w:adjustRightInd w:val="0"/>
        <w:spacing w:after="0" w:line="240" w:lineRule="auto"/>
        <w:outlineLvl w:val="1"/>
        <w:rPr>
          <w:rFonts w:ascii="Times New Roman" w:eastAsia="Times New Roman" w:hAnsi="Times New Roman" w:cs="Times New Roman"/>
          <w:sz w:val="24"/>
          <w:szCs w:val="24"/>
          <w:lang w:eastAsia="ru-RU"/>
        </w:rPr>
      </w:pPr>
    </w:p>
    <w:p w:rsidR="0040050B" w:rsidRDefault="0040050B" w:rsidP="00E265D3">
      <w:pPr>
        <w:widowControl w:val="0"/>
        <w:autoSpaceDE w:val="0"/>
        <w:autoSpaceDN w:val="0"/>
        <w:adjustRightInd w:val="0"/>
        <w:spacing w:after="0" w:line="240" w:lineRule="auto"/>
        <w:outlineLvl w:val="1"/>
        <w:rPr>
          <w:rFonts w:ascii="Times New Roman" w:eastAsia="Times New Roman" w:hAnsi="Times New Roman" w:cs="Times New Roman"/>
          <w:sz w:val="24"/>
          <w:szCs w:val="24"/>
          <w:lang w:eastAsia="ru-RU"/>
        </w:rPr>
      </w:pPr>
    </w:p>
    <w:p w:rsidR="0040050B" w:rsidRDefault="0040050B" w:rsidP="00E265D3">
      <w:pPr>
        <w:widowControl w:val="0"/>
        <w:autoSpaceDE w:val="0"/>
        <w:autoSpaceDN w:val="0"/>
        <w:adjustRightInd w:val="0"/>
        <w:spacing w:after="0" w:line="240" w:lineRule="auto"/>
        <w:outlineLvl w:val="1"/>
        <w:rPr>
          <w:rFonts w:ascii="Times New Roman" w:eastAsia="Times New Roman" w:hAnsi="Times New Roman" w:cs="Times New Roman"/>
          <w:sz w:val="24"/>
          <w:szCs w:val="24"/>
          <w:lang w:eastAsia="ru-RU"/>
        </w:rPr>
      </w:pPr>
    </w:p>
    <w:p w:rsidR="0040050B" w:rsidRDefault="0040050B" w:rsidP="00E265D3">
      <w:pPr>
        <w:widowControl w:val="0"/>
        <w:autoSpaceDE w:val="0"/>
        <w:autoSpaceDN w:val="0"/>
        <w:adjustRightInd w:val="0"/>
        <w:spacing w:after="0" w:line="240" w:lineRule="auto"/>
        <w:outlineLvl w:val="1"/>
        <w:rPr>
          <w:rFonts w:ascii="Times New Roman" w:eastAsia="Times New Roman" w:hAnsi="Times New Roman" w:cs="Times New Roman"/>
          <w:sz w:val="24"/>
          <w:szCs w:val="24"/>
          <w:lang w:eastAsia="ru-RU"/>
        </w:rPr>
      </w:pPr>
    </w:p>
    <w:p w:rsidR="0040050B" w:rsidRDefault="0040050B" w:rsidP="00E265D3">
      <w:pPr>
        <w:widowControl w:val="0"/>
        <w:autoSpaceDE w:val="0"/>
        <w:autoSpaceDN w:val="0"/>
        <w:adjustRightInd w:val="0"/>
        <w:spacing w:after="0" w:line="240" w:lineRule="auto"/>
        <w:outlineLvl w:val="1"/>
        <w:rPr>
          <w:rFonts w:ascii="Times New Roman" w:eastAsia="Times New Roman" w:hAnsi="Times New Roman" w:cs="Times New Roman"/>
          <w:sz w:val="24"/>
          <w:szCs w:val="24"/>
          <w:lang w:eastAsia="ru-RU"/>
        </w:rPr>
      </w:pPr>
    </w:p>
    <w:p w:rsidR="0040050B" w:rsidRDefault="0040050B" w:rsidP="00E265D3">
      <w:pPr>
        <w:widowControl w:val="0"/>
        <w:autoSpaceDE w:val="0"/>
        <w:autoSpaceDN w:val="0"/>
        <w:adjustRightInd w:val="0"/>
        <w:spacing w:after="0" w:line="240" w:lineRule="auto"/>
        <w:outlineLvl w:val="1"/>
        <w:rPr>
          <w:rFonts w:ascii="Times New Roman" w:eastAsia="Times New Roman" w:hAnsi="Times New Roman" w:cs="Times New Roman"/>
          <w:sz w:val="24"/>
          <w:szCs w:val="24"/>
          <w:lang w:eastAsia="ru-RU"/>
        </w:rPr>
      </w:pPr>
    </w:p>
    <w:p w:rsidR="0040050B" w:rsidRDefault="0040050B" w:rsidP="00E265D3">
      <w:pPr>
        <w:widowControl w:val="0"/>
        <w:autoSpaceDE w:val="0"/>
        <w:autoSpaceDN w:val="0"/>
        <w:adjustRightInd w:val="0"/>
        <w:spacing w:after="0" w:line="240" w:lineRule="auto"/>
        <w:outlineLvl w:val="1"/>
        <w:rPr>
          <w:rFonts w:ascii="Times New Roman" w:eastAsia="Times New Roman" w:hAnsi="Times New Roman" w:cs="Times New Roman"/>
          <w:sz w:val="24"/>
          <w:szCs w:val="24"/>
          <w:lang w:eastAsia="ru-RU"/>
        </w:rPr>
      </w:pPr>
    </w:p>
    <w:p w:rsidR="0040050B" w:rsidRDefault="0040050B" w:rsidP="00E265D3">
      <w:pPr>
        <w:widowControl w:val="0"/>
        <w:autoSpaceDE w:val="0"/>
        <w:autoSpaceDN w:val="0"/>
        <w:adjustRightInd w:val="0"/>
        <w:spacing w:after="0" w:line="240" w:lineRule="auto"/>
        <w:outlineLvl w:val="1"/>
        <w:rPr>
          <w:rFonts w:ascii="Times New Roman" w:eastAsia="Times New Roman" w:hAnsi="Times New Roman" w:cs="Times New Roman"/>
          <w:sz w:val="24"/>
          <w:szCs w:val="24"/>
          <w:lang w:eastAsia="ru-RU"/>
        </w:rPr>
      </w:pPr>
    </w:p>
    <w:p w:rsidR="0040050B" w:rsidRDefault="0040050B" w:rsidP="00E265D3">
      <w:pPr>
        <w:widowControl w:val="0"/>
        <w:autoSpaceDE w:val="0"/>
        <w:autoSpaceDN w:val="0"/>
        <w:adjustRightInd w:val="0"/>
        <w:spacing w:after="0" w:line="240" w:lineRule="auto"/>
        <w:outlineLvl w:val="1"/>
        <w:rPr>
          <w:rFonts w:ascii="Times New Roman" w:eastAsia="Times New Roman" w:hAnsi="Times New Roman" w:cs="Times New Roman"/>
          <w:sz w:val="24"/>
          <w:szCs w:val="24"/>
          <w:lang w:eastAsia="ru-RU"/>
        </w:rPr>
      </w:pPr>
    </w:p>
    <w:p w:rsidR="0040050B" w:rsidRDefault="0040050B" w:rsidP="00E265D3">
      <w:pPr>
        <w:widowControl w:val="0"/>
        <w:autoSpaceDE w:val="0"/>
        <w:autoSpaceDN w:val="0"/>
        <w:adjustRightInd w:val="0"/>
        <w:spacing w:after="0" w:line="240" w:lineRule="auto"/>
        <w:outlineLvl w:val="1"/>
        <w:rPr>
          <w:rFonts w:ascii="Times New Roman" w:eastAsia="Times New Roman" w:hAnsi="Times New Roman" w:cs="Times New Roman"/>
          <w:sz w:val="24"/>
          <w:szCs w:val="24"/>
          <w:lang w:eastAsia="ru-RU"/>
        </w:rPr>
      </w:pPr>
    </w:p>
    <w:p w:rsidR="0040050B" w:rsidRDefault="0040050B" w:rsidP="00E265D3">
      <w:pPr>
        <w:widowControl w:val="0"/>
        <w:autoSpaceDE w:val="0"/>
        <w:autoSpaceDN w:val="0"/>
        <w:adjustRightInd w:val="0"/>
        <w:spacing w:after="0" w:line="240" w:lineRule="auto"/>
        <w:outlineLvl w:val="1"/>
        <w:rPr>
          <w:rFonts w:ascii="Times New Roman" w:eastAsia="Times New Roman" w:hAnsi="Times New Roman" w:cs="Times New Roman"/>
          <w:sz w:val="24"/>
          <w:szCs w:val="24"/>
          <w:lang w:eastAsia="ru-RU"/>
        </w:rPr>
      </w:pPr>
    </w:p>
    <w:p w:rsidR="0040050B" w:rsidRDefault="0040050B" w:rsidP="00E265D3">
      <w:pPr>
        <w:widowControl w:val="0"/>
        <w:autoSpaceDE w:val="0"/>
        <w:autoSpaceDN w:val="0"/>
        <w:adjustRightInd w:val="0"/>
        <w:spacing w:after="0" w:line="240" w:lineRule="auto"/>
        <w:outlineLvl w:val="1"/>
        <w:rPr>
          <w:rFonts w:ascii="Times New Roman" w:eastAsia="Times New Roman" w:hAnsi="Times New Roman" w:cs="Times New Roman"/>
          <w:sz w:val="24"/>
          <w:szCs w:val="24"/>
          <w:lang w:eastAsia="ru-RU"/>
        </w:rPr>
      </w:pPr>
    </w:p>
    <w:p w:rsidR="0040050B" w:rsidRDefault="0040050B" w:rsidP="00E265D3">
      <w:pPr>
        <w:widowControl w:val="0"/>
        <w:autoSpaceDE w:val="0"/>
        <w:autoSpaceDN w:val="0"/>
        <w:adjustRightInd w:val="0"/>
        <w:spacing w:after="0" w:line="240" w:lineRule="auto"/>
        <w:outlineLvl w:val="1"/>
        <w:rPr>
          <w:rFonts w:ascii="Times New Roman" w:eastAsia="Times New Roman" w:hAnsi="Times New Roman" w:cs="Times New Roman"/>
          <w:sz w:val="24"/>
          <w:szCs w:val="24"/>
          <w:lang w:eastAsia="ru-RU"/>
        </w:rPr>
      </w:pPr>
    </w:p>
    <w:p w:rsidR="0040050B" w:rsidRDefault="0040050B" w:rsidP="00E265D3">
      <w:pPr>
        <w:widowControl w:val="0"/>
        <w:autoSpaceDE w:val="0"/>
        <w:autoSpaceDN w:val="0"/>
        <w:adjustRightInd w:val="0"/>
        <w:spacing w:after="0" w:line="240" w:lineRule="auto"/>
        <w:outlineLvl w:val="1"/>
        <w:rPr>
          <w:rFonts w:ascii="Times New Roman" w:eastAsia="Times New Roman" w:hAnsi="Times New Roman" w:cs="Times New Roman"/>
          <w:sz w:val="24"/>
          <w:szCs w:val="24"/>
          <w:lang w:eastAsia="ru-RU"/>
        </w:rPr>
      </w:pPr>
    </w:p>
    <w:p w:rsidR="0040050B" w:rsidRDefault="0040050B" w:rsidP="00E265D3">
      <w:pPr>
        <w:widowControl w:val="0"/>
        <w:autoSpaceDE w:val="0"/>
        <w:autoSpaceDN w:val="0"/>
        <w:adjustRightInd w:val="0"/>
        <w:spacing w:after="0" w:line="240" w:lineRule="auto"/>
        <w:outlineLvl w:val="1"/>
        <w:rPr>
          <w:rFonts w:ascii="Times New Roman" w:eastAsia="Times New Roman" w:hAnsi="Times New Roman" w:cs="Times New Roman"/>
          <w:sz w:val="24"/>
          <w:szCs w:val="24"/>
          <w:lang w:eastAsia="ru-RU"/>
        </w:rPr>
      </w:pPr>
    </w:p>
    <w:p w:rsidR="0040050B" w:rsidRDefault="0040050B" w:rsidP="00E265D3">
      <w:pPr>
        <w:widowControl w:val="0"/>
        <w:autoSpaceDE w:val="0"/>
        <w:autoSpaceDN w:val="0"/>
        <w:adjustRightInd w:val="0"/>
        <w:spacing w:after="0" w:line="240" w:lineRule="auto"/>
        <w:outlineLvl w:val="1"/>
        <w:rPr>
          <w:rFonts w:ascii="Times New Roman" w:eastAsia="Times New Roman" w:hAnsi="Times New Roman" w:cs="Times New Roman"/>
          <w:sz w:val="24"/>
          <w:szCs w:val="24"/>
          <w:lang w:eastAsia="ru-RU"/>
        </w:rPr>
      </w:pPr>
    </w:p>
    <w:p w:rsidR="0040050B" w:rsidRDefault="0040050B" w:rsidP="00E265D3">
      <w:pPr>
        <w:widowControl w:val="0"/>
        <w:autoSpaceDE w:val="0"/>
        <w:autoSpaceDN w:val="0"/>
        <w:adjustRightInd w:val="0"/>
        <w:spacing w:after="0" w:line="240" w:lineRule="auto"/>
        <w:outlineLvl w:val="1"/>
        <w:rPr>
          <w:rFonts w:ascii="Times New Roman" w:eastAsia="Times New Roman" w:hAnsi="Times New Roman" w:cs="Times New Roman"/>
          <w:sz w:val="24"/>
          <w:szCs w:val="24"/>
          <w:lang w:eastAsia="ru-RU"/>
        </w:rPr>
      </w:pPr>
    </w:p>
    <w:p w:rsidR="0040050B" w:rsidRDefault="0040050B" w:rsidP="00E265D3">
      <w:pPr>
        <w:widowControl w:val="0"/>
        <w:autoSpaceDE w:val="0"/>
        <w:autoSpaceDN w:val="0"/>
        <w:adjustRightInd w:val="0"/>
        <w:spacing w:after="0" w:line="240" w:lineRule="auto"/>
        <w:outlineLvl w:val="1"/>
        <w:rPr>
          <w:rFonts w:ascii="Times New Roman" w:eastAsia="Times New Roman" w:hAnsi="Times New Roman" w:cs="Times New Roman"/>
          <w:sz w:val="24"/>
          <w:szCs w:val="24"/>
          <w:lang w:eastAsia="ru-RU"/>
        </w:rPr>
      </w:pPr>
    </w:p>
    <w:p w:rsidR="0040050B" w:rsidRDefault="0040050B" w:rsidP="00E265D3">
      <w:pPr>
        <w:widowControl w:val="0"/>
        <w:autoSpaceDE w:val="0"/>
        <w:autoSpaceDN w:val="0"/>
        <w:adjustRightInd w:val="0"/>
        <w:spacing w:after="0" w:line="240" w:lineRule="auto"/>
        <w:outlineLvl w:val="1"/>
        <w:rPr>
          <w:rFonts w:ascii="Times New Roman" w:eastAsia="Times New Roman" w:hAnsi="Times New Roman" w:cs="Times New Roman"/>
          <w:sz w:val="24"/>
          <w:szCs w:val="24"/>
          <w:lang w:eastAsia="ru-RU"/>
        </w:rPr>
      </w:pPr>
    </w:p>
    <w:p w:rsidR="0040050B" w:rsidRDefault="0040050B" w:rsidP="00E265D3">
      <w:pPr>
        <w:widowControl w:val="0"/>
        <w:autoSpaceDE w:val="0"/>
        <w:autoSpaceDN w:val="0"/>
        <w:adjustRightInd w:val="0"/>
        <w:spacing w:after="0" w:line="240" w:lineRule="auto"/>
        <w:outlineLvl w:val="1"/>
        <w:rPr>
          <w:rFonts w:ascii="Times New Roman" w:eastAsia="Times New Roman" w:hAnsi="Times New Roman" w:cs="Times New Roman"/>
          <w:sz w:val="24"/>
          <w:szCs w:val="24"/>
          <w:lang w:eastAsia="ru-RU"/>
        </w:rPr>
      </w:pPr>
    </w:p>
    <w:p w:rsidR="0040050B" w:rsidRDefault="0040050B" w:rsidP="00E265D3">
      <w:pPr>
        <w:widowControl w:val="0"/>
        <w:autoSpaceDE w:val="0"/>
        <w:autoSpaceDN w:val="0"/>
        <w:adjustRightInd w:val="0"/>
        <w:spacing w:after="0" w:line="240" w:lineRule="auto"/>
        <w:outlineLvl w:val="1"/>
        <w:rPr>
          <w:rFonts w:ascii="Times New Roman" w:eastAsia="Times New Roman" w:hAnsi="Times New Roman" w:cs="Times New Roman"/>
          <w:sz w:val="24"/>
          <w:szCs w:val="24"/>
          <w:lang w:eastAsia="ru-RU"/>
        </w:rPr>
      </w:pPr>
    </w:p>
    <w:p w:rsidR="0040050B" w:rsidRDefault="0040050B" w:rsidP="00E265D3">
      <w:pPr>
        <w:widowControl w:val="0"/>
        <w:autoSpaceDE w:val="0"/>
        <w:autoSpaceDN w:val="0"/>
        <w:adjustRightInd w:val="0"/>
        <w:spacing w:after="0" w:line="240" w:lineRule="auto"/>
        <w:outlineLvl w:val="1"/>
        <w:rPr>
          <w:rFonts w:ascii="Times New Roman" w:eastAsia="Times New Roman" w:hAnsi="Times New Roman" w:cs="Times New Roman"/>
          <w:sz w:val="24"/>
          <w:szCs w:val="24"/>
          <w:lang w:eastAsia="ru-RU"/>
        </w:rPr>
      </w:pPr>
    </w:p>
    <w:p w:rsidR="0040050B" w:rsidRDefault="0040050B" w:rsidP="00E265D3">
      <w:pPr>
        <w:widowControl w:val="0"/>
        <w:autoSpaceDE w:val="0"/>
        <w:autoSpaceDN w:val="0"/>
        <w:adjustRightInd w:val="0"/>
        <w:spacing w:after="0" w:line="240" w:lineRule="auto"/>
        <w:outlineLvl w:val="1"/>
        <w:rPr>
          <w:rFonts w:ascii="Times New Roman" w:eastAsia="Times New Roman" w:hAnsi="Times New Roman" w:cs="Times New Roman"/>
          <w:sz w:val="24"/>
          <w:szCs w:val="24"/>
          <w:lang w:eastAsia="ru-RU"/>
        </w:rPr>
      </w:pPr>
    </w:p>
    <w:p w:rsidR="00A730FA" w:rsidRDefault="00A730FA" w:rsidP="00430D6E">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rsidR="00430D6E" w:rsidRPr="00430D6E" w:rsidRDefault="00430D6E" w:rsidP="00430D6E">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Приложение № 1 к договору</w:t>
      </w:r>
    </w:p>
    <w:p w:rsidR="00430D6E" w:rsidRPr="00430D6E" w:rsidRDefault="00430D6E" w:rsidP="00430D6E">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о предоставлении права на размещение НТО</w:t>
      </w:r>
    </w:p>
    <w:p w:rsidR="00430D6E" w:rsidRPr="00430D6E" w:rsidRDefault="00430D6E" w:rsidP="00430D6E">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от «__</w:t>
      </w:r>
      <w:proofErr w:type="gramStart"/>
      <w:r w:rsidRPr="00430D6E">
        <w:rPr>
          <w:rFonts w:ascii="Times New Roman" w:eastAsia="Times New Roman" w:hAnsi="Times New Roman" w:cs="Times New Roman"/>
          <w:sz w:val="24"/>
          <w:szCs w:val="24"/>
          <w:lang w:eastAsia="ru-RU"/>
        </w:rPr>
        <w:t>_»_</w:t>
      </w:r>
      <w:proofErr w:type="gramEnd"/>
      <w:r w:rsidRPr="00430D6E">
        <w:rPr>
          <w:rFonts w:ascii="Times New Roman" w:eastAsia="Times New Roman" w:hAnsi="Times New Roman" w:cs="Times New Roman"/>
          <w:sz w:val="24"/>
          <w:szCs w:val="24"/>
          <w:lang w:eastAsia="ru-RU"/>
        </w:rPr>
        <w:t>_________202_г. № __________</w:t>
      </w:r>
    </w:p>
    <w:p w:rsidR="00430D6E" w:rsidRPr="00430D6E" w:rsidRDefault="00430D6E" w:rsidP="00430D6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430D6E" w:rsidRPr="00430D6E" w:rsidRDefault="00430D6E" w:rsidP="00430D6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430D6E" w:rsidRPr="00430D6E" w:rsidRDefault="00430D6E" w:rsidP="00430D6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bookmarkStart w:id="3" w:name="Par231"/>
      <w:bookmarkEnd w:id="3"/>
      <w:r w:rsidRPr="00430D6E">
        <w:rPr>
          <w:rFonts w:ascii="Times New Roman" w:eastAsia="Times New Roman" w:hAnsi="Times New Roman" w:cs="Times New Roman"/>
          <w:sz w:val="24"/>
          <w:szCs w:val="24"/>
          <w:lang w:eastAsia="ru-RU"/>
        </w:rPr>
        <w:t>АКТ</w:t>
      </w:r>
    </w:p>
    <w:p w:rsidR="00430D6E" w:rsidRPr="00430D6E" w:rsidRDefault="00430D6E" w:rsidP="00430D6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приема-передачи территории для размещения НТО</w:t>
      </w:r>
    </w:p>
    <w:p w:rsidR="00430D6E" w:rsidRPr="00430D6E" w:rsidRDefault="00430D6E" w:rsidP="00430D6E">
      <w:pPr>
        <w:widowControl w:val="0"/>
        <w:autoSpaceDE w:val="0"/>
        <w:autoSpaceDN w:val="0"/>
        <w:adjustRightInd w:val="0"/>
        <w:spacing w:after="0" w:line="240" w:lineRule="auto"/>
        <w:jc w:val="center"/>
        <w:rPr>
          <w:rFonts w:ascii="Times New Roman" w:eastAsia="Times New Roman" w:hAnsi="Times New Roman" w:cs="Times New Roman"/>
          <w:color w:val="FF0000"/>
          <w:sz w:val="24"/>
          <w:szCs w:val="24"/>
          <w:lang w:eastAsia="ru-RU"/>
        </w:rPr>
      </w:pPr>
      <w:r w:rsidRPr="00430D6E">
        <w:rPr>
          <w:rFonts w:ascii="Times New Roman" w:eastAsia="Times New Roman" w:hAnsi="Times New Roman" w:cs="Times New Roman"/>
          <w:sz w:val="24"/>
          <w:szCs w:val="24"/>
          <w:lang w:eastAsia="ru-RU"/>
        </w:rPr>
        <w:t>по адресу: г. Хабаровск, ул. Морозова Павла Леонтьевича, 83</w:t>
      </w:r>
      <w:r w:rsidRPr="00430D6E">
        <w:rPr>
          <w:rFonts w:ascii="Times New Roman" w:eastAsia="Times New Roman" w:hAnsi="Times New Roman" w:cs="Times New Roman"/>
          <w:color w:val="FF0000"/>
          <w:sz w:val="24"/>
          <w:szCs w:val="24"/>
          <w:lang w:eastAsia="ru-RU"/>
        </w:rPr>
        <w:t xml:space="preserve"> </w:t>
      </w:r>
    </w:p>
    <w:p w:rsidR="00430D6E" w:rsidRPr="00430D6E" w:rsidRDefault="00430D6E" w:rsidP="00430D6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430D6E" w:rsidRPr="00430D6E" w:rsidRDefault="00430D6E" w:rsidP="00430D6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430D6E" w:rsidRPr="00430D6E" w:rsidRDefault="00430D6E" w:rsidP="00430D6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«___» ___________ 202_ г.                                                                                                 г. Хабаровск</w:t>
      </w:r>
    </w:p>
    <w:p w:rsidR="00430D6E" w:rsidRPr="00430D6E" w:rsidRDefault="00430D6E" w:rsidP="00430D6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430D6E" w:rsidRPr="00430D6E" w:rsidRDefault="00430D6E" w:rsidP="00430D6E">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Настоящий акт составлен в том, что Учреждение передало, а</w:t>
      </w:r>
    </w:p>
    <w:p w:rsidR="00430D6E" w:rsidRPr="00430D6E" w:rsidRDefault="00430D6E" w:rsidP="00430D6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____________________________________________________________________________________</w:t>
      </w:r>
    </w:p>
    <w:p w:rsidR="00430D6E" w:rsidRPr="00430D6E" w:rsidRDefault="00430D6E" w:rsidP="00430D6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30D6E">
        <w:rPr>
          <w:rFonts w:ascii="Times New Roman" w:eastAsia="Times New Roman" w:hAnsi="Times New Roman" w:cs="Times New Roman"/>
          <w:sz w:val="20"/>
          <w:szCs w:val="20"/>
          <w:lang w:eastAsia="ru-RU"/>
        </w:rPr>
        <w:t xml:space="preserve">                                                            (наименование)</w:t>
      </w:r>
    </w:p>
    <w:p w:rsidR="00430D6E" w:rsidRPr="00430D6E" w:rsidRDefault="00430D6E" w:rsidP="00430D6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принял в пользование объект для размещения НТО с «___» _________ 20</w:t>
      </w:r>
      <w:r w:rsidRPr="00430D6E">
        <w:rPr>
          <w:rFonts w:ascii="Times New Roman" w:eastAsia="Times New Roman" w:hAnsi="Times New Roman" w:cs="Times New Roman"/>
          <w:sz w:val="24"/>
          <w:szCs w:val="24"/>
          <w:u w:val="single"/>
          <w:lang w:eastAsia="ru-RU"/>
        </w:rPr>
        <w:t>2_</w:t>
      </w:r>
      <w:r w:rsidRPr="00430D6E">
        <w:rPr>
          <w:rFonts w:ascii="Times New Roman" w:eastAsia="Times New Roman" w:hAnsi="Times New Roman" w:cs="Times New Roman"/>
          <w:sz w:val="24"/>
          <w:szCs w:val="24"/>
          <w:lang w:eastAsia="ru-RU"/>
        </w:rPr>
        <w:t xml:space="preserve"> г. общей площадью _________________________ кв. метров.</w:t>
      </w:r>
    </w:p>
    <w:p w:rsidR="00430D6E" w:rsidRPr="00430D6E" w:rsidRDefault="00430D6E" w:rsidP="00430D6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430D6E" w:rsidRPr="00430D6E" w:rsidRDefault="00430D6E" w:rsidP="00430D6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 Плата за право размещения НТО взимается со дня подписания настоящего акта.</w:t>
      </w:r>
    </w:p>
    <w:p w:rsidR="00430D6E" w:rsidRPr="00430D6E" w:rsidRDefault="00430D6E" w:rsidP="00430D6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 Претензий к переданному </w:t>
      </w:r>
      <w:proofErr w:type="gramStart"/>
      <w:r w:rsidRPr="00430D6E">
        <w:rPr>
          <w:rFonts w:ascii="Times New Roman" w:eastAsia="Times New Roman" w:hAnsi="Times New Roman" w:cs="Times New Roman"/>
          <w:sz w:val="24"/>
          <w:szCs w:val="24"/>
          <w:lang w:eastAsia="ru-RU"/>
        </w:rPr>
        <w:t>объекту  Владелец</w:t>
      </w:r>
      <w:proofErr w:type="gramEnd"/>
      <w:r w:rsidRPr="00430D6E">
        <w:rPr>
          <w:rFonts w:ascii="Times New Roman" w:eastAsia="Times New Roman" w:hAnsi="Times New Roman" w:cs="Times New Roman"/>
          <w:sz w:val="24"/>
          <w:szCs w:val="24"/>
          <w:lang w:eastAsia="ru-RU"/>
        </w:rPr>
        <w:t xml:space="preserve"> НТО не имеет.</w:t>
      </w:r>
    </w:p>
    <w:p w:rsidR="00430D6E" w:rsidRPr="00430D6E" w:rsidRDefault="00430D6E" w:rsidP="00430D6E">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430D6E" w:rsidRPr="00430D6E" w:rsidRDefault="00430D6E" w:rsidP="00430D6E">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Территорию, указанную в настоящем акте</w:t>
      </w:r>
    </w:p>
    <w:p w:rsidR="00430D6E" w:rsidRPr="00430D6E" w:rsidRDefault="00430D6E" w:rsidP="00430D6E">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430D6E" w:rsidRPr="00430D6E" w:rsidRDefault="00430D6E" w:rsidP="00430D6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ПЕРЕДАЛ: ______________ (________</w:t>
      </w:r>
      <w:proofErr w:type="gramStart"/>
      <w:r w:rsidRPr="00430D6E">
        <w:rPr>
          <w:rFonts w:ascii="Times New Roman" w:eastAsia="Times New Roman" w:hAnsi="Times New Roman" w:cs="Times New Roman"/>
          <w:sz w:val="24"/>
          <w:szCs w:val="24"/>
          <w:lang w:eastAsia="ru-RU"/>
        </w:rPr>
        <w:t xml:space="preserve">_)   </w:t>
      </w:r>
      <w:proofErr w:type="gramEnd"/>
      <w:r w:rsidRPr="00430D6E">
        <w:rPr>
          <w:rFonts w:ascii="Times New Roman" w:eastAsia="Times New Roman" w:hAnsi="Times New Roman" w:cs="Times New Roman"/>
          <w:sz w:val="24"/>
          <w:szCs w:val="24"/>
          <w:lang w:eastAsia="ru-RU"/>
        </w:rPr>
        <w:t xml:space="preserve">                        ПРИНЯЛ: ______________ (_________)</w:t>
      </w:r>
    </w:p>
    <w:p w:rsidR="00430D6E" w:rsidRPr="00430D6E" w:rsidRDefault="00430D6E" w:rsidP="00430D6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30D6E">
        <w:rPr>
          <w:rFonts w:ascii="Times New Roman" w:eastAsia="Times New Roman" w:hAnsi="Times New Roman" w:cs="Times New Roman"/>
          <w:sz w:val="20"/>
          <w:szCs w:val="20"/>
          <w:lang w:eastAsia="ru-RU"/>
        </w:rPr>
        <w:t xml:space="preserve">                                                                                                                                                          подпись                 </w:t>
      </w:r>
    </w:p>
    <w:p w:rsidR="00430D6E" w:rsidRPr="00430D6E" w:rsidRDefault="00430D6E" w:rsidP="00430D6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430D6E">
        <w:rPr>
          <w:rFonts w:ascii="Times New Roman" w:eastAsia="Times New Roman" w:hAnsi="Times New Roman" w:cs="Times New Roman"/>
          <w:sz w:val="20"/>
          <w:szCs w:val="20"/>
          <w:lang w:eastAsia="ru-RU"/>
        </w:rPr>
        <w:t xml:space="preserve">          Ф.И.О.                                           подпись                        Ф.И.О.</w:t>
      </w:r>
    </w:p>
    <w:p w:rsidR="00430D6E" w:rsidRPr="00430D6E" w:rsidRDefault="00430D6E" w:rsidP="00430D6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430D6E" w:rsidRPr="00430D6E" w:rsidRDefault="00430D6E" w:rsidP="00430D6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                                                 </w:t>
      </w:r>
      <w:proofErr w:type="spellStart"/>
      <w:r w:rsidRPr="00430D6E">
        <w:rPr>
          <w:rFonts w:ascii="Times New Roman" w:eastAsia="Times New Roman" w:hAnsi="Times New Roman" w:cs="Times New Roman"/>
          <w:sz w:val="24"/>
          <w:szCs w:val="24"/>
          <w:lang w:eastAsia="ru-RU"/>
        </w:rPr>
        <w:t>м.п</w:t>
      </w:r>
      <w:proofErr w:type="spellEnd"/>
      <w:r w:rsidRPr="00430D6E">
        <w:rPr>
          <w:rFonts w:ascii="Times New Roman" w:eastAsia="Times New Roman" w:hAnsi="Times New Roman" w:cs="Times New Roman"/>
          <w:sz w:val="24"/>
          <w:szCs w:val="24"/>
          <w:lang w:eastAsia="ru-RU"/>
        </w:rPr>
        <w:t xml:space="preserve">.                                                                         </w:t>
      </w:r>
      <w:proofErr w:type="spellStart"/>
      <w:r w:rsidRPr="00430D6E">
        <w:rPr>
          <w:rFonts w:ascii="Times New Roman" w:eastAsia="Times New Roman" w:hAnsi="Times New Roman" w:cs="Times New Roman"/>
          <w:sz w:val="24"/>
          <w:szCs w:val="24"/>
          <w:lang w:eastAsia="ru-RU"/>
        </w:rPr>
        <w:t>м.п</w:t>
      </w:r>
      <w:proofErr w:type="spellEnd"/>
      <w:r w:rsidRPr="00430D6E">
        <w:rPr>
          <w:rFonts w:ascii="Times New Roman" w:eastAsia="Times New Roman" w:hAnsi="Times New Roman" w:cs="Times New Roman"/>
          <w:sz w:val="24"/>
          <w:szCs w:val="24"/>
          <w:lang w:eastAsia="ru-RU"/>
        </w:rPr>
        <w:t>.</w:t>
      </w:r>
    </w:p>
    <w:p w:rsidR="00430D6E" w:rsidRPr="00430D6E" w:rsidRDefault="00430D6E" w:rsidP="00430D6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430D6E" w:rsidRPr="00430D6E" w:rsidRDefault="00430D6E" w:rsidP="00430D6E">
      <w:pPr>
        <w:spacing w:after="0" w:line="240" w:lineRule="auto"/>
        <w:jc w:val="center"/>
        <w:rPr>
          <w:rFonts w:ascii="Times New Roman" w:eastAsia="Times New Roman" w:hAnsi="Times New Roman" w:cs="Times New Roman"/>
          <w:sz w:val="24"/>
          <w:szCs w:val="24"/>
          <w:lang w:eastAsia="ru-RU"/>
        </w:rPr>
      </w:pPr>
    </w:p>
    <w:p w:rsidR="00430D6E" w:rsidRPr="00430D6E" w:rsidRDefault="00430D6E" w:rsidP="00430D6E">
      <w:pPr>
        <w:spacing w:after="0" w:line="240" w:lineRule="auto"/>
        <w:jc w:val="center"/>
        <w:rPr>
          <w:rFonts w:ascii="Times New Roman" w:eastAsia="Times New Roman" w:hAnsi="Times New Roman" w:cs="Times New Roman"/>
          <w:sz w:val="24"/>
          <w:szCs w:val="24"/>
          <w:lang w:eastAsia="ru-RU"/>
        </w:rPr>
      </w:pPr>
    </w:p>
    <w:p w:rsidR="00430D6E" w:rsidRPr="00430D6E" w:rsidRDefault="00430D6E" w:rsidP="00430D6E">
      <w:pPr>
        <w:spacing w:after="0" w:line="240" w:lineRule="auto"/>
        <w:jc w:val="center"/>
        <w:rPr>
          <w:rFonts w:ascii="Times New Roman" w:eastAsia="Times New Roman" w:hAnsi="Times New Roman" w:cs="Times New Roman"/>
          <w:sz w:val="24"/>
          <w:szCs w:val="24"/>
          <w:lang w:eastAsia="ru-RU"/>
        </w:rPr>
      </w:pPr>
    </w:p>
    <w:p w:rsidR="00430D6E" w:rsidRPr="00430D6E" w:rsidRDefault="00430D6E" w:rsidP="00430D6E">
      <w:pPr>
        <w:spacing w:after="0" w:line="240" w:lineRule="auto"/>
        <w:jc w:val="center"/>
        <w:rPr>
          <w:rFonts w:ascii="Times New Roman" w:eastAsia="Times New Roman" w:hAnsi="Times New Roman" w:cs="Times New Roman"/>
          <w:sz w:val="24"/>
          <w:szCs w:val="24"/>
          <w:lang w:eastAsia="ru-RU"/>
        </w:rPr>
      </w:pPr>
    </w:p>
    <w:p w:rsidR="00430D6E" w:rsidRPr="00430D6E" w:rsidRDefault="00430D6E" w:rsidP="00430D6E">
      <w:pPr>
        <w:widowControl w:val="0"/>
        <w:autoSpaceDE w:val="0"/>
        <w:autoSpaceDN w:val="0"/>
        <w:adjustRightInd w:val="0"/>
        <w:spacing w:after="0" w:line="240" w:lineRule="auto"/>
        <w:outlineLvl w:val="0"/>
        <w:rPr>
          <w:rFonts w:ascii="Times New Roman" w:eastAsia="Times New Roman" w:hAnsi="Times New Roman" w:cs="Times New Roman"/>
          <w:sz w:val="24"/>
          <w:szCs w:val="24"/>
          <w:lang w:eastAsia="ru-RU"/>
        </w:rPr>
      </w:pPr>
    </w:p>
    <w:p w:rsidR="00430D6E" w:rsidRPr="00430D6E" w:rsidRDefault="00430D6E" w:rsidP="00430D6E">
      <w:pPr>
        <w:widowControl w:val="0"/>
        <w:autoSpaceDE w:val="0"/>
        <w:autoSpaceDN w:val="0"/>
        <w:adjustRightInd w:val="0"/>
        <w:spacing w:after="0" w:line="240" w:lineRule="auto"/>
        <w:outlineLvl w:val="0"/>
        <w:rPr>
          <w:rFonts w:ascii="Times New Roman" w:eastAsia="Times New Roman" w:hAnsi="Times New Roman" w:cs="Times New Roman"/>
          <w:sz w:val="24"/>
          <w:szCs w:val="24"/>
          <w:lang w:eastAsia="ru-RU"/>
        </w:rPr>
      </w:pPr>
    </w:p>
    <w:p w:rsidR="00A730FA" w:rsidRDefault="00A730FA" w:rsidP="00430D6E">
      <w:pPr>
        <w:widowControl w:val="0"/>
        <w:autoSpaceDE w:val="0"/>
        <w:autoSpaceDN w:val="0"/>
        <w:adjustRightInd w:val="0"/>
        <w:spacing w:after="0" w:line="240" w:lineRule="auto"/>
        <w:ind w:firstLine="4536"/>
        <w:outlineLvl w:val="0"/>
        <w:rPr>
          <w:rFonts w:ascii="Times New Roman" w:eastAsia="Calibri" w:hAnsi="Times New Roman" w:cs="Times New Roman"/>
          <w:sz w:val="24"/>
          <w:szCs w:val="24"/>
        </w:rPr>
      </w:pPr>
    </w:p>
    <w:p w:rsidR="00A730FA" w:rsidRDefault="00A730FA" w:rsidP="00430D6E">
      <w:pPr>
        <w:widowControl w:val="0"/>
        <w:autoSpaceDE w:val="0"/>
        <w:autoSpaceDN w:val="0"/>
        <w:adjustRightInd w:val="0"/>
        <w:spacing w:after="0" w:line="240" w:lineRule="auto"/>
        <w:ind w:firstLine="4536"/>
        <w:outlineLvl w:val="0"/>
        <w:rPr>
          <w:rFonts w:ascii="Times New Roman" w:eastAsia="Calibri" w:hAnsi="Times New Roman" w:cs="Times New Roman"/>
          <w:sz w:val="24"/>
          <w:szCs w:val="24"/>
        </w:rPr>
      </w:pPr>
    </w:p>
    <w:p w:rsidR="00E265D3" w:rsidRDefault="00E265D3" w:rsidP="00430D6E">
      <w:pPr>
        <w:widowControl w:val="0"/>
        <w:autoSpaceDE w:val="0"/>
        <w:autoSpaceDN w:val="0"/>
        <w:adjustRightInd w:val="0"/>
        <w:spacing w:after="0" w:line="240" w:lineRule="auto"/>
        <w:ind w:firstLine="4536"/>
        <w:outlineLvl w:val="0"/>
        <w:rPr>
          <w:rFonts w:ascii="Times New Roman" w:eastAsia="Calibri" w:hAnsi="Times New Roman" w:cs="Times New Roman"/>
          <w:sz w:val="24"/>
          <w:szCs w:val="24"/>
        </w:rPr>
      </w:pPr>
    </w:p>
    <w:p w:rsidR="00E265D3" w:rsidRDefault="00E265D3" w:rsidP="00430D6E">
      <w:pPr>
        <w:widowControl w:val="0"/>
        <w:autoSpaceDE w:val="0"/>
        <w:autoSpaceDN w:val="0"/>
        <w:adjustRightInd w:val="0"/>
        <w:spacing w:after="0" w:line="240" w:lineRule="auto"/>
        <w:ind w:firstLine="4536"/>
        <w:outlineLvl w:val="0"/>
        <w:rPr>
          <w:rFonts w:ascii="Times New Roman" w:eastAsia="Calibri" w:hAnsi="Times New Roman" w:cs="Times New Roman"/>
          <w:sz w:val="24"/>
          <w:szCs w:val="24"/>
        </w:rPr>
      </w:pPr>
    </w:p>
    <w:p w:rsidR="00E265D3" w:rsidRDefault="00E265D3" w:rsidP="00430D6E">
      <w:pPr>
        <w:widowControl w:val="0"/>
        <w:autoSpaceDE w:val="0"/>
        <w:autoSpaceDN w:val="0"/>
        <w:adjustRightInd w:val="0"/>
        <w:spacing w:after="0" w:line="240" w:lineRule="auto"/>
        <w:ind w:firstLine="4536"/>
        <w:outlineLvl w:val="0"/>
        <w:rPr>
          <w:rFonts w:ascii="Times New Roman" w:eastAsia="Calibri" w:hAnsi="Times New Roman" w:cs="Times New Roman"/>
          <w:sz w:val="24"/>
          <w:szCs w:val="24"/>
        </w:rPr>
      </w:pPr>
    </w:p>
    <w:p w:rsidR="00E265D3" w:rsidRDefault="00E265D3" w:rsidP="00430D6E">
      <w:pPr>
        <w:widowControl w:val="0"/>
        <w:autoSpaceDE w:val="0"/>
        <w:autoSpaceDN w:val="0"/>
        <w:adjustRightInd w:val="0"/>
        <w:spacing w:after="0" w:line="240" w:lineRule="auto"/>
        <w:ind w:firstLine="4536"/>
        <w:outlineLvl w:val="0"/>
        <w:rPr>
          <w:rFonts w:ascii="Times New Roman" w:eastAsia="Calibri" w:hAnsi="Times New Roman" w:cs="Times New Roman"/>
          <w:sz w:val="24"/>
          <w:szCs w:val="24"/>
        </w:rPr>
      </w:pPr>
    </w:p>
    <w:p w:rsidR="0040050B" w:rsidRDefault="0040050B" w:rsidP="00430D6E">
      <w:pPr>
        <w:widowControl w:val="0"/>
        <w:autoSpaceDE w:val="0"/>
        <w:autoSpaceDN w:val="0"/>
        <w:adjustRightInd w:val="0"/>
        <w:spacing w:after="0" w:line="240" w:lineRule="auto"/>
        <w:ind w:firstLine="4536"/>
        <w:outlineLvl w:val="0"/>
        <w:rPr>
          <w:rFonts w:ascii="Times New Roman" w:eastAsia="Calibri" w:hAnsi="Times New Roman" w:cs="Times New Roman"/>
          <w:sz w:val="24"/>
          <w:szCs w:val="24"/>
        </w:rPr>
      </w:pPr>
    </w:p>
    <w:p w:rsidR="0040050B" w:rsidRDefault="0040050B" w:rsidP="00430D6E">
      <w:pPr>
        <w:widowControl w:val="0"/>
        <w:autoSpaceDE w:val="0"/>
        <w:autoSpaceDN w:val="0"/>
        <w:adjustRightInd w:val="0"/>
        <w:spacing w:after="0" w:line="240" w:lineRule="auto"/>
        <w:ind w:firstLine="4536"/>
        <w:outlineLvl w:val="0"/>
        <w:rPr>
          <w:rFonts w:ascii="Times New Roman" w:eastAsia="Calibri" w:hAnsi="Times New Roman" w:cs="Times New Roman"/>
          <w:sz w:val="24"/>
          <w:szCs w:val="24"/>
        </w:rPr>
      </w:pPr>
    </w:p>
    <w:p w:rsidR="0040050B" w:rsidRDefault="0040050B" w:rsidP="00430D6E">
      <w:pPr>
        <w:widowControl w:val="0"/>
        <w:autoSpaceDE w:val="0"/>
        <w:autoSpaceDN w:val="0"/>
        <w:adjustRightInd w:val="0"/>
        <w:spacing w:after="0" w:line="240" w:lineRule="auto"/>
        <w:ind w:firstLine="4536"/>
        <w:outlineLvl w:val="0"/>
        <w:rPr>
          <w:rFonts w:ascii="Times New Roman" w:eastAsia="Calibri" w:hAnsi="Times New Roman" w:cs="Times New Roman"/>
          <w:sz w:val="24"/>
          <w:szCs w:val="24"/>
        </w:rPr>
      </w:pPr>
    </w:p>
    <w:p w:rsidR="0040050B" w:rsidRDefault="0040050B" w:rsidP="00430D6E">
      <w:pPr>
        <w:widowControl w:val="0"/>
        <w:autoSpaceDE w:val="0"/>
        <w:autoSpaceDN w:val="0"/>
        <w:adjustRightInd w:val="0"/>
        <w:spacing w:after="0" w:line="240" w:lineRule="auto"/>
        <w:ind w:firstLine="4536"/>
        <w:outlineLvl w:val="0"/>
        <w:rPr>
          <w:rFonts w:ascii="Times New Roman" w:eastAsia="Calibri" w:hAnsi="Times New Roman" w:cs="Times New Roman"/>
          <w:sz w:val="24"/>
          <w:szCs w:val="24"/>
        </w:rPr>
      </w:pPr>
    </w:p>
    <w:p w:rsidR="0040050B" w:rsidRDefault="0040050B" w:rsidP="00430D6E">
      <w:pPr>
        <w:widowControl w:val="0"/>
        <w:autoSpaceDE w:val="0"/>
        <w:autoSpaceDN w:val="0"/>
        <w:adjustRightInd w:val="0"/>
        <w:spacing w:after="0" w:line="240" w:lineRule="auto"/>
        <w:ind w:firstLine="4536"/>
        <w:outlineLvl w:val="0"/>
        <w:rPr>
          <w:rFonts w:ascii="Times New Roman" w:eastAsia="Calibri" w:hAnsi="Times New Roman" w:cs="Times New Roman"/>
          <w:sz w:val="24"/>
          <w:szCs w:val="24"/>
        </w:rPr>
      </w:pPr>
    </w:p>
    <w:p w:rsidR="0040050B" w:rsidRDefault="0040050B" w:rsidP="00430D6E">
      <w:pPr>
        <w:widowControl w:val="0"/>
        <w:autoSpaceDE w:val="0"/>
        <w:autoSpaceDN w:val="0"/>
        <w:adjustRightInd w:val="0"/>
        <w:spacing w:after="0" w:line="240" w:lineRule="auto"/>
        <w:ind w:firstLine="4536"/>
        <w:outlineLvl w:val="0"/>
        <w:rPr>
          <w:rFonts w:ascii="Times New Roman" w:eastAsia="Calibri" w:hAnsi="Times New Roman" w:cs="Times New Roman"/>
          <w:sz w:val="24"/>
          <w:szCs w:val="24"/>
        </w:rPr>
      </w:pPr>
    </w:p>
    <w:p w:rsidR="0040050B" w:rsidRDefault="0040050B" w:rsidP="00430D6E">
      <w:pPr>
        <w:widowControl w:val="0"/>
        <w:autoSpaceDE w:val="0"/>
        <w:autoSpaceDN w:val="0"/>
        <w:adjustRightInd w:val="0"/>
        <w:spacing w:after="0" w:line="240" w:lineRule="auto"/>
        <w:ind w:firstLine="4536"/>
        <w:outlineLvl w:val="0"/>
        <w:rPr>
          <w:rFonts w:ascii="Times New Roman" w:eastAsia="Calibri" w:hAnsi="Times New Roman" w:cs="Times New Roman"/>
          <w:sz w:val="24"/>
          <w:szCs w:val="24"/>
        </w:rPr>
      </w:pPr>
    </w:p>
    <w:p w:rsidR="0040050B" w:rsidRDefault="0040050B" w:rsidP="00430D6E">
      <w:pPr>
        <w:widowControl w:val="0"/>
        <w:autoSpaceDE w:val="0"/>
        <w:autoSpaceDN w:val="0"/>
        <w:adjustRightInd w:val="0"/>
        <w:spacing w:after="0" w:line="240" w:lineRule="auto"/>
        <w:ind w:firstLine="4536"/>
        <w:outlineLvl w:val="0"/>
        <w:rPr>
          <w:rFonts w:ascii="Times New Roman" w:eastAsia="Calibri" w:hAnsi="Times New Roman" w:cs="Times New Roman"/>
          <w:sz w:val="24"/>
          <w:szCs w:val="24"/>
        </w:rPr>
      </w:pPr>
    </w:p>
    <w:p w:rsidR="0040050B" w:rsidRDefault="0040050B" w:rsidP="00430D6E">
      <w:pPr>
        <w:widowControl w:val="0"/>
        <w:autoSpaceDE w:val="0"/>
        <w:autoSpaceDN w:val="0"/>
        <w:adjustRightInd w:val="0"/>
        <w:spacing w:after="0" w:line="240" w:lineRule="auto"/>
        <w:ind w:firstLine="4536"/>
        <w:outlineLvl w:val="0"/>
        <w:rPr>
          <w:rFonts w:ascii="Times New Roman" w:eastAsia="Calibri" w:hAnsi="Times New Roman" w:cs="Times New Roman"/>
          <w:sz w:val="24"/>
          <w:szCs w:val="24"/>
        </w:rPr>
      </w:pPr>
    </w:p>
    <w:p w:rsidR="0040050B" w:rsidRDefault="0040050B" w:rsidP="00430D6E">
      <w:pPr>
        <w:widowControl w:val="0"/>
        <w:autoSpaceDE w:val="0"/>
        <w:autoSpaceDN w:val="0"/>
        <w:adjustRightInd w:val="0"/>
        <w:spacing w:after="0" w:line="240" w:lineRule="auto"/>
        <w:ind w:firstLine="4536"/>
        <w:outlineLvl w:val="0"/>
        <w:rPr>
          <w:rFonts w:ascii="Times New Roman" w:eastAsia="Calibri" w:hAnsi="Times New Roman" w:cs="Times New Roman"/>
          <w:sz w:val="24"/>
          <w:szCs w:val="24"/>
        </w:rPr>
      </w:pPr>
    </w:p>
    <w:p w:rsidR="0040050B" w:rsidRDefault="0040050B" w:rsidP="00430D6E">
      <w:pPr>
        <w:widowControl w:val="0"/>
        <w:autoSpaceDE w:val="0"/>
        <w:autoSpaceDN w:val="0"/>
        <w:adjustRightInd w:val="0"/>
        <w:spacing w:after="0" w:line="240" w:lineRule="auto"/>
        <w:ind w:firstLine="4536"/>
        <w:outlineLvl w:val="0"/>
        <w:rPr>
          <w:rFonts w:ascii="Times New Roman" w:eastAsia="Calibri" w:hAnsi="Times New Roman" w:cs="Times New Roman"/>
          <w:sz w:val="24"/>
          <w:szCs w:val="24"/>
        </w:rPr>
      </w:pPr>
    </w:p>
    <w:p w:rsidR="00E265D3" w:rsidRDefault="00E265D3" w:rsidP="00430D6E">
      <w:pPr>
        <w:widowControl w:val="0"/>
        <w:autoSpaceDE w:val="0"/>
        <w:autoSpaceDN w:val="0"/>
        <w:adjustRightInd w:val="0"/>
        <w:spacing w:after="0" w:line="240" w:lineRule="auto"/>
        <w:ind w:firstLine="4536"/>
        <w:outlineLvl w:val="0"/>
        <w:rPr>
          <w:rFonts w:ascii="Times New Roman" w:eastAsia="Calibri" w:hAnsi="Times New Roman" w:cs="Times New Roman"/>
          <w:sz w:val="24"/>
          <w:szCs w:val="24"/>
        </w:rPr>
      </w:pPr>
    </w:p>
    <w:p w:rsidR="00E265D3" w:rsidRDefault="00E265D3" w:rsidP="00430D6E">
      <w:pPr>
        <w:widowControl w:val="0"/>
        <w:autoSpaceDE w:val="0"/>
        <w:autoSpaceDN w:val="0"/>
        <w:adjustRightInd w:val="0"/>
        <w:spacing w:after="0" w:line="240" w:lineRule="auto"/>
        <w:ind w:firstLine="4536"/>
        <w:outlineLvl w:val="0"/>
        <w:rPr>
          <w:rFonts w:ascii="Times New Roman" w:eastAsia="Calibri" w:hAnsi="Times New Roman" w:cs="Times New Roman"/>
          <w:sz w:val="24"/>
          <w:szCs w:val="24"/>
        </w:rPr>
      </w:pPr>
    </w:p>
    <w:p w:rsidR="00E265D3" w:rsidRDefault="00E265D3" w:rsidP="000E3465">
      <w:pPr>
        <w:widowControl w:val="0"/>
        <w:autoSpaceDE w:val="0"/>
        <w:autoSpaceDN w:val="0"/>
        <w:adjustRightInd w:val="0"/>
        <w:spacing w:after="0" w:line="240" w:lineRule="auto"/>
        <w:outlineLvl w:val="0"/>
        <w:rPr>
          <w:rFonts w:ascii="Times New Roman" w:eastAsia="Calibri" w:hAnsi="Times New Roman" w:cs="Times New Roman"/>
          <w:sz w:val="24"/>
          <w:szCs w:val="24"/>
        </w:rPr>
      </w:pPr>
    </w:p>
    <w:p w:rsidR="00E265D3" w:rsidRDefault="00E265D3" w:rsidP="00430D6E">
      <w:pPr>
        <w:widowControl w:val="0"/>
        <w:autoSpaceDE w:val="0"/>
        <w:autoSpaceDN w:val="0"/>
        <w:adjustRightInd w:val="0"/>
        <w:spacing w:after="0" w:line="240" w:lineRule="auto"/>
        <w:ind w:firstLine="4536"/>
        <w:outlineLvl w:val="0"/>
        <w:rPr>
          <w:rFonts w:ascii="Times New Roman" w:eastAsia="Calibri" w:hAnsi="Times New Roman" w:cs="Times New Roman"/>
          <w:sz w:val="24"/>
          <w:szCs w:val="24"/>
        </w:rPr>
      </w:pPr>
    </w:p>
    <w:p w:rsidR="00430D6E" w:rsidRPr="00430D6E" w:rsidRDefault="00430D6E" w:rsidP="00430D6E">
      <w:pPr>
        <w:widowControl w:val="0"/>
        <w:autoSpaceDE w:val="0"/>
        <w:autoSpaceDN w:val="0"/>
        <w:adjustRightInd w:val="0"/>
        <w:spacing w:after="0" w:line="240" w:lineRule="auto"/>
        <w:ind w:firstLine="4536"/>
        <w:outlineLvl w:val="0"/>
        <w:rPr>
          <w:rFonts w:ascii="Times New Roman" w:eastAsia="Calibri" w:hAnsi="Times New Roman" w:cs="Times New Roman"/>
          <w:bCs/>
          <w:sz w:val="24"/>
          <w:szCs w:val="24"/>
        </w:rPr>
      </w:pPr>
      <w:r w:rsidRPr="00430D6E">
        <w:rPr>
          <w:rFonts w:ascii="Times New Roman" w:eastAsia="Calibri" w:hAnsi="Times New Roman" w:cs="Times New Roman"/>
          <w:sz w:val="24"/>
          <w:szCs w:val="24"/>
        </w:rPr>
        <w:t xml:space="preserve">Приложение № 6 </w:t>
      </w:r>
      <w:r w:rsidRPr="00430D6E">
        <w:rPr>
          <w:rFonts w:ascii="Times New Roman" w:eastAsia="Calibri" w:hAnsi="Times New Roman" w:cs="Times New Roman"/>
          <w:bCs/>
          <w:sz w:val="24"/>
          <w:szCs w:val="24"/>
        </w:rPr>
        <w:t xml:space="preserve">к аукционной </w:t>
      </w:r>
    </w:p>
    <w:p w:rsidR="00430D6E" w:rsidRPr="00430D6E" w:rsidRDefault="00430D6E" w:rsidP="00430D6E">
      <w:pPr>
        <w:widowControl w:val="0"/>
        <w:autoSpaceDE w:val="0"/>
        <w:autoSpaceDN w:val="0"/>
        <w:adjustRightInd w:val="0"/>
        <w:spacing w:after="0" w:line="240" w:lineRule="auto"/>
        <w:ind w:firstLine="4536"/>
        <w:outlineLvl w:val="0"/>
        <w:rPr>
          <w:rFonts w:ascii="Times New Roman" w:eastAsia="Calibri" w:hAnsi="Times New Roman" w:cs="Times New Roman"/>
          <w:bCs/>
          <w:sz w:val="24"/>
          <w:szCs w:val="24"/>
        </w:rPr>
      </w:pPr>
      <w:r w:rsidRPr="00430D6E">
        <w:rPr>
          <w:rFonts w:ascii="Times New Roman" w:eastAsia="Calibri" w:hAnsi="Times New Roman" w:cs="Times New Roman"/>
          <w:bCs/>
          <w:sz w:val="24"/>
          <w:szCs w:val="24"/>
        </w:rPr>
        <w:t xml:space="preserve">документации на право заключения договора </w:t>
      </w:r>
    </w:p>
    <w:p w:rsidR="00430D6E" w:rsidRPr="00430D6E" w:rsidRDefault="00430D6E" w:rsidP="00430D6E">
      <w:pPr>
        <w:widowControl w:val="0"/>
        <w:autoSpaceDE w:val="0"/>
        <w:autoSpaceDN w:val="0"/>
        <w:adjustRightInd w:val="0"/>
        <w:spacing w:after="0" w:line="240" w:lineRule="auto"/>
        <w:ind w:firstLine="4536"/>
        <w:outlineLvl w:val="0"/>
        <w:rPr>
          <w:rFonts w:ascii="Times New Roman" w:eastAsia="Calibri" w:hAnsi="Times New Roman" w:cs="Times New Roman"/>
          <w:bCs/>
          <w:sz w:val="24"/>
          <w:szCs w:val="24"/>
        </w:rPr>
      </w:pPr>
      <w:r w:rsidRPr="00430D6E">
        <w:rPr>
          <w:rFonts w:ascii="Times New Roman" w:eastAsia="Calibri" w:hAnsi="Times New Roman" w:cs="Times New Roman"/>
          <w:bCs/>
          <w:sz w:val="24"/>
          <w:szCs w:val="24"/>
        </w:rPr>
        <w:t xml:space="preserve">на размещение нестационарного торгового объекта </w:t>
      </w:r>
    </w:p>
    <w:p w:rsidR="00430D6E" w:rsidRPr="00430D6E" w:rsidRDefault="00430D6E" w:rsidP="00430D6E">
      <w:pPr>
        <w:widowControl w:val="0"/>
        <w:autoSpaceDE w:val="0"/>
        <w:autoSpaceDN w:val="0"/>
        <w:adjustRightInd w:val="0"/>
        <w:spacing w:after="0" w:line="240" w:lineRule="auto"/>
        <w:ind w:firstLine="4536"/>
        <w:outlineLvl w:val="0"/>
        <w:rPr>
          <w:rFonts w:ascii="Times New Roman" w:eastAsia="Calibri" w:hAnsi="Times New Roman" w:cs="Times New Roman"/>
          <w:bCs/>
          <w:sz w:val="24"/>
          <w:szCs w:val="24"/>
        </w:rPr>
      </w:pPr>
      <w:r w:rsidRPr="00430D6E">
        <w:rPr>
          <w:rFonts w:ascii="Times New Roman" w:eastAsia="Calibri" w:hAnsi="Times New Roman" w:cs="Times New Roman"/>
          <w:bCs/>
          <w:sz w:val="24"/>
          <w:szCs w:val="24"/>
        </w:rPr>
        <w:t>на территории объекта краевой собственности</w:t>
      </w:r>
    </w:p>
    <w:p w:rsidR="00430D6E" w:rsidRPr="00430D6E" w:rsidRDefault="00430D6E" w:rsidP="00430D6E">
      <w:pPr>
        <w:widowControl w:val="0"/>
        <w:autoSpaceDE w:val="0"/>
        <w:autoSpaceDN w:val="0"/>
        <w:adjustRightInd w:val="0"/>
        <w:spacing w:after="0" w:line="240" w:lineRule="auto"/>
        <w:ind w:firstLine="4536"/>
        <w:rPr>
          <w:rFonts w:ascii="Times New Roman" w:eastAsia="Calibri" w:hAnsi="Times New Roman" w:cs="Times New Roman"/>
          <w:bCs/>
          <w:sz w:val="24"/>
          <w:szCs w:val="24"/>
        </w:rPr>
      </w:pPr>
      <w:r w:rsidRPr="00430D6E">
        <w:rPr>
          <w:rFonts w:ascii="Times New Roman" w:eastAsia="Calibri" w:hAnsi="Times New Roman" w:cs="Times New Roman"/>
          <w:bCs/>
          <w:sz w:val="24"/>
          <w:szCs w:val="24"/>
        </w:rPr>
        <w:t>Арена «Ерофей» КГАУ СШОРХМ «СКА-Нефтяник»</w:t>
      </w:r>
    </w:p>
    <w:p w:rsidR="00430D6E" w:rsidRPr="00430D6E" w:rsidRDefault="00430D6E" w:rsidP="00430D6E">
      <w:pPr>
        <w:widowControl w:val="0"/>
        <w:autoSpaceDE w:val="0"/>
        <w:autoSpaceDN w:val="0"/>
        <w:adjustRightInd w:val="0"/>
        <w:spacing w:after="0" w:line="240" w:lineRule="auto"/>
        <w:rPr>
          <w:rFonts w:ascii="Times New Roman" w:eastAsia="Calibri" w:hAnsi="Times New Roman" w:cs="Times New Roman"/>
          <w:sz w:val="24"/>
          <w:szCs w:val="24"/>
        </w:rPr>
      </w:pPr>
    </w:p>
    <w:p w:rsidR="00430D6E" w:rsidRPr="00430D6E" w:rsidRDefault="00430D6E" w:rsidP="00430D6E">
      <w:pPr>
        <w:widowControl w:val="0"/>
        <w:autoSpaceDE w:val="0"/>
        <w:autoSpaceDN w:val="0"/>
        <w:adjustRightInd w:val="0"/>
        <w:spacing w:after="0" w:line="240" w:lineRule="auto"/>
        <w:ind w:firstLine="540"/>
        <w:jc w:val="both"/>
        <w:rPr>
          <w:rFonts w:ascii="Times New Roman" w:eastAsia="Calibri" w:hAnsi="Times New Roman" w:cs="Times New Roman"/>
          <w:sz w:val="24"/>
          <w:szCs w:val="24"/>
        </w:rPr>
      </w:pPr>
    </w:p>
    <w:p w:rsidR="00430D6E" w:rsidRPr="00430D6E" w:rsidRDefault="00430D6E" w:rsidP="00430D6E">
      <w:pPr>
        <w:widowControl w:val="0"/>
        <w:autoSpaceDE w:val="0"/>
        <w:autoSpaceDN w:val="0"/>
        <w:adjustRightInd w:val="0"/>
        <w:spacing w:after="0" w:line="240" w:lineRule="auto"/>
        <w:jc w:val="center"/>
        <w:rPr>
          <w:rFonts w:ascii="Times New Roman" w:eastAsia="Calibri" w:hAnsi="Times New Roman" w:cs="Times New Roman"/>
          <w:sz w:val="24"/>
          <w:szCs w:val="24"/>
        </w:rPr>
      </w:pPr>
      <w:bookmarkStart w:id="4" w:name="Par31"/>
      <w:bookmarkEnd w:id="4"/>
      <w:r w:rsidRPr="00430D6E">
        <w:rPr>
          <w:rFonts w:ascii="Times New Roman" w:eastAsia="Calibri" w:hAnsi="Times New Roman" w:cs="Times New Roman"/>
          <w:sz w:val="24"/>
          <w:szCs w:val="24"/>
        </w:rPr>
        <w:t>ПОЛОЖЕНИЕ</w:t>
      </w:r>
    </w:p>
    <w:p w:rsidR="00430D6E" w:rsidRPr="00430D6E" w:rsidRDefault="00430D6E" w:rsidP="00430D6E">
      <w:pPr>
        <w:widowControl w:val="0"/>
        <w:autoSpaceDE w:val="0"/>
        <w:autoSpaceDN w:val="0"/>
        <w:adjustRightInd w:val="0"/>
        <w:spacing w:after="0" w:line="240" w:lineRule="auto"/>
        <w:jc w:val="center"/>
        <w:rPr>
          <w:rFonts w:ascii="Times New Roman" w:eastAsia="Calibri" w:hAnsi="Times New Roman" w:cs="Times New Roman"/>
          <w:b/>
          <w:bCs/>
          <w:sz w:val="24"/>
          <w:szCs w:val="24"/>
        </w:rPr>
      </w:pPr>
      <w:r w:rsidRPr="00430D6E">
        <w:rPr>
          <w:rFonts w:ascii="Times New Roman" w:eastAsia="Calibri" w:hAnsi="Times New Roman" w:cs="Times New Roman"/>
          <w:color w:val="000000"/>
          <w:sz w:val="24"/>
          <w:szCs w:val="24"/>
        </w:rPr>
        <w:t xml:space="preserve">об аукционной комиссии по проведению аукционов </w:t>
      </w:r>
      <w:r w:rsidRPr="00430D6E">
        <w:rPr>
          <w:rFonts w:ascii="Times New Roman" w:eastAsia="Calibri" w:hAnsi="Times New Roman" w:cs="Times New Roman"/>
          <w:sz w:val="24"/>
          <w:szCs w:val="24"/>
        </w:rPr>
        <w:t xml:space="preserve">на право заключения договора на размещение нестационарного торгового объекта на </w:t>
      </w:r>
    </w:p>
    <w:p w:rsidR="00430D6E" w:rsidRPr="00430D6E" w:rsidRDefault="00430D6E" w:rsidP="00430D6E">
      <w:pPr>
        <w:widowControl w:val="0"/>
        <w:autoSpaceDE w:val="0"/>
        <w:autoSpaceDN w:val="0"/>
        <w:adjustRightInd w:val="0"/>
        <w:spacing w:after="0" w:line="240" w:lineRule="auto"/>
        <w:jc w:val="center"/>
        <w:rPr>
          <w:rFonts w:ascii="Times New Roman" w:eastAsia="Calibri" w:hAnsi="Times New Roman" w:cs="Times New Roman"/>
          <w:bCs/>
          <w:sz w:val="24"/>
          <w:szCs w:val="24"/>
        </w:rPr>
      </w:pPr>
      <w:r w:rsidRPr="00430D6E">
        <w:rPr>
          <w:rFonts w:ascii="Times New Roman" w:eastAsia="Calibri" w:hAnsi="Times New Roman" w:cs="Times New Roman"/>
          <w:bCs/>
          <w:sz w:val="24"/>
          <w:szCs w:val="24"/>
        </w:rPr>
        <w:t>на территории объекта краевой собственности Арена «Ерофей»</w:t>
      </w:r>
    </w:p>
    <w:p w:rsidR="00430D6E" w:rsidRPr="00430D6E" w:rsidRDefault="00430D6E" w:rsidP="00430D6E">
      <w:pPr>
        <w:widowControl w:val="0"/>
        <w:autoSpaceDE w:val="0"/>
        <w:autoSpaceDN w:val="0"/>
        <w:adjustRightInd w:val="0"/>
        <w:spacing w:after="0" w:line="240" w:lineRule="auto"/>
        <w:jc w:val="center"/>
        <w:rPr>
          <w:rFonts w:ascii="Times New Roman" w:eastAsia="Calibri" w:hAnsi="Times New Roman" w:cs="Times New Roman"/>
          <w:bCs/>
          <w:sz w:val="24"/>
          <w:szCs w:val="24"/>
        </w:rPr>
      </w:pPr>
      <w:r w:rsidRPr="00430D6E">
        <w:rPr>
          <w:rFonts w:ascii="Times New Roman" w:eastAsia="Calibri" w:hAnsi="Times New Roman" w:cs="Times New Roman"/>
          <w:bCs/>
          <w:sz w:val="24"/>
          <w:szCs w:val="24"/>
        </w:rPr>
        <w:t>городского округа «Город Хабаровск»</w:t>
      </w:r>
    </w:p>
    <w:p w:rsidR="00430D6E" w:rsidRPr="00430D6E" w:rsidRDefault="00430D6E" w:rsidP="00430D6E">
      <w:pPr>
        <w:widowControl w:val="0"/>
        <w:autoSpaceDE w:val="0"/>
        <w:autoSpaceDN w:val="0"/>
        <w:adjustRightInd w:val="0"/>
        <w:spacing w:after="0" w:line="240" w:lineRule="auto"/>
        <w:jc w:val="center"/>
        <w:rPr>
          <w:rFonts w:ascii="Times New Roman" w:eastAsia="Calibri" w:hAnsi="Times New Roman" w:cs="Times New Roman"/>
          <w:b/>
          <w:bCs/>
          <w:sz w:val="24"/>
          <w:szCs w:val="24"/>
        </w:rPr>
      </w:pPr>
    </w:p>
    <w:p w:rsidR="00430D6E" w:rsidRPr="00430D6E" w:rsidRDefault="00430D6E" w:rsidP="00430D6E">
      <w:pPr>
        <w:widowControl w:val="0"/>
        <w:autoSpaceDE w:val="0"/>
        <w:autoSpaceDN w:val="0"/>
        <w:adjustRightInd w:val="0"/>
        <w:spacing w:after="0" w:line="240" w:lineRule="auto"/>
        <w:ind w:firstLine="540"/>
        <w:jc w:val="center"/>
        <w:rPr>
          <w:rFonts w:ascii="Times New Roman" w:eastAsia="Calibri" w:hAnsi="Times New Roman" w:cs="Times New Roman"/>
          <w:sz w:val="24"/>
          <w:szCs w:val="24"/>
        </w:rPr>
      </w:pPr>
    </w:p>
    <w:p w:rsidR="00430D6E" w:rsidRPr="00430D6E" w:rsidRDefault="00430D6E" w:rsidP="00430D6E">
      <w:pPr>
        <w:autoSpaceDE w:val="0"/>
        <w:autoSpaceDN w:val="0"/>
        <w:adjustRightInd w:val="0"/>
        <w:spacing w:after="0" w:line="240" w:lineRule="auto"/>
        <w:jc w:val="center"/>
        <w:outlineLvl w:val="0"/>
        <w:rPr>
          <w:rFonts w:ascii="Times New Roman" w:eastAsia="Calibri" w:hAnsi="Times New Roman" w:cs="Times New Roman"/>
          <w:sz w:val="24"/>
          <w:szCs w:val="24"/>
        </w:rPr>
      </w:pPr>
      <w:r w:rsidRPr="00430D6E">
        <w:rPr>
          <w:rFonts w:ascii="Times New Roman" w:eastAsia="Calibri" w:hAnsi="Times New Roman" w:cs="Times New Roman"/>
          <w:sz w:val="24"/>
          <w:szCs w:val="24"/>
        </w:rPr>
        <w:t>1. Общие положения</w:t>
      </w:r>
    </w:p>
    <w:p w:rsidR="00430D6E" w:rsidRPr="00430D6E" w:rsidRDefault="00430D6E" w:rsidP="00430D6E">
      <w:pPr>
        <w:autoSpaceDE w:val="0"/>
        <w:autoSpaceDN w:val="0"/>
        <w:adjustRightInd w:val="0"/>
        <w:spacing w:after="0" w:line="240" w:lineRule="auto"/>
        <w:ind w:firstLine="540"/>
        <w:jc w:val="both"/>
        <w:rPr>
          <w:rFonts w:ascii="Times New Roman" w:eastAsia="Calibri" w:hAnsi="Times New Roman" w:cs="Times New Roman"/>
          <w:sz w:val="24"/>
          <w:szCs w:val="24"/>
        </w:rPr>
      </w:pPr>
    </w:p>
    <w:p w:rsidR="00430D6E" w:rsidRPr="00430D6E" w:rsidRDefault="00430D6E" w:rsidP="00430D6E">
      <w:pPr>
        <w:widowControl w:val="0"/>
        <w:autoSpaceDE w:val="0"/>
        <w:autoSpaceDN w:val="0"/>
        <w:adjustRightInd w:val="0"/>
        <w:spacing w:after="0" w:line="240" w:lineRule="auto"/>
        <w:ind w:firstLine="709"/>
        <w:jc w:val="both"/>
        <w:rPr>
          <w:rFonts w:ascii="Times New Roman" w:eastAsia="Calibri" w:hAnsi="Times New Roman" w:cs="Times New Roman"/>
          <w:bCs/>
          <w:sz w:val="24"/>
          <w:szCs w:val="24"/>
        </w:rPr>
      </w:pPr>
      <w:r w:rsidRPr="00430D6E">
        <w:rPr>
          <w:rFonts w:ascii="Times New Roman" w:eastAsia="Calibri" w:hAnsi="Times New Roman" w:cs="Times New Roman"/>
          <w:sz w:val="24"/>
          <w:szCs w:val="24"/>
        </w:rPr>
        <w:t xml:space="preserve">1.1. Настоящее Положение определяет компетенцию и организационные основы деятельности аукционной комиссии по проведению аукционов на право заключения договора на размещение нестационарного торгового объекта на территории </w:t>
      </w:r>
      <w:r w:rsidRPr="00430D6E">
        <w:rPr>
          <w:rFonts w:ascii="Times New Roman" w:eastAsia="Calibri" w:hAnsi="Times New Roman" w:cs="Times New Roman"/>
          <w:bCs/>
          <w:sz w:val="24"/>
          <w:szCs w:val="24"/>
        </w:rPr>
        <w:t xml:space="preserve">на объекте краевой собственности Арена «Ерофей» КГАУ СШОРХМ «СКА-Нефтяник» </w:t>
      </w:r>
      <w:r w:rsidRPr="00430D6E">
        <w:rPr>
          <w:rFonts w:ascii="Times New Roman" w:eastAsia="Calibri" w:hAnsi="Times New Roman" w:cs="Times New Roman"/>
          <w:color w:val="000000"/>
          <w:sz w:val="24"/>
          <w:szCs w:val="24"/>
        </w:rPr>
        <w:t>(далее - комиссия).</w:t>
      </w:r>
    </w:p>
    <w:p w:rsidR="00430D6E" w:rsidRPr="00430D6E" w:rsidRDefault="00430D6E" w:rsidP="00430D6E">
      <w:pPr>
        <w:autoSpaceDE w:val="0"/>
        <w:autoSpaceDN w:val="0"/>
        <w:adjustRightInd w:val="0"/>
        <w:spacing w:after="0" w:line="240" w:lineRule="auto"/>
        <w:ind w:firstLine="540"/>
        <w:jc w:val="both"/>
        <w:rPr>
          <w:rFonts w:ascii="Times New Roman" w:eastAsia="Calibri" w:hAnsi="Times New Roman" w:cs="Times New Roman"/>
          <w:color w:val="000000"/>
          <w:sz w:val="24"/>
          <w:szCs w:val="24"/>
        </w:rPr>
      </w:pPr>
      <w:r w:rsidRPr="00430D6E">
        <w:rPr>
          <w:rFonts w:ascii="Times New Roman" w:eastAsia="Calibri" w:hAnsi="Times New Roman" w:cs="Times New Roman"/>
          <w:sz w:val="24"/>
          <w:szCs w:val="24"/>
        </w:rPr>
        <w:t xml:space="preserve">1.2. </w:t>
      </w:r>
      <w:r w:rsidRPr="00430D6E">
        <w:rPr>
          <w:rFonts w:ascii="Times New Roman" w:eastAsia="Calibri" w:hAnsi="Times New Roman" w:cs="Times New Roman"/>
          <w:color w:val="000000"/>
          <w:sz w:val="24"/>
          <w:szCs w:val="24"/>
        </w:rPr>
        <w:t xml:space="preserve">Комиссия в своей деятельности руководствуется Гражданским </w:t>
      </w:r>
      <w:hyperlink r:id="rId33" w:history="1">
        <w:r w:rsidRPr="00430D6E">
          <w:rPr>
            <w:rFonts w:ascii="Times New Roman" w:eastAsia="Calibri" w:hAnsi="Times New Roman" w:cs="Times New Roman"/>
            <w:color w:val="000000"/>
            <w:sz w:val="24"/>
            <w:szCs w:val="24"/>
          </w:rPr>
          <w:t>кодексом</w:t>
        </w:r>
      </w:hyperlink>
      <w:r w:rsidRPr="00430D6E">
        <w:rPr>
          <w:rFonts w:ascii="Times New Roman" w:eastAsia="Calibri" w:hAnsi="Times New Roman" w:cs="Times New Roman"/>
          <w:color w:val="000000"/>
          <w:sz w:val="24"/>
          <w:szCs w:val="24"/>
        </w:rPr>
        <w:t xml:space="preserve"> Российской Федерации, </w:t>
      </w:r>
      <w:r w:rsidRPr="00430D6E">
        <w:rPr>
          <w:rFonts w:ascii="Times New Roman" w:eastAsia="Calibri" w:hAnsi="Times New Roman" w:cs="Times New Roman"/>
          <w:sz w:val="24"/>
          <w:szCs w:val="24"/>
        </w:rPr>
        <w:t xml:space="preserve">федеральными законами от 06 октября 2003 г. </w:t>
      </w:r>
      <w:hyperlink r:id="rId34" w:history="1">
        <w:r w:rsidRPr="00430D6E">
          <w:rPr>
            <w:rFonts w:ascii="Times New Roman" w:eastAsia="Calibri" w:hAnsi="Times New Roman" w:cs="Times New Roman"/>
            <w:sz w:val="24"/>
            <w:szCs w:val="24"/>
          </w:rPr>
          <w:t>№</w:t>
        </w:r>
      </w:hyperlink>
      <w:r w:rsidRPr="00430D6E">
        <w:rPr>
          <w:rFonts w:ascii="Calibri" w:eastAsia="Calibri" w:hAnsi="Calibri" w:cs="Times New Roman"/>
          <w:sz w:val="24"/>
          <w:szCs w:val="24"/>
        </w:rPr>
        <w:t xml:space="preserve"> </w:t>
      </w:r>
      <w:r w:rsidRPr="00430D6E">
        <w:rPr>
          <w:rFonts w:ascii="Times New Roman" w:eastAsia="Calibri" w:hAnsi="Times New Roman" w:cs="Times New Roman"/>
          <w:sz w:val="24"/>
          <w:szCs w:val="24"/>
        </w:rPr>
        <w:t>131-ФЗ</w:t>
      </w:r>
      <w:r w:rsidRPr="00430D6E">
        <w:rPr>
          <w:rFonts w:ascii="Calibri" w:eastAsia="Calibri" w:hAnsi="Calibri" w:cs="Times New Roman"/>
          <w:sz w:val="24"/>
          <w:szCs w:val="24"/>
        </w:rPr>
        <w:t xml:space="preserve"> </w:t>
      </w:r>
      <w:r w:rsidRPr="00430D6E">
        <w:rPr>
          <w:rFonts w:ascii="Times New Roman" w:eastAsia="Calibri" w:hAnsi="Times New Roman" w:cs="Times New Roman"/>
          <w:sz w:val="24"/>
          <w:szCs w:val="24"/>
        </w:rPr>
        <w:t xml:space="preserve">«Об общих принципах организации местного самоуправления в Российской Федерации», от 28 декабря 2009 г. </w:t>
      </w:r>
      <w:hyperlink r:id="rId35" w:history="1">
        <w:r w:rsidRPr="00430D6E">
          <w:rPr>
            <w:rFonts w:ascii="Times New Roman" w:eastAsia="Calibri" w:hAnsi="Times New Roman" w:cs="Times New Roman"/>
            <w:sz w:val="24"/>
            <w:szCs w:val="24"/>
          </w:rPr>
          <w:t>№ 381-ФЗ</w:t>
        </w:r>
      </w:hyperlink>
      <w:r w:rsidRPr="00430D6E">
        <w:rPr>
          <w:rFonts w:ascii="Times New Roman" w:eastAsia="Calibri" w:hAnsi="Times New Roman" w:cs="Times New Roman"/>
          <w:sz w:val="24"/>
          <w:szCs w:val="24"/>
        </w:rPr>
        <w:t xml:space="preserve"> «Об основах государственного регулирования торговой деятельности в Российской Федерации», постановлением Правительства Хабаровского края от 04 мая 2011 г. № 128-пр «О порядке разработки и утверждения схем размещения нестационарных торговых объектов органами местного самоуправления Хабаровского края», приказом министерства торговли, пищевой и перерабатывающей промышленности Хабаровского края от 29 декабря 2018 г. № 1252 «Об утверждении методических рекомендаций по порядку и условиям размещения нестационарных торговых объектов на земельных участках, находящихся в государственной собственности Хабаровского края и предоставленных краевым государственным учреждениям и предприятиям» </w:t>
      </w:r>
      <w:r w:rsidRPr="00430D6E">
        <w:rPr>
          <w:rFonts w:ascii="Times New Roman" w:eastAsia="Calibri" w:hAnsi="Times New Roman" w:cs="Times New Roman"/>
          <w:color w:val="000000"/>
          <w:sz w:val="24"/>
          <w:szCs w:val="24"/>
        </w:rPr>
        <w:t>и настоящим Положением.</w:t>
      </w:r>
    </w:p>
    <w:p w:rsidR="00430D6E" w:rsidRPr="00430D6E" w:rsidRDefault="00430D6E" w:rsidP="00430D6E">
      <w:pPr>
        <w:autoSpaceDE w:val="0"/>
        <w:autoSpaceDN w:val="0"/>
        <w:adjustRightInd w:val="0"/>
        <w:spacing w:after="0" w:line="240" w:lineRule="auto"/>
        <w:ind w:firstLine="540"/>
        <w:jc w:val="both"/>
        <w:rPr>
          <w:rFonts w:ascii="Times New Roman" w:eastAsia="Calibri" w:hAnsi="Times New Roman" w:cs="Times New Roman"/>
          <w:sz w:val="24"/>
          <w:szCs w:val="24"/>
        </w:rPr>
      </w:pPr>
      <w:r w:rsidRPr="00430D6E">
        <w:rPr>
          <w:rFonts w:ascii="Times New Roman" w:eastAsia="Calibri" w:hAnsi="Times New Roman" w:cs="Times New Roman"/>
          <w:sz w:val="24"/>
          <w:szCs w:val="24"/>
        </w:rPr>
        <w:t>1.3. Комиссия является постоянно действующим органом.</w:t>
      </w:r>
    </w:p>
    <w:p w:rsidR="00430D6E" w:rsidRPr="00430D6E" w:rsidRDefault="00430D6E" w:rsidP="00430D6E">
      <w:pPr>
        <w:autoSpaceDE w:val="0"/>
        <w:autoSpaceDN w:val="0"/>
        <w:adjustRightInd w:val="0"/>
        <w:spacing w:after="0" w:line="240" w:lineRule="auto"/>
        <w:ind w:firstLine="540"/>
        <w:jc w:val="both"/>
        <w:rPr>
          <w:rFonts w:ascii="Times New Roman" w:eastAsia="Calibri" w:hAnsi="Times New Roman" w:cs="Times New Roman"/>
          <w:sz w:val="24"/>
          <w:szCs w:val="24"/>
        </w:rPr>
      </w:pPr>
    </w:p>
    <w:p w:rsidR="00430D6E" w:rsidRPr="00430D6E" w:rsidRDefault="00430D6E" w:rsidP="00430D6E">
      <w:pPr>
        <w:autoSpaceDE w:val="0"/>
        <w:autoSpaceDN w:val="0"/>
        <w:adjustRightInd w:val="0"/>
        <w:spacing w:after="0" w:line="240" w:lineRule="auto"/>
        <w:jc w:val="center"/>
        <w:outlineLvl w:val="0"/>
        <w:rPr>
          <w:rFonts w:ascii="Times New Roman" w:eastAsia="Calibri" w:hAnsi="Times New Roman" w:cs="Times New Roman"/>
          <w:sz w:val="24"/>
          <w:szCs w:val="24"/>
        </w:rPr>
      </w:pPr>
      <w:r w:rsidRPr="00430D6E">
        <w:rPr>
          <w:rFonts w:ascii="Times New Roman" w:eastAsia="Calibri" w:hAnsi="Times New Roman" w:cs="Times New Roman"/>
          <w:sz w:val="24"/>
          <w:szCs w:val="24"/>
        </w:rPr>
        <w:t>2. Компетенция комиссии</w:t>
      </w:r>
    </w:p>
    <w:p w:rsidR="00430D6E" w:rsidRPr="00430D6E" w:rsidRDefault="00430D6E" w:rsidP="00430D6E">
      <w:pPr>
        <w:autoSpaceDE w:val="0"/>
        <w:autoSpaceDN w:val="0"/>
        <w:adjustRightInd w:val="0"/>
        <w:spacing w:after="0" w:line="240" w:lineRule="auto"/>
        <w:ind w:firstLine="540"/>
        <w:jc w:val="both"/>
        <w:rPr>
          <w:rFonts w:ascii="Times New Roman" w:eastAsia="Calibri" w:hAnsi="Times New Roman" w:cs="Times New Roman"/>
          <w:sz w:val="24"/>
          <w:szCs w:val="24"/>
        </w:rPr>
      </w:pPr>
    </w:p>
    <w:p w:rsidR="00430D6E" w:rsidRPr="00430D6E" w:rsidRDefault="00430D6E" w:rsidP="00430D6E">
      <w:pPr>
        <w:autoSpaceDE w:val="0"/>
        <w:autoSpaceDN w:val="0"/>
        <w:adjustRightInd w:val="0"/>
        <w:spacing w:after="0" w:line="240" w:lineRule="auto"/>
        <w:ind w:firstLine="540"/>
        <w:jc w:val="both"/>
        <w:rPr>
          <w:rFonts w:ascii="Times New Roman" w:eastAsia="Calibri" w:hAnsi="Times New Roman" w:cs="Times New Roman"/>
          <w:sz w:val="24"/>
          <w:szCs w:val="24"/>
        </w:rPr>
      </w:pPr>
      <w:r w:rsidRPr="00430D6E">
        <w:rPr>
          <w:rFonts w:ascii="Times New Roman" w:eastAsia="Calibri" w:hAnsi="Times New Roman" w:cs="Times New Roman"/>
          <w:sz w:val="24"/>
          <w:szCs w:val="24"/>
        </w:rPr>
        <w:t>2.1. Основной задачей комиссии является представление интересов краевого государственного автономного учреждения «Спортивная школа олимпийского резерва по хоккею с мячом «СКА-Нефтяник» (далее-учреждение), подведомственного министерству по физической культуре и спорту Хабаровского края, при проведении аукционов на размещение нестационарных торговых объектов на территории объекта Арена «Ерофей», находящегося в оперативном управлении учреждения (далее - торги).</w:t>
      </w:r>
    </w:p>
    <w:p w:rsidR="00430D6E" w:rsidRPr="00430D6E" w:rsidRDefault="00430D6E" w:rsidP="00430D6E">
      <w:pPr>
        <w:autoSpaceDE w:val="0"/>
        <w:autoSpaceDN w:val="0"/>
        <w:adjustRightInd w:val="0"/>
        <w:spacing w:after="0" w:line="240" w:lineRule="auto"/>
        <w:ind w:firstLine="540"/>
        <w:jc w:val="both"/>
        <w:rPr>
          <w:rFonts w:ascii="Times New Roman" w:eastAsia="Calibri" w:hAnsi="Times New Roman" w:cs="Times New Roman"/>
          <w:sz w:val="24"/>
          <w:szCs w:val="24"/>
        </w:rPr>
      </w:pPr>
      <w:r w:rsidRPr="00430D6E">
        <w:rPr>
          <w:rFonts w:ascii="Times New Roman" w:eastAsia="Calibri" w:hAnsi="Times New Roman" w:cs="Times New Roman"/>
          <w:sz w:val="24"/>
          <w:szCs w:val="24"/>
        </w:rPr>
        <w:t>2.2. Основными функциями комиссии являются:</w:t>
      </w:r>
    </w:p>
    <w:p w:rsidR="00430D6E" w:rsidRPr="00430D6E" w:rsidRDefault="00430D6E" w:rsidP="00430D6E">
      <w:pPr>
        <w:autoSpaceDE w:val="0"/>
        <w:autoSpaceDN w:val="0"/>
        <w:adjustRightInd w:val="0"/>
        <w:spacing w:after="0" w:line="240" w:lineRule="auto"/>
        <w:ind w:firstLine="540"/>
        <w:jc w:val="both"/>
        <w:rPr>
          <w:rFonts w:ascii="Times New Roman" w:eastAsia="Calibri" w:hAnsi="Times New Roman" w:cs="Times New Roman"/>
          <w:sz w:val="24"/>
          <w:szCs w:val="24"/>
        </w:rPr>
      </w:pPr>
      <w:r w:rsidRPr="00430D6E">
        <w:rPr>
          <w:rFonts w:ascii="Times New Roman" w:eastAsia="Calibri" w:hAnsi="Times New Roman" w:cs="Times New Roman"/>
          <w:sz w:val="24"/>
          <w:szCs w:val="24"/>
        </w:rPr>
        <w:t>1) рассмотрение заявок на участие в аукционе, поданных юридическими и физическими лицами (далее - заявитель);</w:t>
      </w:r>
    </w:p>
    <w:p w:rsidR="00430D6E" w:rsidRPr="00430D6E" w:rsidRDefault="00430D6E" w:rsidP="00430D6E">
      <w:pPr>
        <w:autoSpaceDE w:val="0"/>
        <w:autoSpaceDN w:val="0"/>
        <w:adjustRightInd w:val="0"/>
        <w:spacing w:after="0" w:line="240" w:lineRule="auto"/>
        <w:ind w:firstLine="540"/>
        <w:jc w:val="both"/>
        <w:rPr>
          <w:rFonts w:ascii="Times New Roman" w:eastAsia="Calibri" w:hAnsi="Times New Roman" w:cs="Times New Roman"/>
          <w:sz w:val="24"/>
          <w:szCs w:val="24"/>
        </w:rPr>
      </w:pPr>
      <w:r w:rsidRPr="00430D6E">
        <w:rPr>
          <w:rFonts w:ascii="Times New Roman" w:eastAsia="Calibri" w:hAnsi="Times New Roman" w:cs="Times New Roman"/>
          <w:sz w:val="24"/>
          <w:szCs w:val="24"/>
        </w:rPr>
        <w:t>2) принятие решения о признании заявителей участниками аукциона или об отказе в допуске претендентов к участию в аукционе;</w:t>
      </w:r>
    </w:p>
    <w:p w:rsidR="00430D6E" w:rsidRPr="00430D6E" w:rsidRDefault="00430D6E" w:rsidP="00430D6E">
      <w:pPr>
        <w:autoSpaceDE w:val="0"/>
        <w:autoSpaceDN w:val="0"/>
        <w:adjustRightInd w:val="0"/>
        <w:spacing w:after="0" w:line="240" w:lineRule="auto"/>
        <w:ind w:firstLine="540"/>
        <w:jc w:val="both"/>
        <w:rPr>
          <w:rFonts w:ascii="Times New Roman" w:eastAsia="Calibri" w:hAnsi="Times New Roman" w:cs="Times New Roman"/>
          <w:sz w:val="24"/>
          <w:szCs w:val="24"/>
        </w:rPr>
      </w:pPr>
      <w:r w:rsidRPr="00430D6E">
        <w:rPr>
          <w:rFonts w:ascii="Times New Roman" w:eastAsia="Calibri" w:hAnsi="Times New Roman" w:cs="Times New Roman"/>
          <w:sz w:val="24"/>
          <w:szCs w:val="24"/>
        </w:rPr>
        <w:t>3) проведение торгов в порядке, установленном правовыми актами правительства Хабаровского края;</w:t>
      </w:r>
    </w:p>
    <w:p w:rsidR="00430D6E" w:rsidRPr="00430D6E" w:rsidRDefault="00430D6E" w:rsidP="00430D6E">
      <w:pPr>
        <w:autoSpaceDE w:val="0"/>
        <w:autoSpaceDN w:val="0"/>
        <w:adjustRightInd w:val="0"/>
        <w:spacing w:after="0" w:line="240" w:lineRule="auto"/>
        <w:ind w:firstLine="540"/>
        <w:jc w:val="both"/>
        <w:rPr>
          <w:rFonts w:ascii="Times New Roman" w:eastAsia="Calibri" w:hAnsi="Times New Roman" w:cs="Times New Roman"/>
          <w:sz w:val="24"/>
          <w:szCs w:val="24"/>
        </w:rPr>
      </w:pPr>
      <w:r w:rsidRPr="00430D6E">
        <w:rPr>
          <w:rFonts w:ascii="Times New Roman" w:eastAsia="Calibri" w:hAnsi="Times New Roman" w:cs="Times New Roman"/>
          <w:sz w:val="24"/>
          <w:szCs w:val="24"/>
        </w:rPr>
        <w:t>4) признание аукциона состоявшимся или несостоявшимся, подведение итогов, определение победителя аукциона;</w:t>
      </w:r>
    </w:p>
    <w:p w:rsidR="00430D6E" w:rsidRPr="00430D6E" w:rsidRDefault="00430D6E" w:rsidP="00430D6E">
      <w:pPr>
        <w:autoSpaceDE w:val="0"/>
        <w:autoSpaceDN w:val="0"/>
        <w:adjustRightInd w:val="0"/>
        <w:spacing w:after="0" w:line="240" w:lineRule="auto"/>
        <w:ind w:firstLine="540"/>
        <w:jc w:val="both"/>
        <w:rPr>
          <w:rFonts w:ascii="Times New Roman" w:eastAsia="Calibri" w:hAnsi="Times New Roman" w:cs="Times New Roman"/>
          <w:sz w:val="24"/>
          <w:szCs w:val="24"/>
        </w:rPr>
      </w:pPr>
      <w:r w:rsidRPr="00430D6E">
        <w:rPr>
          <w:rFonts w:ascii="Times New Roman" w:eastAsia="Calibri" w:hAnsi="Times New Roman" w:cs="Times New Roman"/>
          <w:sz w:val="24"/>
          <w:szCs w:val="24"/>
        </w:rPr>
        <w:t>5) оформляет протоколы.</w:t>
      </w:r>
    </w:p>
    <w:p w:rsidR="00430D6E" w:rsidRPr="00430D6E" w:rsidRDefault="00430D6E" w:rsidP="00430D6E">
      <w:pPr>
        <w:autoSpaceDE w:val="0"/>
        <w:autoSpaceDN w:val="0"/>
        <w:adjustRightInd w:val="0"/>
        <w:spacing w:after="0" w:line="240" w:lineRule="auto"/>
        <w:jc w:val="both"/>
        <w:rPr>
          <w:rFonts w:ascii="Times New Roman" w:eastAsia="Calibri" w:hAnsi="Times New Roman" w:cs="Times New Roman"/>
          <w:sz w:val="24"/>
          <w:szCs w:val="24"/>
        </w:rPr>
      </w:pPr>
    </w:p>
    <w:p w:rsidR="00430D6E" w:rsidRPr="00430D6E" w:rsidRDefault="00430D6E" w:rsidP="00430D6E">
      <w:pPr>
        <w:autoSpaceDE w:val="0"/>
        <w:autoSpaceDN w:val="0"/>
        <w:adjustRightInd w:val="0"/>
        <w:spacing w:after="0" w:line="240" w:lineRule="auto"/>
        <w:ind w:firstLine="540"/>
        <w:jc w:val="both"/>
        <w:rPr>
          <w:rFonts w:ascii="Times New Roman" w:eastAsia="Calibri" w:hAnsi="Times New Roman" w:cs="Times New Roman"/>
          <w:sz w:val="24"/>
          <w:szCs w:val="24"/>
        </w:rPr>
      </w:pPr>
    </w:p>
    <w:p w:rsidR="00430D6E" w:rsidRPr="00430D6E" w:rsidRDefault="00430D6E" w:rsidP="00430D6E">
      <w:pPr>
        <w:widowControl w:val="0"/>
        <w:autoSpaceDE w:val="0"/>
        <w:autoSpaceDN w:val="0"/>
        <w:adjustRightInd w:val="0"/>
        <w:spacing w:after="0" w:line="240" w:lineRule="auto"/>
        <w:jc w:val="center"/>
        <w:outlineLvl w:val="1"/>
        <w:rPr>
          <w:rFonts w:ascii="Times New Roman" w:eastAsia="Calibri" w:hAnsi="Times New Roman" w:cs="Times New Roman"/>
          <w:sz w:val="24"/>
          <w:szCs w:val="24"/>
        </w:rPr>
      </w:pPr>
      <w:r w:rsidRPr="00430D6E">
        <w:rPr>
          <w:rFonts w:ascii="Times New Roman" w:eastAsia="Calibri" w:hAnsi="Times New Roman" w:cs="Times New Roman"/>
          <w:sz w:val="24"/>
          <w:szCs w:val="24"/>
        </w:rPr>
        <w:t>3. Создание комиссии и порядок ее работы</w:t>
      </w:r>
    </w:p>
    <w:p w:rsidR="00430D6E" w:rsidRPr="00430D6E" w:rsidRDefault="00430D6E" w:rsidP="00430D6E">
      <w:pPr>
        <w:autoSpaceDE w:val="0"/>
        <w:autoSpaceDN w:val="0"/>
        <w:adjustRightInd w:val="0"/>
        <w:spacing w:after="0" w:line="240" w:lineRule="auto"/>
        <w:ind w:firstLine="540"/>
        <w:jc w:val="both"/>
        <w:rPr>
          <w:rFonts w:ascii="Times New Roman" w:eastAsia="Calibri" w:hAnsi="Times New Roman" w:cs="Times New Roman"/>
          <w:sz w:val="24"/>
          <w:szCs w:val="24"/>
        </w:rPr>
      </w:pPr>
    </w:p>
    <w:p w:rsidR="00430D6E" w:rsidRPr="00430D6E" w:rsidRDefault="00430D6E" w:rsidP="00430D6E">
      <w:pPr>
        <w:widowControl w:val="0"/>
        <w:autoSpaceDE w:val="0"/>
        <w:autoSpaceDN w:val="0"/>
        <w:adjustRightInd w:val="0"/>
        <w:spacing w:after="0" w:line="240" w:lineRule="auto"/>
        <w:ind w:firstLine="540"/>
        <w:jc w:val="both"/>
        <w:rPr>
          <w:rFonts w:ascii="Times New Roman" w:eastAsia="Calibri" w:hAnsi="Times New Roman" w:cs="Times New Roman"/>
          <w:sz w:val="24"/>
          <w:szCs w:val="24"/>
        </w:rPr>
      </w:pPr>
      <w:r w:rsidRPr="00430D6E">
        <w:rPr>
          <w:rFonts w:ascii="Times New Roman" w:eastAsia="Calibri" w:hAnsi="Times New Roman" w:cs="Times New Roman"/>
          <w:sz w:val="24"/>
          <w:szCs w:val="24"/>
        </w:rPr>
        <w:t>3.1. Комиссия является коллегиальным органом.</w:t>
      </w:r>
    </w:p>
    <w:p w:rsidR="00430D6E" w:rsidRPr="00430D6E" w:rsidRDefault="00430D6E" w:rsidP="00430D6E">
      <w:pPr>
        <w:widowControl w:val="0"/>
        <w:autoSpaceDE w:val="0"/>
        <w:autoSpaceDN w:val="0"/>
        <w:adjustRightInd w:val="0"/>
        <w:spacing w:after="0" w:line="240" w:lineRule="auto"/>
        <w:ind w:firstLine="540"/>
        <w:jc w:val="both"/>
        <w:rPr>
          <w:rFonts w:ascii="Times New Roman" w:eastAsia="Calibri" w:hAnsi="Times New Roman" w:cs="Times New Roman"/>
          <w:sz w:val="24"/>
          <w:szCs w:val="24"/>
        </w:rPr>
      </w:pPr>
      <w:r w:rsidRPr="00430D6E">
        <w:rPr>
          <w:rFonts w:ascii="Times New Roman" w:eastAsia="Calibri" w:hAnsi="Times New Roman" w:cs="Times New Roman"/>
          <w:sz w:val="24"/>
          <w:szCs w:val="24"/>
        </w:rPr>
        <w:t>3.2. В состав комиссии входят председатель комиссии, заместитель председателя комиссии, секретарь комиссии и члены комиссии.</w:t>
      </w:r>
    </w:p>
    <w:p w:rsidR="00430D6E" w:rsidRPr="00430D6E" w:rsidRDefault="00430D6E" w:rsidP="00430D6E">
      <w:pPr>
        <w:widowControl w:val="0"/>
        <w:autoSpaceDE w:val="0"/>
        <w:autoSpaceDN w:val="0"/>
        <w:adjustRightInd w:val="0"/>
        <w:spacing w:after="0" w:line="240" w:lineRule="auto"/>
        <w:ind w:firstLine="540"/>
        <w:jc w:val="both"/>
        <w:rPr>
          <w:rFonts w:ascii="Times New Roman" w:eastAsia="Calibri" w:hAnsi="Times New Roman" w:cs="Times New Roman"/>
          <w:sz w:val="24"/>
          <w:szCs w:val="24"/>
        </w:rPr>
      </w:pPr>
      <w:r w:rsidRPr="00430D6E">
        <w:rPr>
          <w:rFonts w:ascii="Times New Roman" w:eastAsia="Calibri" w:hAnsi="Times New Roman" w:cs="Times New Roman"/>
          <w:sz w:val="24"/>
          <w:szCs w:val="24"/>
        </w:rPr>
        <w:t>3.3. Комиссию возглавляет председатель – главный специалист по организационным вопросам и реализации социальных программ. В случае отсутствия председателя его обязанности исполняет заместитель председателя комиссии.</w:t>
      </w:r>
    </w:p>
    <w:p w:rsidR="00430D6E" w:rsidRPr="00430D6E" w:rsidRDefault="00430D6E" w:rsidP="00430D6E">
      <w:pPr>
        <w:widowControl w:val="0"/>
        <w:autoSpaceDE w:val="0"/>
        <w:autoSpaceDN w:val="0"/>
        <w:adjustRightInd w:val="0"/>
        <w:spacing w:after="0" w:line="240" w:lineRule="auto"/>
        <w:ind w:firstLine="540"/>
        <w:jc w:val="both"/>
        <w:rPr>
          <w:rFonts w:ascii="Times New Roman" w:eastAsia="Calibri" w:hAnsi="Times New Roman" w:cs="Times New Roman"/>
          <w:sz w:val="24"/>
          <w:szCs w:val="24"/>
        </w:rPr>
      </w:pPr>
      <w:r w:rsidRPr="00430D6E">
        <w:rPr>
          <w:rFonts w:ascii="Times New Roman" w:eastAsia="Calibri" w:hAnsi="Times New Roman" w:cs="Times New Roman"/>
          <w:sz w:val="24"/>
          <w:szCs w:val="24"/>
        </w:rPr>
        <w:t>Секретарь комиссии обеспечивает подготовку заседаний комиссии, организует делопроизводство, обеспечивает формирование и сохранность архива комиссии, ведет протокол заседания комиссии, готовит проект приказа директора учреждения, утверждающий решения комиссии.</w:t>
      </w:r>
    </w:p>
    <w:p w:rsidR="00430D6E" w:rsidRPr="00430D6E" w:rsidRDefault="00430D6E" w:rsidP="00430D6E">
      <w:pPr>
        <w:autoSpaceDE w:val="0"/>
        <w:autoSpaceDN w:val="0"/>
        <w:adjustRightInd w:val="0"/>
        <w:spacing w:after="0" w:line="240" w:lineRule="auto"/>
        <w:ind w:firstLine="540"/>
        <w:jc w:val="both"/>
        <w:rPr>
          <w:rFonts w:ascii="Times New Roman" w:eastAsia="Calibri" w:hAnsi="Times New Roman" w:cs="Times New Roman"/>
          <w:sz w:val="24"/>
          <w:szCs w:val="24"/>
        </w:rPr>
      </w:pPr>
      <w:r w:rsidRPr="00430D6E">
        <w:rPr>
          <w:rFonts w:ascii="Times New Roman" w:eastAsia="Calibri" w:hAnsi="Times New Roman" w:cs="Times New Roman"/>
          <w:sz w:val="24"/>
          <w:szCs w:val="24"/>
        </w:rPr>
        <w:t>Каждый член комиссии, включая председателя, заместителя председателя комиссии, секретаря, несет персональную ответственность за решения, принимаемые комиссией. Заседания комиссии проводятся председателем или (по его поручению или в его отсутствие) одним из заместителей председателя комиссии по мере необходимости.</w:t>
      </w:r>
    </w:p>
    <w:p w:rsidR="00430D6E" w:rsidRPr="00430D6E" w:rsidRDefault="00430D6E" w:rsidP="00430D6E">
      <w:pPr>
        <w:autoSpaceDE w:val="0"/>
        <w:autoSpaceDN w:val="0"/>
        <w:adjustRightInd w:val="0"/>
        <w:spacing w:after="0" w:line="240" w:lineRule="auto"/>
        <w:ind w:firstLine="540"/>
        <w:jc w:val="both"/>
        <w:rPr>
          <w:rFonts w:ascii="Times New Roman" w:eastAsia="Calibri" w:hAnsi="Times New Roman" w:cs="Times New Roman"/>
          <w:sz w:val="24"/>
          <w:szCs w:val="24"/>
        </w:rPr>
      </w:pPr>
      <w:r w:rsidRPr="00430D6E">
        <w:rPr>
          <w:rFonts w:ascii="Times New Roman" w:eastAsia="Calibri" w:hAnsi="Times New Roman" w:cs="Times New Roman"/>
          <w:sz w:val="24"/>
          <w:szCs w:val="24"/>
        </w:rPr>
        <w:t>3.4. Члены комиссии участвуют в ее работе лично. Заседание комиссии считается правомочным, если на нем присутствует более 50% от общего числа членов комиссии.</w:t>
      </w:r>
    </w:p>
    <w:p w:rsidR="00430D6E" w:rsidRPr="00430D6E" w:rsidRDefault="00430D6E" w:rsidP="00430D6E">
      <w:pPr>
        <w:autoSpaceDE w:val="0"/>
        <w:autoSpaceDN w:val="0"/>
        <w:adjustRightInd w:val="0"/>
        <w:spacing w:after="0" w:line="240" w:lineRule="auto"/>
        <w:ind w:firstLine="540"/>
        <w:jc w:val="both"/>
        <w:rPr>
          <w:rFonts w:ascii="Times New Roman" w:eastAsia="Calibri" w:hAnsi="Times New Roman" w:cs="Times New Roman"/>
          <w:sz w:val="24"/>
          <w:szCs w:val="24"/>
        </w:rPr>
      </w:pPr>
      <w:r w:rsidRPr="00430D6E">
        <w:rPr>
          <w:rFonts w:ascii="Times New Roman" w:eastAsia="Calibri" w:hAnsi="Times New Roman" w:cs="Times New Roman"/>
          <w:sz w:val="24"/>
          <w:szCs w:val="24"/>
        </w:rPr>
        <w:t>3.5. Решение комиссии принимается простым большинством голосов членов комиссии, присутствующих на заседании, путем открытого голосования. При равенстве голосов голос председателя комиссии является решающим.</w:t>
      </w:r>
    </w:p>
    <w:p w:rsidR="00430D6E" w:rsidRPr="00430D6E" w:rsidRDefault="00430D6E" w:rsidP="00430D6E">
      <w:pPr>
        <w:autoSpaceDE w:val="0"/>
        <w:autoSpaceDN w:val="0"/>
        <w:adjustRightInd w:val="0"/>
        <w:spacing w:after="0" w:line="240" w:lineRule="auto"/>
        <w:ind w:firstLine="540"/>
        <w:jc w:val="both"/>
        <w:rPr>
          <w:rFonts w:ascii="Times New Roman" w:eastAsia="Calibri" w:hAnsi="Times New Roman" w:cs="Times New Roman"/>
          <w:sz w:val="24"/>
          <w:szCs w:val="24"/>
        </w:rPr>
      </w:pPr>
      <w:r w:rsidRPr="00430D6E">
        <w:rPr>
          <w:rFonts w:ascii="Times New Roman" w:eastAsia="Calibri" w:hAnsi="Times New Roman" w:cs="Times New Roman"/>
          <w:sz w:val="24"/>
          <w:szCs w:val="24"/>
        </w:rPr>
        <w:t>3.6. Решения, принимаемые комиссией в пределах ее компетенции, оформляются протоколом. Протоколы заседаний комиссии подписываются всеми членами комиссии, присутствующими на заседании.</w:t>
      </w:r>
    </w:p>
    <w:p w:rsidR="00430D6E" w:rsidRPr="00430D6E" w:rsidRDefault="00430D6E" w:rsidP="00430D6E">
      <w:pPr>
        <w:widowControl w:val="0"/>
        <w:autoSpaceDE w:val="0"/>
        <w:autoSpaceDN w:val="0"/>
        <w:adjustRightInd w:val="0"/>
        <w:spacing w:after="0" w:line="240" w:lineRule="auto"/>
        <w:ind w:firstLine="540"/>
        <w:jc w:val="both"/>
        <w:rPr>
          <w:rFonts w:ascii="Times New Roman" w:eastAsia="Calibri" w:hAnsi="Times New Roman" w:cs="Times New Roman"/>
          <w:color w:val="000000"/>
          <w:sz w:val="24"/>
          <w:szCs w:val="24"/>
        </w:rPr>
      </w:pPr>
    </w:p>
    <w:p w:rsidR="00430D6E" w:rsidRPr="00430D6E" w:rsidRDefault="00430D6E" w:rsidP="00430D6E">
      <w:pPr>
        <w:widowControl w:val="0"/>
        <w:autoSpaceDE w:val="0"/>
        <w:autoSpaceDN w:val="0"/>
        <w:adjustRightInd w:val="0"/>
        <w:spacing w:after="0" w:line="240" w:lineRule="auto"/>
        <w:ind w:firstLine="540"/>
        <w:jc w:val="both"/>
        <w:rPr>
          <w:rFonts w:ascii="Times New Roman" w:eastAsia="Calibri" w:hAnsi="Times New Roman" w:cs="Times New Roman"/>
          <w:sz w:val="24"/>
          <w:szCs w:val="24"/>
        </w:rPr>
      </w:pPr>
    </w:p>
    <w:p w:rsidR="00430D6E" w:rsidRPr="00430D6E" w:rsidRDefault="00430D6E" w:rsidP="00430D6E">
      <w:pPr>
        <w:widowControl w:val="0"/>
        <w:autoSpaceDE w:val="0"/>
        <w:autoSpaceDN w:val="0"/>
        <w:adjustRightInd w:val="0"/>
        <w:spacing w:after="0" w:line="240" w:lineRule="auto"/>
        <w:ind w:firstLine="540"/>
        <w:jc w:val="both"/>
        <w:rPr>
          <w:rFonts w:ascii="Times New Roman" w:eastAsia="Calibri" w:hAnsi="Times New Roman" w:cs="Times New Roman"/>
          <w:sz w:val="24"/>
          <w:szCs w:val="24"/>
        </w:rPr>
      </w:pPr>
    </w:p>
    <w:p w:rsidR="00430D6E" w:rsidRPr="00430D6E" w:rsidRDefault="00430D6E" w:rsidP="00430D6E">
      <w:pPr>
        <w:widowControl w:val="0"/>
        <w:autoSpaceDE w:val="0"/>
        <w:autoSpaceDN w:val="0"/>
        <w:adjustRightInd w:val="0"/>
        <w:spacing w:after="0" w:line="240" w:lineRule="auto"/>
        <w:ind w:firstLine="540"/>
        <w:jc w:val="both"/>
        <w:rPr>
          <w:rFonts w:ascii="Times New Roman" w:eastAsia="Calibri" w:hAnsi="Times New Roman" w:cs="Times New Roman"/>
          <w:sz w:val="24"/>
          <w:szCs w:val="24"/>
        </w:rPr>
      </w:pPr>
    </w:p>
    <w:p w:rsidR="00430D6E" w:rsidRPr="00430D6E" w:rsidRDefault="00430D6E" w:rsidP="00430D6E">
      <w:pPr>
        <w:widowControl w:val="0"/>
        <w:autoSpaceDE w:val="0"/>
        <w:autoSpaceDN w:val="0"/>
        <w:adjustRightInd w:val="0"/>
        <w:spacing w:after="0" w:line="240" w:lineRule="auto"/>
        <w:ind w:firstLine="540"/>
        <w:jc w:val="both"/>
        <w:rPr>
          <w:rFonts w:ascii="Times New Roman" w:eastAsia="Calibri" w:hAnsi="Times New Roman" w:cs="Times New Roman"/>
          <w:sz w:val="24"/>
          <w:szCs w:val="24"/>
        </w:rPr>
      </w:pPr>
    </w:p>
    <w:p w:rsidR="00430D6E" w:rsidRPr="00430D6E" w:rsidRDefault="00430D6E" w:rsidP="00430D6E">
      <w:pPr>
        <w:widowControl w:val="0"/>
        <w:autoSpaceDE w:val="0"/>
        <w:autoSpaceDN w:val="0"/>
        <w:adjustRightInd w:val="0"/>
        <w:spacing w:after="0" w:line="240" w:lineRule="auto"/>
        <w:jc w:val="right"/>
        <w:outlineLvl w:val="0"/>
        <w:rPr>
          <w:rFonts w:ascii="Times New Roman" w:eastAsia="Calibri" w:hAnsi="Times New Roman" w:cs="Times New Roman"/>
          <w:sz w:val="24"/>
          <w:szCs w:val="24"/>
        </w:rPr>
      </w:pPr>
      <w:bookmarkStart w:id="5" w:name="Par83"/>
      <w:bookmarkEnd w:id="5"/>
    </w:p>
    <w:p w:rsidR="00430D6E" w:rsidRPr="00430D6E" w:rsidRDefault="00430D6E" w:rsidP="00430D6E">
      <w:pPr>
        <w:widowControl w:val="0"/>
        <w:autoSpaceDE w:val="0"/>
        <w:autoSpaceDN w:val="0"/>
        <w:adjustRightInd w:val="0"/>
        <w:spacing w:after="0" w:line="240" w:lineRule="auto"/>
        <w:jc w:val="right"/>
        <w:outlineLvl w:val="0"/>
        <w:rPr>
          <w:rFonts w:ascii="Times New Roman" w:eastAsia="Calibri" w:hAnsi="Times New Roman" w:cs="Times New Roman"/>
          <w:sz w:val="24"/>
          <w:szCs w:val="24"/>
        </w:rPr>
      </w:pPr>
    </w:p>
    <w:p w:rsidR="00430D6E" w:rsidRPr="00430D6E" w:rsidRDefault="00430D6E" w:rsidP="00430D6E">
      <w:pPr>
        <w:widowControl w:val="0"/>
        <w:autoSpaceDE w:val="0"/>
        <w:autoSpaceDN w:val="0"/>
        <w:adjustRightInd w:val="0"/>
        <w:spacing w:after="0" w:line="240" w:lineRule="auto"/>
        <w:jc w:val="right"/>
        <w:outlineLvl w:val="0"/>
        <w:rPr>
          <w:rFonts w:ascii="Times New Roman" w:eastAsia="Calibri" w:hAnsi="Times New Roman" w:cs="Times New Roman"/>
          <w:sz w:val="24"/>
          <w:szCs w:val="24"/>
        </w:rPr>
      </w:pPr>
    </w:p>
    <w:p w:rsidR="00430D6E" w:rsidRPr="00430D6E" w:rsidRDefault="00430D6E" w:rsidP="00430D6E">
      <w:pPr>
        <w:widowControl w:val="0"/>
        <w:autoSpaceDE w:val="0"/>
        <w:autoSpaceDN w:val="0"/>
        <w:adjustRightInd w:val="0"/>
        <w:spacing w:after="0" w:line="240" w:lineRule="auto"/>
        <w:jc w:val="right"/>
        <w:outlineLvl w:val="0"/>
        <w:rPr>
          <w:rFonts w:ascii="Times New Roman" w:eastAsia="Calibri" w:hAnsi="Times New Roman" w:cs="Times New Roman"/>
          <w:sz w:val="24"/>
          <w:szCs w:val="24"/>
        </w:rPr>
      </w:pPr>
    </w:p>
    <w:p w:rsidR="00430D6E" w:rsidRPr="00430D6E" w:rsidRDefault="00430D6E" w:rsidP="00430D6E">
      <w:pPr>
        <w:widowControl w:val="0"/>
        <w:autoSpaceDE w:val="0"/>
        <w:autoSpaceDN w:val="0"/>
        <w:adjustRightInd w:val="0"/>
        <w:spacing w:after="0" w:line="240" w:lineRule="auto"/>
        <w:jc w:val="right"/>
        <w:outlineLvl w:val="0"/>
        <w:rPr>
          <w:rFonts w:ascii="Times New Roman" w:eastAsia="Calibri" w:hAnsi="Times New Roman" w:cs="Times New Roman"/>
          <w:sz w:val="24"/>
          <w:szCs w:val="24"/>
        </w:rPr>
      </w:pPr>
    </w:p>
    <w:p w:rsidR="00430D6E" w:rsidRPr="00430D6E" w:rsidRDefault="00430D6E" w:rsidP="00430D6E">
      <w:pPr>
        <w:widowControl w:val="0"/>
        <w:autoSpaceDE w:val="0"/>
        <w:autoSpaceDN w:val="0"/>
        <w:adjustRightInd w:val="0"/>
        <w:spacing w:after="0" w:line="240" w:lineRule="auto"/>
        <w:jc w:val="right"/>
        <w:outlineLvl w:val="0"/>
        <w:rPr>
          <w:rFonts w:ascii="Times New Roman" w:eastAsia="Calibri" w:hAnsi="Times New Roman" w:cs="Times New Roman"/>
          <w:sz w:val="24"/>
          <w:szCs w:val="24"/>
        </w:rPr>
      </w:pPr>
    </w:p>
    <w:p w:rsidR="00430D6E" w:rsidRPr="00430D6E" w:rsidRDefault="00430D6E" w:rsidP="00430D6E">
      <w:pPr>
        <w:widowControl w:val="0"/>
        <w:autoSpaceDE w:val="0"/>
        <w:autoSpaceDN w:val="0"/>
        <w:adjustRightInd w:val="0"/>
        <w:spacing w:after="0" w:line="240" w:lineRule="auto"/>
        <w:jc w:val="right"/>
        <w:outlineLvl w:val="0"/>
        <w:rPr>
          <w:rFonts w:ascii="Times New Roman" w:eastAsia="Calibri" w:hAnsi="Times New Roman" w:cs="Times New Roman"/>
          <w:sz w:val="24"/>
          <w:szCs w:val="24"/>
        </w:rPr>
      </w:pPr>
    </w:p>
    <w:p w:rsidR="00430D6E" w:rsidRPr="00430D6E" w:rsidRDefault="00430D6E" w:rsidP="00430D6E">
      <w:pPr>
        <w:widowControl w:val="0"/>
        <w:autoSpaceDE w:val="0"/>
        <w:autoSpaceDN w:val="0"/>
        <w:adjustRightInd w:val="0"/>
        <w:spacing w:after="0" w:line="240" w:lineRule="auto"/>
        <w:jc w:val="right"/>
        <w:outlineLvl w:val="0"/>
        <w:rPr>
          <w:rFonts w:ascii="Times New Roman" w:eastAsia="Calibri" w:hAnsi="Times New Roman" w:cs="Times New Roman"/>
          <w:sz w:val="24"/>
          <w:szCs w:val="24"/>
        </w:rPr>
      </w:pPr>
    </w:p>
    <w:p w:rsidR="00430D6E" w:rsidRPr="00430D6E" w:rsidRDefault="00430D6E" w:rsidP="00430D6E">
      <w:pPr>
        <w:widowControl w:val="0"/>
        <w:autoSpaceDE w:val="0"/>
        <w:autoSpaceDN w:val="0"/>
        <w:adjustRightInd w:val="0"/>
        <w:spacing w:after="0" w:line="240" w:lineRule="auto"/>
        <w:jc w:val="right"/>
        <w:outlineLvl w:val="0"/>
        <w:rPr>
          <w:rFonts w:ascii="Times New Roman" w:eastAsia="Calibri" w:hAnsi="Times New Roman" w:cs="Times New Roman"/>
          <w:sz w:val="24"/>
          <w:szCs w:val="24"/>
        </w:rPr>
      </w:pPr>
    </w:p>
    <w:p w:rsidR="00430D6E" w:rsidRPr="00430D6E" w:rsidRDefault="00430D6E" w:rsidP="00430D6E">
      <w:pPr>
        <w:widowControl w:val="0"/>
        <w:autoSpaceDE w:val="0"/>
        <w:autoSpaceDN w:val="0"/>
        <w:adjustRightInd w:val="0"/>
        <w:spacing w:after="0" w:line="240" w:lineRule="auto"/>
        <w:jc w:val="right"/>
        <w:outlineLvl w:val="0"/>
        <w:rPr>
          <w:rFonts w:ascii="Times New Roman" w:eastAsia="Calibri" w:hAnsi="Times New Roman" w:cs="Times New Roman"/>
          <w:sz w:val="24"/>
          <w:szCs w:val="24"/>
        </w:rPr>
      </w:pPr>
    </w:p>
    <w:p w:rsidR="00430D6E" w:rsidRPr="00430D6E" w:rsidRDefault="00430D6E" w:rsidP="00430D6E">
      <w:pPr>
        <w:widowControl w:val="0"/>
        <w:autoSpaceDE w:val="0"/>
        <w:autoSpaceDN w:val="0"/>
        <w:adjustRightInd w:val="0"/>
        <w:spacing w:after="0" w:line="240" w:lineRule="auto"/>
        <w:jc w:val="right"/>
        <w:outlineLvl w:val="0"/>
        <w:rPr>
          <w:rFonts w:ascii="Times New Roman" w:eastAsia="Calibri" w:hAnsi="Times New Roman" w:cs="Times New Roman"/>
          <w:sz w:val="24"/>
          <w:szCs w:val="24"/>
        </w:rPr>
      </w:pPr>
    </w:p>
    <w:p w:rsidR="00430D6E" w:rsidRPr="00430D6E" w:rsidRDefault="00430D6E" w:rsidP="00430D6E">
      <w:pPr>
        <w:widowControl w:val="0"/>
        <w:autoSpaceDE w:val="0"/>
        <w:autoSpaceDN w:val="0"/>
        <w:adjustRightInd w:val="0"/>
        <w:spacing w:after="0" w:line="240" w:lineRule="auto"/>
        <w:jc w:val="right"/>
        <w:outlineLvl w:val="0"/>
        <w:rPr>
          <w:rFonts w:ascii="Times New Roman" w:eastAsia="Calibri" w:hAnsi="Times New Roman" w:cs="Times New Roman"/>
          <w:sz w:val="24"/>
          <w:szCs w:val="24"/>
        </w:rPr>
      </w:pPr>
    </w:p>
    <w:p w:rsidR="00430D6E" w:rsidRPr="00430D6E" w:rsidRDefault="00430D6E" w:rsidP="00430D6E">
      <w:pPr>
        <w:widowControl w:val="0"/>
        <w:autoSpaceDE w:val="0"/>
        <w:autoSpaceDN w:val="0"/>
        <w:adjustRightInd w:val="0"/>
        <w:spacing w:after="0" w:line="240" w:lineRule="auto"/>
        <w:jc w:val="right"/>
        <w:outlineLvl w:val="0"/>
        <w:rPr>
          <w:rFonts w:ascii="Times New Roman" w:eastAsia="Calibri" w:hAnsi="Times New Roman" w:cs="Times New Roman"/>
          <w:sz w:val="24"/>
          <w:szCs w:val="24"/>
        </w:rPr>
      </w:pPr>
    </w:p>
    <w:p w:rsidR="00430D6E" w:rsidRPr="00430D6E" w:rsidRDefault="00430D6E" w:rsidP="00430D6E">
      <w:pPr>
        <w:widowControl w:val="0"/>
        <w:autoSpaceDE w:val="0"/>
        <w:autoSpaceDN w:val="0"/>
        <w:adjustRightInd w:val="0"/>
        <w:spacing w:after="0" w:line="240" w:lineRule="auto"/>
        <w:jc w:val="right"/>
        <w:outlineLvl w:val="0"/>
        <w:rPr>
          <w:rFonts w:ascii="Times New Roman" w:eastAsia="Calibri" w:hAnsi="Times New Roman" w:cs="Times New Roman"/>
          <w:sz w:val="24"/>
          <w:szCs w:val="24"/>
        </w:rPr>
      </w:pPr>
    </w:p>
    <w:p w:rsidR="00430D6E" w:rsidRPr="00430D6E" w:rsidRDefault="00430D6E" w:rsidP="00430D6E">
      <w:pPr>
        <w:widowControl w:val="0"/>
        <w:autoSpaceDE w:val="0"/>
        <w:autoSpaceDN w:val="0"/>
        <w:adjustRightInd w:val="0"/>
        <w:spacing w:after="0" w:line="240" w:lineRule="auto"/>
        <w:jc w:val="right"/>
        <w:outlineLvl w:val="0"/>
        <w:rPr>
          <w:rFonts w:ascii="Times New Roman" w:eastAsia="Calibri" w:hAnsi="Times New Roman" w:cs="Times New Roman"/>
          <w:sz w:val="24"/>
          <w:szCs w:val="24"/>
        </w:rPr>
      </w:pPr>
    </w:p>
    <w:p w:rsidR="00430D6E" w:rsidRPr="00430D6E" w:rsidRDefault="00430D6E" w:rsidP="00430D6E">
      <w:pPr>
        <w:widowControl w:val="0"/>
        <w:autoSpaceDE w:val="0"/>
        <w:autoSpaceDN w:val="0"/>
        <w:adjustRightInd w:val="0"/>
        <w:spacing w:after="0" w:line="240" w:lineRule="auto"/>
        <w:outlineLvl w:val="0"/>
        <w:rPr>
          <w:rFonts w:ascii="Times New Roman" w:eastAsia="Calibri" w:hAnsi="Times New Roman" w:cs="Times New Roman"/>
          <w:sz w:val="24"/>
          <w:szCs w:val="24"/>
        </w:rPr>
      </w:pPr>
    </w:p>
    <w:p w:rsidR="00430D6E" w:rsidRPr="00430D6E" w:rsidRDefault="00430D6E" w:rsidP="00430D6E">
      <w:pPr>
        <w:widowControl w:val="0"/>
        <w:autoSpaceDE w:val="0"/>
        <w:autoSpaceDN w:val="0"/>
        <w:adjustRightInd w:val="0"/>
        <w:spacing w:after="0" w:line="240" w:lineRule="auto"/>
        <w:jc w:val="right"/>
        <w:outlineLvl w:val="0"/>
        <w:rPr>
          <w:rFonts w:ascii="Times New Roman" w:eastAsia="Calibri" w:hAnsi="Times New Roman" w:cs="Times New Roman"/>
          <w:sz w:val="24"/>
          <w:szCs w:val="24"/>
        </w:rPr>
      </w:pPr>
    </w:p>
    <w:p w:rsidR="00430D6E" w:rsidRPr="00430D6E" w:rsidRDefault="00430D6E" w:rsidP="00430D6E">
      <w:pPr>
        <w:widowControl w:val="0"/>
        <w:autoSpaceDE w:val="0"/>
        <w:autoSpaceDN w:val="0"/>
        <w:adjustRightInd w:val="0"/>
        <w:spacing w:after="0" w:line="240" w:lineRule="auto"/>
        <w:jc w:val="right"/>
        <w:outlineLvl w:val="0"/>
        <w:rPr>
          <w:rFonts w:ascii="Times New Roman" w:eastAsia="Calibri" w:hAnsi="Times New Roman" w:cs="Times New Roman"/>
          <w:sz w:val="24"/>
          <w:szCs w:val="24"/>
        </w:rPr>
      </w:pPr>
    </w:p>
    <w:p w:rsidR="00430D6E" w:rsidRPr="00430D6E" w:rsidRDefault="00430D6E" w:rsidP="00430D6E">
      <w:pPr>
        <w:widowControl w:val="0"/>
        <w:autoSpaceDE w:val="0"/>
        <w:autoSpaceDN w:val="0"/>
        <w:adjustRightInd w:val="0"/>
        <w:spacing w:after="0" w:line="240" w:lineRule="auto"/>
        <w:jc w:val="right"/>
        <w:outlineLvl w:val="0"/>
        <w:rPr>
          <w:rFonts w:ascii="Times New Roman" w:eastAsia="Calibri" w:hAnsi="Times New Roman" w:cs="Times New Roman"/>
          <w:sz w:val="24"/>
          <w:szCs w:val="24"/>
        </w:rPr>
      </w:pPr>
    </w:p>
    <w:p w:rsidR="00430D6E" w:rsidRPr="00430D6E" w:rsidRDefault="00430D6E" w:rsidP="00430D6E">
      <w:pPr>
        <w:widowControl w:val="0"/>
        <w:autoSpaceDE w:val="0"/>
        <w:autoSpaceDN w:val="0"/>
        <w:adjustRightInd w:val="0"/>
        <w:spacing w:after="0" w:line="240" w:lineRule="auto"/>
        <w:jc w:val="right"/>
        <w:outlineLvl w:val="0"/>
        <w:rPr>
          <w:rFonts w:ascii="Times New Roman" w:eastAsia="Calibri" w:hAnsi="Times New Roman" w:cs="Times New Roman"/>
          <w:sz w:val="24"/>
          <w:szCs w:val="24"/>
        </w:rPr>
      </w:pPr>
    </w:p>
    <w:p w:rsidR="00430D6E" w:rsidRPr="00430D6E" w:rsidRDefault="00430D6E" w:rsidP="00430D6E">
      <w:pPr>
        <w:widowControl w:val="0"/>
        <w:autoSpaceDE w:val="0"/>
        <w:autoSpaceDN w:val="0"/>
        <w:adjustRightInd w:val="0"/>
        <w:spacing w:after="0" w:line="240" w:lineRule="auto"/>
        <w:jc w:val="right"/>
        <w:outlineLvl w:val="0"/>
        <w:rPr>
          <w:rFonts w:ascii="Times New Roman" w:eastAsia="Calibri" w:hAnsi="Times New Roman" w:cs="Times New Roman"/>
          <w:sz w:val="24"/>
          <w:szCs w:val="24"/>
        </w:rPr>
      </w:pPr>
    </w:p>
    <w:p w:rsidR="00430D6E" w:rsidRPr="00430D6E" w:rsidRDefault="00430D6E" w:rsidP="00430D6E">
      <w:pPr>
        <w:widowControl w:val="0"/>
        <w:autoSpaceDE w:val="0"/>
        <w:autoSpaceDN w:val="0"/>
        <w:adjustRightInd w:val="0"/>
        <w:spacing w:after="0" w:line="240" w:lineRule="auto"/>
        <w:jc w:val="right"/>
        <w:outlineLvl w:val="0"/>
        <w:rPr>
          <w:rFonts w:ascii="Times New Roman" w:eastAsia="Calibri" w:hAnsi="Times New Roman" w:cs="Times New Roman"/>
          <w:sz w:val="24"/>
          <w:szCs w:val="24"/>
        </w:rPr>
      </w:pPr>
    </w:p>
    <w:p w:rsidR="00430D6E" w:rsidRPr="00430D6E" w:rsidRDefault="00430D6E" w:rsidP="00430D6E">
      <w:pPr>
        <w:widowControl w:val="0"/>
        <w:autoSpaceDE w:val="0"/>
        <w:autoSpaceDN w:val="0"/>
        <w:adjustRightInd w:val="0"/>
        <w:spacing w:after="0" w:line="240" w:lineRule="auto"/>
        <w:jc w:val="right"/>
        <w:outlineLvl w:val="0"/>
        <w:rPr>
          <w:rFonts w:ascii="Times New Roman" w:eastAsia="Calibri" w:hAnsi="Times New Roman" w:cs="Times New Roman"/>
          <w:sz w:val="24"/>
          <w:szCs w:val="24"/>
        </w:rPr>
      </w:pPr>
    </w:p>
    <w:p w:rsidR="00430D6E" w:rsidRPr="00430D6E" w:rsidRDefault="00430D6E" w:rsidP="00430D6E">
      <w:pPr>
        <w:widowControl w:val="0"/>
        <w:autoSpaceDE w:val="0"/>
        <w:autoSpaceDN w:val="0"/>
        <w:adjustRightInd w:val="0"/>
        <w:spacing w:after="0" w:line="240" w:lineRule="auto"/>
        <w:jc w:val="right"/>
        <w:outlineLvl w:val="0"/>
        <w:rPr>
          <w:rFonts w:ascii="Times New Roman" w:eastAsia="Calibri" w:hAnsi="Times New Roman" w:cs="Times New Roman"/>
          <w:sz w:val="24"/>
          <w:szCs w:val="24"/>
        </w:rPr>
      </w:pPr>
    </w:p>
    <w:p w:rsidR="00A730FA" w:rsidRDefault="00A730FA" w:rsidP="00430D6E">
      <w:pPr>
        <w:widowControl w:val="0"/>
        <w:autoSpaceDE w:val="0"/>
        <w:autoSpaceDN w:val="0"/>
        <w:adjustRightInd w:val="0"/>
        <w:spacing w:after="0" w:line="240" w:lineRule="auto"/>
        <w:ind w:firstLine="4536"/>
        <w:outlineLvl w:val="0"/>
        <w:rPr>
          <w:rFonts w:ascii="Times New Roman" w:eastAsia="Calibri" w:hAnsi="Times New Roman" w:cs="Times New Roman"/>
          <w:sz w:val="24"/>
          <w:szCs w:val="24"/>
        </w:rPr>
      </w:pPr>
    </w:p>
    <w:p w:rsidR="00A730FA" w:rsidRDefault="00A730FA" w:rsidP="00430D6E">
      <w:pPr>
        <w:widowControl w:val="0"/>
        <w:autoSpaceDE w:val="0"/>
        <w:autoSpaceDN w:val="0"/>
        <w:adjustRightInd w:val="0"/>
        <w:spacing w:after="0" w:line="240" w:lineRule="auto"/>
        <w:ind w:firstLine="4536"/>
        <w:outlineLvl w:val="0"/>
        <w:rPr>
          <w:rFonts w:ascii="Times New Roman" w:eastAsia="Calibri" w:hAnsi="Times New Roman" w:cs="Times New Roman"/>
          <w:sz w:val="24"/>
          <w:szCs w:val="24"/>
        </w:rPr>
      </w:pPr>
    </w:p>
    <w:p w:rsidR="00A730FA" w:rsidRDefault="00A730FA" w:rsidP="00430D6E">
      <w:pPr>
        <w:widowControl w:val="0"/>
        <w:autoSpaceDE w:val="0"/>
        <w:autoSpaceDN w:val="0"/>
        <w:adjustRightInd w:val="0"/>
        <w:spacing w:after="0" w:line="240" w:lineRule="auto"/>
        <w:ind w:firstLine="4536"/>
        <w:outlineLvl w:val="0"/>
        <w:rPr>
          <w:rFonts w:ascii="Times New Roman" w:eastAsia="Calibri" w:hAnsi="Times New Roman" w:cs="Times New Roman"/>
          <w:sz w:val="24"/>
          <w:szCs w:val="24"/>
        </w:rPr>
      </w:pPr>
    </w:p>
    <w:p w:rsidR="00430D6E" w:rsidRPr="00430D6E" w:rsidRDefault="00430D6E" w:rsidP="00430D6E">
      <w:pPr>
        <w:widowControl w:val="0"/>
        <w:autoSpaceDE w:val="0"/>
        <w:autoSpaceDN w:val="0"/>
        <w:adjustRightInd w:val="0"/>
        <w:spacing w:after="0" w:line="240" w:lineRule="auto"/>
        <w:ind w:firstLine="4536"/>
        <w:outlineLvl w:val="0"/>
        <w:rPr>
          <w:rFonts w:ascii="Times New Roman" w:eastAsia="Calibri" w:hAnsi="Times New Roman" w:cs="Times New Roman"/>
          <w:bCs/>
          <w:sz w:val="24"/>
          <w:szCs w:val="24"/>
        </w:rPr>
      </w:pPr>
      <w:r w:rsidRPr="00430D6E">
        <w:rPr>
          <w:rFonts w:ascii="Times New Roman" w:eastAsia="Calibri" w:hAnsi="Times New Roman" w:cs="Times New Roman"/>
          <w:sz w:val="24"/>
          <w:szCs w:val="24"/>
        </w:rPr>
        <w:t xml:space="preserve">Приложение № 7 </w:t>
      </w:r>
      <w:r w:rsidRPr="00430D6E">
        <w:rPr>
          <w:rFonts w:ascii="Times New Roman" w:eastAsia="Calibri" w:hAnsi="Times New Roman" w:cs="Times New Roman"/>
          <w:bCs/>
          <w:sz w:val="24"/>
          <w:szCs w:val="24"/>
        </w:rPr>
        <w:t xml:space="preserve">к аукционной </w:t>
      </w:r>
    </w:p>
    <w:p w:rsidR="00430D6E" w:rsidRPr="00430D6E" w:rsidRDefault="00430D6E" w:rsidP="00430D6E">
      <w:pPr>
        <w:widowControl w:val="0"/>
        <w:autoSpaceDE w:val="0"/>
        <w:autoSpaceDN w:val="0"/>
        <w:adjustRightInd w:val="0"/>
        <w:spacing w:after="0" w:line="240" w:lineRule="auto"/>
        <w:ind w:firstLine="4536"/>
        <w:outlineLvl w:val="0"/>
        <w:rPr>
          <w:rFonts w:ascii="Times New Roman" w:eastAsia="Calibri" w:hAnsi="Times New Roman" w:cs="Times New Roman"/>
          <w:bCs/>
          <w:sz w:val="24"/>
          <w:szCs w:val="24"/>
        </w:rPr>
      </w:pPr>
      <w:r w:rsidRPr="00430D6E">
        <w:rPr>
          <w:rFonts w:ascii="Times New Roman" w:eastAsia="Calibri" w:hAnsi="Times New Roman" w:cs="Times New Roman"/>
          <w:bCs/>
          <w:sz w:val="24"/>
          <w:szCs w:val="24"/>
        </w:rPr>
        <w:t xml:space="preserve">документации на право заключения договора </w:t>
      </w:r>
    </w:p>
    <w:p w:rsidR="00430D6E" w:rsidRPr="00430D6E" w:rsidRDefault="00430D6E" w:rsidP="00430D6E">
      <w:pPr>
        <w:widowControl w:val="0"/>
        <w:autoSpaceDE w:val="0"/>
        <w:autoSpaceDN w:val="0"/>
        <w:adjustRightInd w:val="0"/>
        <w:spacing w:after="0" w:line="240" w:lineRule="auto"/>
        <w:ind w:firstLine="4536"/>
        <w:outlineLvl w:val="0"/>
        <w:rPr>
          <w:rFonts w:ascii="Times New Roman" w:eastAsia="Calibri" w:hAnsi="Times New Roman" w:cs="Times New Roman"/>
          <w:bCs/>
          <w:sz w:val="24"/>
          <w:szCs w:val="24"/>
        </w:rPr>
      </w:pPr>
      <w:r w:rsidRPr="00430D6E">
        <w:rPr>
          <w:rFonts w:ascii="Times New Roman" w:eastAsia="Calibri" w:hAnsi="Times New Roman" w:cs="Times New Roman"/>
          <w:bCs/>
          <w:sz w:val="24"/>
          <w:szCs w:val="24"/>
        </w:rPr>
        <w:t xml:space="preserve">на размещение нестационарного торгового объекта </w:t>
      </w:r>
    </w:p>
    <w:p w:rsidR="00430D6E" w:rsidRPr="00430D6E" w:rsidRDefault="00430D6E" w:rsidP="00430D6E">
      <w:pPr>
        <w:widowControl w:val="0"/>
        <w:autoSpaceDE w:val="0"/>
        <w:autoSpaceDN w:val="0"/>
        <w:adjustRightInd w:val="0"/>
        <w:spacing w:after="0" w:line="240" w:lineRule="auto"/>
        <w:ind w:firstLine="4536"/>
        <w:outlineLvl w:val="0"/>
        <w:rPr>
          <w:rFonts w:ascii="Times New Roman" w:eastAsia="Calibri" w:hAnsi="Times New Roman" w:cs="Times New Roman"/>
          <w:bCs/>
          <w:sz w:val="24"/>
          <w:szCs w:val="24"/>
        </w:rPr>
      </w:pPr>
      <w:r w:rsidRPr="00430D6E">
        <w:rPr>
          <w:rFonts w:ascii="Times New Roman" w:eastAsia="Calibri" w:hAnsi="Times New Roman" w:cs="Times New Roman"/>
          <w:bCs/>
          <w:sz w:val="24"/>
          <w:szCs w:val="24"/>
        </w:rPr>
        <w:t>на территории объекта краевой собственности</w:t>
      </w:r>
    </w:p>
    <w:p w:rsidR="00430D6E" w:rsidRPr="00430D6E" w:rsidRDefault="00430D6E" w:rsidP="00430D6E">
      <w:pPr>
        <w:widowControl w:val="0"/>
        <w:autoSpaceDE w:val="0"/>
        <w:autoSpaceDN w:val="0"/>
        <w:adjustRightInd w:val="0"/>
        <w:spacing w:after="0" w:line="240" w:lineRule="auto"/>
        <w:ind w:firstLine="4536"/>
        <w:rPr>
          <w:rFonts w:ascii="Times New Roman" w:eastAsia="Calibri" w:hAnsi="Times New Roman" w:cs="Times New Roman"/>
          <w:bCs/>
          <w:sz w:val="24"/>
          <w:szCs w:val="24"/>
        </w:rPr>
      </w:pPr>
      <w:r w:rsidRPr="00430D6E">
        <w:rPr>
          <w:rFonts w:ascii="Times New Roman" w:eastAsia="Calibri" w:hAnsi="Times New Roman" w:cs="Times New Roman"/>
          <w:bCs/>
          <w:sz w:val="24"/>
          <w:szCs w:val="24"/>
        </w:rPr>
        <w:t>Арена «Ерофей» КГАУ СШОРХМ «СКА-Нефтяник»</w:t>
      </w:r>
    </w:p>
    <w:p w:rsidR="00430D6E" w:rsidRPr="00430D6E" w:rsidRDefault="00430D6E" w:rsidP="00430D6E">
      <w:pPr>
        <w:widowControl w:val="0"/>
        <w:autoSpaceDE w:val="0"/>
        <w:autoSpaceDN w:val="0"/>
        <w:adjustRightInd w:val="0"/>
        <w:spacing w:after="0" w:line="240" w:lineRule="auto"/>
        <w:rPr>
          <w:rFonts w:ascii="Times New Roman" w:eastAsia="Calibri" w:hAnsi="Times New Roman" w:cs="Times New Roman"/>
          <w:color w:val="000000"/>
          <w:sz w:val="24"/>
          <w:szCs w:val="24"/>
        </w:rPr>
      </w:pPr>
    </w:p>
    <w:p w:rsidR="00430D6E" w:rsidRPr="00430D6E" w:rsidRDefault="00430D6E" w:rsidP="00430D6E">
      <w:pPr>
        <w:widowControl w:val="0"/>
        <w:autoSpaceDE w:val="0"/>
        <w:autoSpaceDN w:val="0"/>
        <w:adjustRightInd w:val="0"/>
        <w:spacing w:after="0" w:line="240" w:lineRule="auto"/>
        <w:jc w:val="center"/>
        <w:rPr>
          <w:rFonts w:ascii="Times New Roman" w:eastAsia="Calibri" w:hAnsi="Times New Roman" w:cs="Times New Roman"/>
          <w:color w:val="000000"/>
          <w:sz w:val="24"/>
          <w:szCs w:val="24"/>
        </w:rPr>
      </w:pPr>
      <w:r w:rsidRPr="00430D6E">
        <w:rPr>
          <w:rFonts w:ascii="Times New Roman" w:eastAsia="Calibri" w:hAnsi="Times New Roman" w:cs="Times New Roman"/>
          <w:color w:val="000000"/>
          <w:sz w:val="24"/>
          <w:szCs w:val="24"/>
        </w:rPr>
        <w:t>СОСТАВ</w:t>
      </w:r>
    </w:p>
    <w:p w:rsidR="00430D6E" w:rsidRPr="00430D6E" w:rsidRDefault="00430D6E" w:rsidP="00430D6E">
      <w:pPr>
        <w:widowControl w:val="0"/>
        <w:autoSpaceDE w:val="0"/>
        <w:autoSpaceDN w:val="0"/>
        <w:adjustRightInd w:val="0"/>
        <w:spacing w:after="0" w:line="240" w:lineRule="auto"/>
        <w:jc w:val="center"/>
        <w:rPr>
          <w:rFonts w:ascii="Times New Roman" w:eastAsia="Calibri" w:hAnsi="Times New Roman" w:cs="Times New Roman"/>
          <w:b/>
          <w:bCs/>
          <w:sz w:val="24"/>
          <w:szCs w:val="24"/>
        </w:rPr>
      </w:pPr>
      <w:r w:rsidRPr="00430D6E">
        <w:rPr>
          <w:rFonts w:ascii="Times New Roman" w:eastAsia="Calibri" w:hAnsi="Times New Roman" w:cs="Times New Roman"/>
          <w:color w:val="000000"/>
          <w:sz w:val="24"/>
          <w:szCs w:val="24"/>
        </w:rPr>
        <w:t xml:space="preserve">об аукционной комиссии по проведению торгов </w:t>
      </w:r>
      <w:r w:rsidRPr="00430D6E">
        <w:rPr>
          <w:rFonts w:ascii="Times New Roman" w:eastAsia="Calibri" w:hAnsi="Times New Roman" w:cs="Times New Roman"/>
          <w:sz w:val="24"/>
          <w:szCs w:val="24"/>
        </w:rPr>
        <w:t xml:space="preserve">на право заключения договоров на размещение нестационарных торговых объектов на </w:t>
      </w:r>
    </w:p>
    <w:p w:rsidR="00430D6E" w:rsidRPr="00430D6E" w:rsidRDefault="00430D6E" w:rsidP="00430D6E">
      <w:pPr>
        <w:widowControl w:val="0"/>
        <w:autoSpaceDE w:val="0"/>
        <w:autoSpaceDN w:val="0"/>
        <w:adjustRightInd w:val="0"/>
        <w:spacing w:after="0" w:line="240" w:lineRule="auto"/>
        <w:jc w:val="center"/>
        <w:rPr>
          <w:rFonts w:ascii="Times New Roman" w:eastAsia="Calibri" w:hAnsi="Times New Roman" w:cs="Times New Roman"/>
          <w:bCs/>
          <w:sz w:val="24"/>
          <w:szCs w:val="24"/>
        </w:rPr>
      </w:pPr>
      <w:r w:rsidRPr="00430D6E">
        <w:rPr>
          <w:rFonts w:ascii="Times New Roman" w:eastAsia="Calibri" w:hAnsi="Times New Roman" w:cs="Times New Roman"/>
          <w:bCs/>
          <w:sz w:val="24"/>
          <w:szCs w:val="24"/>
        </w:rPr>
        <w:t>на территории объекта краевой собственности Арена «Ерофей»</w:t>
      </w:r>
    </w:p>
    <w:p w:rsidR="00430D6E" w:rsidRPr="00430D6E" w:rsidRDefault="00430D6E" w:rsidP="00430D6E">
      <w:pPr>
        <w:widowControl w:val="0"/>
        <w:autoSpaceDE w:val="0"/>
        <w:autoSpaceDN w:val="0"/>
        <w:adjustRightInd w:val="0"/>
        <w:spacing w:after="0" w:line="240" w:lineRule="auto"/>
        <w:jc w:val="center"/>
        <w:rPr>
          <w:rFonts w:ascii="Times New Roman" w:eastAsia="Calibri" w:hAnsi="Times New Roman" w:cs="Times New Roman"/>
          <w:bCs/>
          <w:sz w:val="24"/>
          <w:szCs w:val="24"/>
        </w:rPr>
      </w:pPr>
      <w:r w:rsidRPr="00430D6E">
        <w:rPr>
          <w:rFonts w:ascii="Times New Roman" w:eastAsia="Calibri" w:hAnsi="Times New Roman" w:cs="Times New Roman"/>
          <w:bCs/>
          <w:sz w:val="24"/>
          <w:szCs w:val="24"/>
        </w:rPr>
        <w:t>городского округа «Город Хабаровск»</w:t>
      </w:r>
    </w:p>
    <w:p w:rsidR="00430D6E" w:rsidRPr="00430D6E" w:rsidRDefault="00430D6E" w:rsidP="00430D6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430D6E" w:rsidRPr="00430D6E" w:rsidRDefault="00430D6E" w:rsidP="00430D6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         - Головенко Татьяна Ивановна - главный специалист по организационным вопросам и реализации социальных программ, председатель комиссии;</w:t>
      </w:r>
    </w:p>
    <w:p w:rsidR="00430D6E" w:rsidRPr="00430D6E" w:rsidRDefault="00430D6E" w:rsidP="00430D6E">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 </w:t>
      </w:r>
      <w:proofErr w:type="spellStart"/>
      <w:r w:rsidRPr="00430D6E">
        <w:rPr>
          <w:rFonts w:ascii="Times New Roman" w:eastAsia="Times New Roman" w:hAnsi="Times New Roman" w:cs="Times New Roman"/>
          <w:sz w:val="24"/>
          <w:szCs w:val="24"/>
          <w:lang w:eastAsia="ru-RU"/>
        </w:rPr>
        <w:t>Хмелёва</w:t>
      </w:r>
      <w:proofErr w:type="spellEnd"/>
      <w:r w:rsidRPr="00430D6E">
        <w:rPr>
          <w:rFonts w:ascii="Times New Roman" w:eastAsia="Times New Roman" w:hAnsi="Times New Roman" w:cs="Times New Roman"/>
          <w:sz w:val="24"/>
          <w:szCs w:val="24"/>
          <w:lang w:eastAsia="ru-RU"/>
        </w:rPr>
        <w:t xml:space="preserve"> Олеся Викторовна -  начальник отдела реализации социальных программ, маркетинга и информационного обеспечения, заместитель председателя комиссии; </w:t>
      </w:r>
    </w:p>
    <w:p w:rsidR="00430D6E" w:rsidRPr="00430D6E" w:rsidRDefault="00430D6E" w:rsidP="00430D6E">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Ростова Серафима Анатольевна- заместитель главного бухгалтера-заместитель начальника отдела бухгалтерского учёта и финансовой работы;</w:t>
      </w:r>
    </w:p>
    <w:p w:rsidR="00430D6E" w:rsidRPr="00430D6E" w:rsidRDefault="00430D6E" w:rsidP="00430D6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          - </w:t>
      </w:r>
      <w:proofErr w:type="spellStart"/>
      <w:r w:rsidRPr="00430D6E">
        <w:rPr>
          <w:rFonts w:ascii="Times New Roman" w:eastAsia="Times New Roman" w:hAnsi="Times New Roman" w:cs="Times New Roman"/>
          <w:sz w:val="24"/>
          <w:szCs w:val="24"/>
          <w:lang w:eastAsia="ru-RU"/>
        </w:rPr>
        <w:t>Агаркова</w:t>
      </w:r>
      <w:proofErr w:type="spellEnd"/>
      <w:r w:rsidRPr="00430D6E">
        <w:rPr>
          <w:rFonts w:ascii="Times New Roman" w:eastAsia="Times New Roman" w:hAnsi="Times New Roman" w:cs="Times New Roman"/>
          <w:sz w:val="24"/>
          <w:szCs w:val="24"/>
          <w:lang w:eastAsia="ru-RU"/>
        </w:rPr>
        <w:t xml:space="preserve"> Дарья Дмитриевна – ведущий специалист отдела реализации социальных программ, маркетинга и информационного обеспечения, секретарь комиссии;</w:t>
      </w:r>
    </w:p>
    <w:p w:rsidR="00430D6E" w:rsidRPr="00430D6E" w:rsidRDefault="00430D6E" w:rsidP="00430D6E">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Калинина Екатерина Александровна – ведущий юрисконсульт отдела правового и организационно-кадрового обеспечения.</w:t>
      </w:r>
    </w:p>
    <w:p w:rsidR="00430D6E" w:rsidRPr="00430D6E" w:rsidRDefault="00430D6E" w:rsidP="00430D6E">
      <w:pPr>
        <w:spacing w:after="0" w:line="240" w:lineRule="auto"/>
        <w:jc w:val="center"/>
        <w:rPr>
          <w:rFonts w:ascii="Times New Roman" w:eastAsia="Times New Roman" w:hAnsi="Times New Roman" w:cs="Times New Roman"/>
          <w:sz w:val="24"/>
          <w:szCs w:val="24"/>
          <w:lang w:eastAsia="ru-RU"/>
        </w:rPr>
      </w:pPr>
    </w:p>
    <w:p w:rsidR="00430D6E" w:rsidRPr="00430D6E" w:rsidRDefault="00430D6E" w:rsidP="00430D6E">
      <w:pPr>
        <w:spacing w:after="0" w:line="240" w:lineRule="auto"/>
        <w:jc w:val="center"/>
        <w:rPr>
          <w:rFonts w:ascii="Times New Roman" w:eastAsia="Times New Roman" w:hAnsi="Times New Roman" w:cs="Times New Roman"/>
          <w:sz w:val="24"/>
          <w:szCs w:val="24"/>
          <w:lang w:eastAsia="ru-RU"/>
        </w:rPr>
      </w:pPr>
    </w:p>
    <w:p w:rsidR="00430D6E" w:rsidRPr="00430D6E" w:rsidRDefault="00430D6E" w:rsidP="00430D6E">
      <w:pPr>
        <w:spacing w:after="0" w:line="240" w:lineRule="auto"/>
        <w:jc w:val="center"/>
        <w:rPr>
          <w:rFonts w:ascii="Times New Roman" w:eastAsia="Times New Roman" w:hAnsi="Times New Roman" w:cs="Times New Roman"/>
          <w:sz w:val="24"/>
          <w:szCs w:val="24"/>
          <w:lang w:eastAsia="ru-RU"/>
        </w:rPr>
      </w:pPr>
    </w:p>
    <w:p w:rsidR="00430D6E" w:rsidRPr="00430D6E" w:rsidRDefault="00430D6E" w:rsidP="00430D6E">
      <w:pPr>
        <w:spacing w:after="0" w:line="240" w:lineRule="auto"/>
        <w:jc w:val="center"/>
        <w:rPr>
          <w:rFonts w:ascii="Times New Roman" w:eastAsia="Times New Roman" w:hAnsi="Times New Roman" w:cs="Times New Roman"/>
          <w:sz w:val="24"/>
          <w:szCs w:val="24"/>
          <w:lang w:eastAsia="ru-RU"/>
        </w:rPr>
      </w:pPr>
    </w:p>
    <w:p w:rsidR="00430D6E" w:rsidRPr="00430D6E" w:rsidRDefault="00430D6E" w:rsidP="00430D6E">
      <w:pPr>
        <w:spacing w:after="0" w:line="240" w:lineRule="auto"/>
        <w:jc w:val="center"/>
        <w:rPr>
          <w:rFonts w:ascii="Times New Roman" w:eastAsia="Times New Roman" w:hAnsi="Times New Roman" w:cs="Times New Roman"/>
          <w:sz w:val="24"/>
          <w:szCs w:val="24"/>
          <w:lang w:eastAsia="ru-RU"/>
        </w:rPr>
      </w:pPr>
    </w:p>
    <w:p w:rsidR="00430D6E" w:rsidRPr="00430D6E" w:rsidRDefault="00430D6E" w:rsidP="00430D6E">
      <w:pPr>
        <w:spacing w:after="0" w:line="240" w:lineRule="auto"/>
        <w:jc w:val="center"/>
        <w:rPr>
          <w:rFonts w:ascii="Times New Roman" w:eastAsia="Times New Roman" w:hAnsi="Times New Roman" w:cs="Times New Roman"/>
          <w:sz w:val="24"/>
          <w:szCs w:val="24"/>
          <w:lang w:eastAsia="ru-RU"/>
        </w:rPr>
      </w:pPr>
    </w:p>
    <w:p w:rsidR="00430D6E" w:rsidRPr="00430D6E" w:rsidRDefault="00430D6E" w:rsidP="00430D6E">
      <w:pPr>
        <w:spacing w:after="0" w:line="240" w:lineRule="auto"/>
        <w:jc w:val="center"/>
        <w:rPr>
          <w:rFonts w:ascii="Times New Roman" w:eastAsia="Times New Roman" w:hAnsi="Times New Roman" w:cs="Times New Roman"/>
          <w:sz w:val="24"/>
          <w:szCs w:val="24"/>
          <w:lang w:eastAsia="ru-RU"/>
        </w:rPr>
      </w:pPr>
    </w:p>
    <w:p w:rsidR="00430D6E" w:rsidRPr="00430D6E" w:rsidRDefault="00430D6E" w:rsidP="00430D6E">
      <w:pPr>
        <w:spacing w:after="0" w:line="240" w:lineRule="auto"/>
        <w:jc w:val="center"/>
        <w:rPr>
          <w:rFonts w:ascii="Times New Roman" w:eastAsia="Times New Roman" w:hAnsi="Times New Roman" w:cs="Times New Roman"/>
          <w:sz w:val="24"/>
          <w:szCs w:val="24"/>
          <w:lang w:eastAsia="ru-RU"/>
        </w:rPr>
      </w:pPr>
    </w:p>
    <w:p w:rsidR="00430D6E" w:rsidRPr="00430D6E" w:rsidRDefault="00430D6E" w:rsidP="00430D6E">
      <w:pPr>
        <w:spacing w:after="0" w:line="240" w:lineRule="auto"/>
        <w:jc w:val="center"/>
        <w:rPr>
          <w:rFonts w:ascii="Times New Roman" w:eastAsia="Times New Roman" w:hAnsi="Times New Roman" w:cs="Times New Roman"/>
          <w:sz w:val="24"/>
          <w:szCs w:val="24"/>
          <w:lang w:eastAsia="ru-RU"/>
        </w:rPr>
      </w:pPr>
    </w:p>
    <w:p w:rsidR="00430D6E" w:rsidRPr="00430D6E" w:rsidRDefault="00430D6E" w:rsidP="00430D6E">
      <w:pPr>
        <w:spacing w:after="0" w:line="240" w:lineRule="auto"/>
        <w:jc w:val="center"/>
        <w:rPr>
          <w:rFonts w:ascii="Times New Roman" w:eastAsia="Times New Roman" w:hAnsi="Times New Roman" w:cs="Times New Roman"/>
          <w:sz w:val="24"/>
          <w:szCs w:val="24"/>
          <w:lang w:eastAsia="ru-RU"/>
        </w:rPr>
      </w:pPr>
    </w:p>
    <w:p w:rsidR="00430D6E" w:rsidRPr="00430D6E" w:rsidRDefault="00430D6E" w:rsidP="00430D6E">
      <w:pPr>
        <w:spacing w:after="0" w:line="240" w:lineRule="auto"/>
        <w:jc w:val="center"/>
        <w:rPr>
          <w:rFonts w:ascii="Times New Roman" w:eastAsia="Times New Roman" w:hAnsi="Times New Roman" w:cs="Times New Roman"/>
          <w:sz w:val="24"/>
          <w:szCs w:val="24"/>
          <w:lang w:eastAsia="ru-RU"/>
        </w:rPr>
      </w:pPr>
    </w:p>
    <w:p w:rsidR="00430D6E" w:rsidRPr="00430D6E" w:rsidRDefault="00430D6E" w:rsidP="00430D6E">
      <w:pPr>
        <w:spacing w:after="0" w:line="240" w:lineRule="auto"/>
        <w:jc w:val="center"/>
        <w:rPr>
          <w:rFonts w:ascii="Times New Roman" w:eastAsia="Times New Roman" w:hAnsi="Times New Roman" w:cs="Times New Roman"/>
          <w:sz w:val="24"/>
          <w:szCs w:val="24"/>
          <w:lang w:eastAsia="ru-RU"/>
        </w:rPr>
      </w:pPr>
    </w:p>
    <w:p w:rsidR="00430D6E" w:rsidRPr="00430D6E" w:rsidRDefault="00430D6E" w:rsidP="00430D6E">
      <w:pPr>
        <w:spacing w:after="0" w:line="240" w:lineRule="auto"/>
        <w:jc w:val="center"/>
        <w:rPr>
          <w:rFonts w:ascii="Times New Roman" w:eastAsia="Times New Roman" w:hAnsi="Times New Roman" w:cs="Times New Roman"/>
          <w:sz w:val="24"/>
          <w:szCs w:val="24"/>
          <w:lang w:eastAsia="ru-RU"/>
        </w:rPr>
      </w:pPr>
    </w:p>
    <w:p w:rsidR="00430D6E" w:rsidRPr="00430D6E" w:rsidRDefault="00430D6E" w:rsidP="00430D6E">
      <w:pPr>
        <w:spacing w:after="0" w:line="240" w:lineRule="auto"/>
        <w:jc w:val="center"/>
        <w:rPr>
          <w:rFonts w:ascii="Times New Roman" w:eastAsia="Times New Roman" w:hAnsi="Times New Roman" w:cs="Times New Roman"/>
          <w:sz w:val="24"/>
          <w:szCs w:val="24"/>
          <w:lang w:eastAsia="ru-RU"/>
        </w:rPr>
      </w:pPr>
    </w:p>
    <w:p w:rsidR="00430D6E" w:rsidRPr="00430D6E" w:rsidRDefault="00430D6E" w:rsidP="00430D6E">
      <w:pPr>
        <w:spacing w:after="0" w:line="240" w:lineRule="auto"/>
        <w:jc w:val="center"/>
        <w:rPr>
          <w:rFonts w:ascii="Times New Roman" w:eastAsia="Times New Roman" w:hAnsi="Times New Roman" w:cs="Times New Roman"/>
          <w:sz w:val="24"/>
          <w:szCs w:val="24"/>
          <w:lang w:eastAsia="ru-RU"/>
        </w:rPr>
      </w:pPr>
    </w:p>
    <w:p w:rsidR="00430D6E" w:rsidRPr="00430D6E" w:rsidRDefault="00430D6E" w:rsidP="00430D6E">
      <w:pPr>
        <w:spacing w:after="0" w:line="240" w:lineRule="auto"/>
        <w:jc w:val="center"/>
        <w:rPr>
          <w:rFonts w:ascii="Times New Roman" w:eastAsia="Times New Roman" w:hAnsi="Times New Roman" w:cs="Times New Roman"/>
          <w:sz w:val="24"/>
          <w:szCs w:val="24"/>
          <w:lang w:eastAsia="ru-RU"/>
        </w:rPr>
      </w:pPr>
    </w:p>
    <w:p w:rsidR="00430D6E" w:rsidRPr="00430D6E" w:rsidRDefault="00430D6E" w:rsidP="00430D6E">
      <w:pPr>
        <w:spacing w:after="0" w:line="240" w:lineRule="auto"/>
        <w:jc w:val="center"/>
        <w:rPr>
          <w:rFonts w:ascii="Times New Roman" w:eastAsia="Times New Roman" w:hAnsi="Times New Roman" w:cs="Times New Roman"/>
          <w:sz w:val="24"/>
          <w:szCs w:val="24"/>
          <w:lang w:eastAsia="ru-RU"/>
        </w:rPr>
      </w:pPr>
    </w:p>
    <w:p w:rsidR="00430D6E" w:rsidRPr="00430D6E" w:rsidRDefault="00430D6E" w:rsidP="00430D6E">
      <w:pPr>
        <w:spacing w:after="0" w:line="240" w:lineRule="auto"/>
        <w:jc w:val="center"/>
        <w:rPr>
          <w:rFonts w:ascii="Times New Roman" w:eastAsia="Times New Roman" w:hAnsi="Times New Roman" w:cs="Times New Roman"/>
          <w:sz w:val="24"/>
          <w:szCs w:val="24"/>
          <w:lang w:eastAsia="ru-RU"/>
        </w:rPr>
      </w:pPr>
    </w:p>
    <w:p w:rsidR="00430D6E" w:rsidRPr="00430D6E" w:rsidRDefault="00430D6E" w:rsidP="00430D6E">
      <w:pPr>
        <w:spacing w:after="0" w:line="240" w:lineRule="auto"/>
        <w:jc w:val="center"/>
        <w:rPr>
          <w:rFonts w:ascii="Times New Roman" w:eastAsia="Times New Roman" w:hAnsi="Times New Roman" w:cs="Times New Roman"/>
          <w:sz w:val="24"/>
          <w:szCs w:val="24"/>
          <w:lang w:eastAsia="ru-RU"/>
        </w:rPr>
      </w:pPr>
    </w:p>
    <w:p w:rsidR="00430D6E" w:rsidRPr="00430D6E" w:rsidRDefault="00430D6E" w:rsidP="00430D6E">
      <w:pPr>
        <w:spacing w:after="0" w:line="240" w:lineRule="auto"/>
        <w:jc w:val="center"/>
        <w:rPr>
          <w:rFonts w:ascii="Times New Roman" w:eastAsia="Times New Roman" w:hAnsi="Times New Roman" w:cs="Times New Roman"/>
          <w:sz w:val="24"/>
          <w:szCs w:val="24"/>
          <w:lang w:eastAsia="ru-RU"/>
        </w:rPr>
      </w:pPr>
    </w:p>
    <w:p w:rsidR="00430D6E" w:rsidRPr="00430D6E" w:rsidRDefault="00430D6E" w:rsidP="00430D6E">
      <w:pPr>
        <w:spacing w:after="0" w:line="240" w:lineRule="auto"/>
        <w:jc w:val="center"/>
        <w:rPr>
          <w:rFonts w:ascii="Times New Roman" w:eastAsia="Times New Roman" w:hAnsi="Times New Roman" w:cs="Times New Roman"/>
          <w:sz w:val="24"/>
          <w:szCs w:val="24"/>
          <w:lang w:eastAsia="ru-RU"/>
        </w:rPr>
      </w:pPr>
    </w:p>
    <w:p w:rsidR="00430D6E" w:rsidRPr="00430D6E" w:rsidRDefault="00430D6E" w:rsidP="00430D6E">
      <w:pPr>
        <w:spacing w:after="0" w:line="240" w:lineRule="auto"/>
        <w:jc w:val="center"/>
        <w:rPr>
          <w:rFonts w:ascii="Times New Roman" w:eastAsia="Times New Roman" w:hAnsi="Times New Roman" w:cs="Times New Roman"/>
          <w:sz w:val="24"/>
          <w:szCs w:val="24"/>
          <w:lang w:eastAsia="ru-RU"/>
        </w:rPr>
      </w:pPr>
    </w:p>
    <w:p w:rsidR="00430D6E" w:rsidRPr="00430D6E" w:rsidRDefault="00430D6E" w:rsidP="00430D6E">
      <w:pPr>
        <w:spacing w:after="0" w:line="240" w:lineRule="auto"/>
        <w:jc w:val="center"/>
        <w:rPr>
          <w:rFonts w:ascii="Times New Roman" w:eastAsia="Times New Roman" w:hAnsi="Times New Roman" w:cs="Times New Roman"/>
          <w:sz w:val="24"/>
          <w:szCs w:val="24"/>
          <w:lang w:eastAsia="ru-RU"/>
        </w:rPr>
      </w:pPr>
    </w:p>
    <w:p w:rsidR="00430D6E" w:rsidRPr="00430D6E" w:rsidRDefault="00430D6E" w:rsidP="00430D6E">
      <w:pPr>
        <w:spacing w:after="0" w:line="240" w:lineRule="auto"/>
        <w:jc w:val="center"/>
        <w:rPr>
          <w:rFonts w:ascii="Times New Roman" w:eastAsia="Times New Roman" w:hAnsi="Times New Roman" w:cs="Times New Roman"/>
          <w:sz w:val="24"/>
          <w:szCs w:val="24"/>
          <w:lang w:eastAsia="ru-RU"/>
        </w:rPr>
      </w:pPr>
    </w:p>
    <w:p w:rsidR="00430D6E" w:rsidRPr="00430D6E" w:rsidRDefault="00430D6E" w:rsidP="00430D6E">
      <w:pPr>
        <w:spacing w:after="0" w:line="240" w:lineRule="auto"/>
        <w:jc w:val="center"/>
        <w:rPr>
          <w:rFonts w:ascii="Times New Roman" w:eastAsia="Times New Roman" w:hAnsi="Times New Roman" w:cs="Times New Roman"/>
          <w:sz w:val="24"/>
          <w:szCs w:val="24"/>
          <w:lang w:eastAsia="ru-RU"/>
        </w:rPr>
      </w:pPr>
    </w:p>
    <w:p w:rsidR="00430D6E" w:rsidRPr="00430D6E" w:rsidRDefault="00430D6E" w:rsidP="00430D6E">
      <w:pPr>
        <w:spacing w:after="0" w:line="240" w:lineRule="auto"/>
        <w:jc w:val="center"/>
        <w:rPr>
          <w:rFonts w:ascii="Times New Roman" w:eastAsia="Times New Roman" w:hAnsi="Times New Roman" w:cs="Times New Roman"/>
          <w:sz w:val="24"/>
          <w:szCs w:val="24"/>
          <w:lang w:eastAsia="ru-RU"/>
        </w:rPr>
      </w:pPr>
    </w:p>
    <w:p w:rsidR="00430D6E" w:rsidRPr="00430D6E" w:rsidRDefault="00430D6E" w:rsidP="00430D6E">
      <w:pPr>
        <w:spacing w:after="0" w:line="240" w:lineRule="auto"/>
        <w:jc w:val="center"/>
        <w:rPr>
          <w:rFonts w:ascii="Times New Roman" w:eastAsia="Times New Roman" w:hAnsi="Times New Roman" w:cs="Times New Roman"/>
          <w:sz w:val="24"/>
          <w:szCs w:val="24"/>
          <w:lang w:eastAsia="ru-RU"/>
        </w:rPr>
      </w:pPr>
    </w:p>
    <w:p w:rsidR="00430D6E" w:rsidRPr="00430D6E" w:rsidRDefault="00430D6E" w:rsidP="00430D6E">
      <w:pPr>
        <w:spacing w:after="0" w:line="240" w:lineRule="auto"/>
        <w:jc w:val="center"/>
        <w:rPr>
          <w:rFonts w:ascii="Times New Roman" w:eastAsia="Times New Roman" w:hAnsi="Times New Roman" w:cs="Times New Roman"/>
          <w:sz w:val="24"/>
          <w:szCs w:val="24"/>
          <w:lang w:eastAsia="ru-RU"/>
        </w:rPr>
      </w:pPr>
    </w:p>
    <w:p w:rsidR="00430D6E" w:rsidRPr="00430D6E" w:rsidRDefault="00430D6E" w:rsidP="00430D6E">
      <w:pPr>
        <w:spacing w:after="0" w:line="240" w:lineRule="auto"/>
        <w:jc w:val="center"/>
        <w:rPr>
          <w:rFonts w:ascii="Times New Roman" w:eastAsia="Times New Roman" w:hAnsi="Times New Roman" w:cs="Times New Roman"/>
          <w:sz w:val="24"/>
          <w:szCs w:val="24"/>
          <w:lang w:eastAsia="ru-RU"/>
        </w:rPr>
      </w:pPr>
    </w:p>
    <w:p w:rsidR="00430D6E" w:rsidRPr="00430D6E" w:rsidRDefault="00430D6E" w:rsidP="00430D6E">
      <w:pPr>
        <w:spacing w:after="0" w:line="240" w:lineRule="auto"/>
        <w:jc w:val="center"/>
        <w:rPr>
          <w:rFonts w:ascii="Times New Roman" w:eastAsia="Times New Roman" w:hAnsi="Times New Roman" w:cs="Times New Roman"/>
          <w:sz w:val="24"/>
          <w:szCs w:val="24"/>
          <w:lang w:eastAsia="ru-RU"/>
        </w:rPr>
      </w:pPr>
    </w:p>
    <w:p w:rsidR="00430D6E" w:rsidRPr="00430D6E" w:rsidRDefault="00430D6E" w:rsidP="00430D6E">
      <w:pPr>
        <w:spacing w:after="0" w:line="240" w:lineRule="auto"/>
        <w:jc w:val="center"/>
        <w:rPr>
          <w:rFonts w:ascii="Times New Roman" w:eastAsia="Times New Roman" w:hAnsi="Times New Roman" w:cs="Times New Roman"/>
          <w:sz w:val="24"/>
          <w:szCs w:val="24"/>
          <w:lang w:eastAsia="ru-RU"/>
        </w:rPr>
      </w:pPr>
    </w:p>
    <w:p w:rsidR="00A730FA" w:rsidRDefault="00A730FA" w:rsidP="00430D6E">
      <w:pPr>
        <w:widowControl w:val="0"/>
        <w:autoSpaceDE w:val="0"/>
        <w:autoSpaceDN w:val="0"/>
        <w:adjustRightInd w:val="0"/>
        <w:spacing w:after="0" w:line="240" w:lineRule="auto"/>
        <w:ind w:firstLine="4536"/>
        <w:outlineLvl w:val="0"/>
        <w:rPr>
          <w:rFonts w:ascii="Times New Roman" w:eastAsia="Calibri" w:hAnsi="Times New Roman" w:cs="Times New Roman"/>
          <w:sz w:val="24"/>
          <w:szCs w:val="24"/>
        </w:rPr>
      </w:pPr>
    </w:p>
    <w:p w:rsidR="00A730FA" w:rsidRDefault="00A730FA" w:rsidP="00430D6E">
      <w:pPr>
        <w:widowControl w:val="0"/>
        <w:autoSpaceDE w:val="0"/>
        <w:autoSpaceDN w:val="0"/>
        <w:adjustRightInd w:val="0"/>
        <w:spacing w:after="0" w:line="240" w:lineRule="auto"/>
        <w:ind w:firstLine="4536"/>
        <w:outlineLvl w:val="0"/>
        <w:rPr>
          <w:rFonts w:ascii="Times New Roman" w:eastAsia="Calibri" w:hAnsi="Times New Roman" w:cs="Times New Roman"/>
          <w:sz w:val="24"/>
          <w:szCs w:val="24"/>
        </w:rPr>
      </w:pPr>
    </w:p>
    <w:p w:rsidR="00430D6E" w:rsidRPr="00430D6E" w:rsidRDefault="00430D6E" w:rsidP="00430D6E">
      <w:pPr>
        <w:widowControl w:val="0"/>
        <w:autoSpaceDE w:val="0"/>
        <w:autoSpaceDN w:val="0"/>
        <w:adjustRightInd w:val="0"/>
        <w:spacing w:after="0" w:line="240" w:lineRule="auto"/>
        <w:ind w:firstLine="4536"/>
        <w:outlineLvl w:val="0"/>
        <w:rPr>
          <w:rFonts w:ascii="Times New Roman" w:eastAsia="Calibri" w:hAnsi="Times New Roman" w:cs="Times New Roman"/>
          <w:bCs/>
          <w:sz w:val="24"/>
          <w:szCs w:val="24"/>
        </w:rPr>
      </w:pPr>
      <w:r w:rsidRPr="00430D6E">
        <w:rPr>
          <w:rFonts w:ascii="Times New Roman" w:eastAsia="Calibri" w:hAnsi="Times New Roman" w:cs="Times New Roman"/>
          <w:sz w:val="24"/>
          <w:szCs w:val="24"/>
        </w:rPr>
        <w:t xml:space="preserve">Приложение № 8 </w:t>
      </w:r>
      <w:r w:rsidRPr="00430D6E">
        <w:rPr>
          <w:rFonts w:ascii="Times New Roman" w:eastAsia="Calibri" w:hAnsi="Times New Roman" w:cs="Times New Roman"/>
          <w:bCs/>
          <w:sz w:val="24"/>
          <w:szCs w:val="24"/>
        </w:rPr>
        <w:t xml:space="preserve">к аукционной </w:t>
      </w:r>
    </w:p>
    <w:p w:rsidR="00430D6E" w:rsidRPr="00430D6E" w:rsidRDefault="00430D6E" w:rsidP="00430D6E">
      <w:pPr>
        <w:widowControl w:val="0"/>
        <w:autoSpaceDE w:val="0"/>
        <w:autoSpaceDN w:val="0"/>
        <w:adjustRightInd w:val="0"/>
        <w:spacing w:after="0" w:line="240" w:lineRule="auto"/>
        <w:ind w:firstLine="4536"/>
        <w:outlineLvl w:val="0"/>
        <w:rPr>
          <w:rFonts w:ascii="Times New Roman" w:eastAsia="Calibri" w:hAnsi="Times New Roman" w:cs="Times New Roman"/>
          <w:bCs/>
          <w:sz w:val="24"/>
          <w:szCs w:val="24"/>
        </w:rPr>
      </w:pPr>
      <w:r w:rsidRPr="00430D6E">
        <w:rPr>
          <w:rFonts w:ascii="Times New Roman" w:eastAsia="Calibri" w:hAnsi="Times New Roman" w:cs="Times New Roman"/>
          <w:bCs/>
          <w:sz w:val="24"/>
          <w:szCs w:val="24"/>
        </w:rPr>
        <w:t xml:space="preserve">документации на право заключения договора </w:t>
      </w:r>
    </w:p>
    <w:p w:rsidR="00430D6E" w:rsidRPr="00430D6E" w:rsidRDefault="00430D6E" w:rsidP="00430D6E">
      <w:pPr>
        <w:widowControl w:val="0"/>
        <w:autoSpaceDE w:val="0"/>
        <w:autoSpaceDN w:val="0"/>
        <w:adjustRightInd w:val="0"/>
        <w:spacing w:after="0" w:line="240" w:lineRule="auto"/>
        <w:ind w:firstLine="4536"/>
        <w:outlineLvl w:val="0"/>
        <w:rPr>
          <w:rFonts w:ascii="Times New Roman" w:eastAsia="Calibri" w:hAnsi="Times New Roman" w:cs="Times New Roman"/>
          <w:bCs/>
          <w:sz w:val="24"/>
          <w:szCs w:val="24"/>
        </w:rPr>
      </w:pPr>
      <w:r w:rsidRPr="00430D6E">
        <w:rPr>
          <w:rFonts w:ascii="Times New Roman" w:eastAsia="Calibri" w:hAnsi="Times New Roman" w:cs="Times New Roman"/>
          <w:bCs/>
          <w:sz w:val="24"/>
          <w:szCs w:val="24"/>
        </w:rPr>
        <w:t xml:space="preserve">на размещение нестационарного торгового объекта </w:t>
      </w:r>
    </w:p>
    <w:p w:rsidR="00430D6E" w:rsidRPr="00430D6E" w:rsidRDefault="00430D6E" w:rsidP="00430D6E">
      <w:pPr>
        <w:widowControl w:val="0"/>
        <w:autoSpaceDE w:val="0"/>
        <w:autoSpaceDN w:val="0"/>
        <w:adjustRightInd w:val="0"/>
        <w:spacing w:after="0" w:line="240" w:lineRule="auto"/>
        <w:ind w:firstLine="4536"/>
        <w:outlineLvl w:val="0"/>
        <w:rPr>
          <w:rFonts w:ascii="Times New Roman" w:eastAsia="Calibri" w:hAnsi="Times New Roman" w:cs="Times New Roman"/>
          <w:bCs/>
          <w:sz w:val="24"/>
          <w:szCs w:val="24"/>
        </w:rPr>
      </w:pPr>
      <w:r w:rsidRPr="00430D6E">
        <w:rPr>
          <w:rFonts w:ascii="Times New Roman" w:eastAsia="Calibri" w:hAnsi="Times New Roman" w:cs="Times New Roman"/>
          <w:bCs/>
          <w:sz w:val="24"/>
          <w:szCs w:val="24"/>
        </w:rPr>
        <w:t>на территории объекта краевой собственности</w:t>
      </w:r>
    </w:p>
    <w:p w:rsidR="00430D6E" w:rsidRPr="00430D6E" w:rsidRDefault="00430D6E" w:rsidP="00430D6E">
      <w:pPr>
        <w:widowControl w:val="0"/>
        <w:autoSpaceDE w:val="0"/>
        <w:autoSpaceDN w:val="0"/>
        <w:adjustRightInd w:val="0"/>
        <w:spacing w:after="0" w:line="240" w:lineRule="auto"/>
        <w:ind w:firstLine="4536"/>
        <w:rPr>
          <w:rFonts w:ascii="Times New Roman" w:eastAsia="Calibri" w:hAnsi="Times New Roman" w:cs="Times New Roman"/>
          <w:bCs/>
          <w:sz w:val="24"/>
          <w:szCs w:val="24"/>
        </w:rPr>
      </w:pPr>
      <w:r w:rsidRPr="00430D6E">
        <w:rPr>
          <w:rFonts w:ascii="Times New Roman" w:eastAsia="Calibri" w:hAnsi="Times New Roman" w:cs="Times New Roman"/>
          <w:bCs/>
          <w:sz w:val="24"/>
          <w:szCs w:val="24"/>
        </w:rPr>
        <w:t>Арена «Ерофей» КГАУ СШОРХМ «СКА-Нефтяник»</w:t>
      </w:r>
    </w:p>
    <w:p w:rsidR="00430D6E" w:rsidRPr="00430D6E" w:rsidRDefault="00430D6E" w:rsidP="00430D6E">
      <w:pPr>
        <w:spacing w:after="0" w:line="240" w:lineRule="auto"/>
        <w:jc w:val="center"/>
        <w:rPr>
          <w:rFonts w:ascii="Times New Roman" w:eastAsia="Times New Roman" w:hAnsi="Times New Roman" w:cs="Times New Roman"/>
          <w:sz w:val="24"/>
          <w:szCs w:val="24"/>
          <w:lang w:eastAsia="ru-RU"/>
        </w:rPr>
      </w:pPr>
    </w:p>
    <w:p w:rsidR="00430D6E" w:rsidRPr="00430D6E" w:rsidRDefault="00430D6E" w:rsidP="00430D6E">
      <w:pPr>
        <w:spacing w:after="0" w:line="240" w:lineRule="auto"/>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                                                      </w:t>
      </w:r>
    </w:p>
    <w:p w:rsidR="00430D6E" w:rsidRPr="00430D6E" w:rsidRDefault="00430D6E" w:rsidP="00430D6E">
      <w:pPr>
        <w:spacing w:after="0" w:line="240" w:lineRule="auto"/>
        <w:jc w:val="center"/>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                                                         Директору КГАУ СШОРХМ «СКА-Нефтяник»</w:t>
      </w:r>
    </w:p>
    <w:p w:rsidR="00430D6E" w:rsidRPr="00430D6E" w:rsidRDefault="00430D6E" w:rsidP="00430D6E">
      <w:pPr>
        <w:spacing w:after="0" w:line="240" w:lineRule="auto"/>
        <w:jc w:val="center"/>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                                                                  г. Хабаровск, Морозова Павла Леонтьевича ул., д 83</w:t>
      </w:r>
    </w:p>
    <w:p w:rsidR="00430D6E" w:rsidRPr="00430D6E" w:rsidRDefault="00430D6E" w:rsidP="00430D6E">
      <w:pPr>
        <w:spacing w:after="0" w:line="240" w:lineRule="auto"/>
        <w:jc w:val="center"/>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                                                                   _____________________________________________</w:t>
      </w:r>
    </w:p>
    <w:p w:rsidR="00430D6E" w:rsidRPr="00430D6E" w:rsidRDefault="00430D6E" w:rsidP="00430D6E">
      <w:pPr>
        <w:spacing w:after="0" w:line="240" w:lineRule="auto"/>
        <w:jc w:val="center"/>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                                                                   _____________________________________________</w:t>
      </w:r>
    </w:p>
    <w:p w:rsidR="00430D6E" w:rsidRPr="00430D6E" w:rsidRDefault="00430D6E" w:rsidP="00430D6E">
      <w:pPr>
        <w:spacing w:after="0" w:line="240" w:lineRule="auto"/>
        <w:jc w:val="center"/>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                                                                          (Ф.И.О. субъекта персональных данных)</w:t>
      </w:r>
    </w:p>
    <w:p w:rsidR="00430D6E" w:rsidRPr="00430D6E" w:rsidRDefault="00430D6E" w:rsidP="00430D6E">
      <w:pPr>
        <w:spacing w:after="0" w:line="240" w:lineRule="auto"/>
        <w:jc w:val="center"/>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                                                                   _____________________________________________</w:t>
      </w:r>
    </w:p>
    <w:p w:rsidR="00430D6E" w:rsidRPr="00430D6E" w:rsidRDefault="00430D6E" w:rsidP="00430D6E">
      <w:pPr>
        <w:spacing w:after="0" w:line="240" w:lineRule="auto"/>
        <w:jc w:val="center"/>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                                                                   _____________________________________________</w:t>
      </w:r>
    </w:p>
    <w:p w:rsidR="00430D6E" w:rsidRPr="00430D6E" w:rsidRDefault="00430D6E" w:rsidP="00430D6E">
      <w:pPr>
        <w:spacing w:after="0" w:line="240" w:lineRule="auto"/>
        <w:jc w:val="center"/>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                                                                   _____________________________________________</w:t>
      </w:r>
    </w:p>
    <w:p w:rsidR="00430D6E" w:rsidRPr="00430D6E" w:rsidRDefault="00430D6E" w:rsidP="00430D6E">
      <w:pPr>
        <w:spacing w:after="0" w:line="240" w:lineRule="auto"/>
        <w:jc w:val="center"/>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                                                                        (Адрес, где зарегистрирован субъект</w:t>
      </w:r>
    </w:p>
    <w:p w:rsidR="00430D6E" w:rsidRPr="00430D6E" w:rsidRDefault="00430D6E" w:rsidP="00430D6E">
      <w:pPr>
        <w:spacing w:after="0" w:line="240" w:lineRule="auto"/>
        <w:jc w:val="center"/>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                                                                         персональных данных)</w:t>
      </w:r>
    </w:p>
    <w:p w:rsidR="00430D6E" w:rsidRPr="00430D6E" w:rsidRDefault="00430D6E" w:rsidP="00430D6E">
      <w:pPr>
        <w:spacing w:after="0" w:line="240" w:lineRule="auto"/>
        <w:jc w:val="center"/>
        <w:rPr>
          <w:rFonts w:ascii="Times New Roman" w:eastAsia="Times New Roman" w:hAnsi="Times New Roman" w:cs="Times New Roman"/>
          <w:sz w:val="24"/>
          <w:szCs w:val="24"/>
          <w:lang w:eastAsia="ru-RU"/>
        </w:rPr>
      </w:pPr>
    </w:p>
    <w:p w:rsidR="00430D6E" w:rsidRPr="00430D6E" w:rsidRDefault="00430D6E" w:rsidP="00430D6E">
      <w:pPr>
        <w:spacing w:after="0" w:line="240" w:lineRule="auto"/>
        <w:jc w:val="center"/>
        <w:rPr>
          <w:rFonts w:ascii="Times New Roman" w:eastAsia="Times New Roman" w:hAnsi="Times New Roman" w:cs="Times New Roman"/>
          <w:sz w:val="24"/>
          <w:szCs w:val="24"/>
          <w:lang w:eastAsia="ru-RU"/>
        </w:rPr>
      </w:pPr>
    </w:p>
    <w:p w:rsidR="00430D6E" w:rsidRPr="00430D6E" w:rsidRDefault="00430D6E" w:rsidP="00430D6E">
      <w:pPr>
        <w:spacing w:after="0" w:line="240" w:lineRule="auto"/>
        <w:jc w:val="center"/>
        <w:rPr>
          <w:rFonts w:ascii="Times New Roman" w:eastAsia="Times New Roman" w:hAnsi="Times New Roman" w:cs="Times New Roman"/>
          <w:sz w:val="24"/>
          <w:szCs w:val="24"/>
          <w:lang w:eastAsia="ru-RU"/>
        </w:rPr>
      </w:pPr>
    </w:p>
    <w:p w:rsidR="00430D6E" w:rsidRPr="00430D6E" w:rsidRDefault="00430D6E" w:rsidP="00430D6E">
      <w:pPr>
        <w:spacing w:after="0" w:line="240" w:lineRule="auto"/>
        <w:jc w:val="center"/>
        <w:rPr>
          <w:rFonts w:ascii="Times New Roman" w:eastAsia="Times New Roman" w:hAnsi="Times New Roman" w:cs="Times New Roman"/>
          <w:b/>
          <w:sz w:val="24"/>
          <w:szCs w:val="24"/>
          <w:lang w:eastAsia="ru-RU"/>
        </w:rPr>
      </w:pPr>
      <w:r w:rsidRPr="00430D6E">
        <w:rPr>
          <w:rFonts w:ascii="Times New Roman" w:eastAsia="Times New Roman" w:hAnsi="Times New Roman" w:cs="Times New Roman"/>
          <w:b/>
          <w:sz w:val="24"/>
          <w:szCs w:val="24"/>
          <w:lang w:eastAsia="ru-RU"/>
        </w:rPr>
        <w:t>Заявление-согласие на обработку персональных данных</w:t>
      </w:r>
    </w:p>
    <w:p w:rsidR="00430D6E" w:rsidRPr="00430D6E" w:rsidRDefault="00430D6E" w:rsidP="00430D6E">
      <w:pPr>
        <w:spacing w:after="0" w:line="240" w:lineRule="auto"/>
        <w:jc w:val="center"/>
        <w:rPr>
          <w:rFonts w:ascii="Times New Roman" w:eastAsia="Times New Roman" w:hAnsi="Times New Roman" w:cs="Times New Roman"/>
          <w:b/>
          <w:sz w:val="24"/>
          <w:szCs w:val="24"/>
          <w:lang w:eastAsia="ru-RU"/>
        </w:rPr>
      </w:pPr>
    </w:p>
    <w:p w:rsidR="00430D6E" w:rsidRPr="00430D6E" w:rsidRDefault="00430D6E" w:rsidP="00430D6E">
      <w:pPr>
        <w:spacing w:after="0" w:line="276" w:lineRule="auto"/>
        <w:ind w:firstLine="709"/>
        <w:jc w:val="both"/>
        <w:rPr>
          <w:rFonts w:ascii="Times New Roman" w:eastAsia="Times New Roman" w:hAnsi="Times New Roman" w:cs="Times New Roman"/>
          <w:sz w:val="24"/>
          <w:szCs w:val="24"/>
          <w:lang w:eastAsia="ru-RU"/>
        </w:rPr>
      </w:pPr>
      <w:proofErr w:type="gramStart"/>
      <w:r w:rsidRPr="00430D6E">
        <w:rPr>
          <w:rFonts w:ascii="Times New Roman" w:eastAsia="Times New Roman" w:hAnsi="Times New Roman" w:cs="Times New Roman"/>
          <w:sz w:val="24"/>
          <w:szCs w:val="24"/>
          <w:lang w:eastAsia="ru-RU"/>
        </w:rPr>
        <w:t>Я,_</w:t>
      </w:r>
      <w:proofErr w:type="gramEnd"/>
      <w:r w:rsidRPr="00430D6E">
        <w:rPr>
          <w:rFonts w:ascii="Times New Roman" w:eastAsia="Times New Roman" w:hAnsi="Times New Roman" w:cs="Times New Roman"/>
          <w:sz w:val="24"/>
          <w:szCs w:val="24"/>
          <w:lang w:eastAsia="ru-RU"/>
        </w:rPr>
        <w:t>___________________________________________________________________________,</w:t>
      </w:r>
    </w:p>
    <w:p w:rsidR="00430D6E" w:rsidRPr="00430D6E" w:rsidRDefault="00430D6E" w:rsidP="00430D6E">
      <w:pPr>
        <w:spacing w:after="0" w:line="276"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паспорт серии_______, номер__________, выданный_______________________________________</w:t>
      </w:r>
    </w:p>
    <w:p w:rsidR="00430D6E" w:rsidRPr="00430D6E" w:rsidRDefault="00430D6E" w:rsidP="00430D6E">
      <w:pPr>
        <w:spacing w:after="0" w:line="276"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____________________________________________________________________________________</w:t>
      </w:r>
    </w:p>
    <w:p w:rsidR="00430D6E" w:rsidRPr="00430D6E" w:rsidRDefault="00430D6E" w:rsidP="00430D6E">
      <w:pPr>
        <w:spacing w:after="0" w:line="276"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________________________________________________________</w:t>
      </w:r>
      <w:proofErr w:type="gramStart"/>
      <w:r w:rsidRPr="00430D6E">
        <w:rPr>
          <w:rFonts w:ascii="Times New Roman" w:eastAsia="Times New Roman" w:hAnsi="Times New Roman" w:cs="Times New Roman"/>
          <w:sz w:val="24"/>
          <w:szCs w:val="24"/>
          <w:lang w:eastAsia="ru-RU"/>
        </w:rPr>
        <w:t>_« _</w:t>
      </w:r>
      <w:proofErr w:type="gramEnd"/>
      <w:r w:rsidRPr="00430D6E">
        <w:rPr>
          <w:rFonts w:ascii="Times New Roman" w:eastAsia="Times New Roman" w:hAnsi="Times New Roman" w:cs="Times New Roman"/>
          <w:sz w:val="24"/>
          <w:szCs w:val="24"/>
          <w:lang w:eastAsia="ru-RU"/>
        </w:rPr>
        <w:t>__ » _________ 20___ года, в</w:t>
      </w:r>
    </w:p>
    <w:p w:rsidR="00430D6E" w:rsidRPr="00430D6E" w:rsidRDefault="00430D6E" w:rsidP="00430D6E">
      <w:pPr>
        <w:spacing w:after="0" w:line="276" w:lineRule="auto"/>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соответствии с Федеральным законом от 27.07.2006 №152-ФЗ «О персональных данных» даю согласие краевому государственному автономному учреждению «Спортивная школа олимпийского резерва по хоккею с мячом «СКА-Нефтяник», расположенному по адресу:     г. Хабаровск, ул. Морозова Павла Леонтьевича, д.83 на обработку (сбор, систематизацию, накопление, хранение, уточнение (обновление, изменение), использование, распространение (передачу), обезличивание, блокировку и уничтожение) своих персональных данных, с целью а именно:</w:t>
      </w:r>
    </w:p>
    <w:p w:rsidR="00430D6E" w:rsidRPr="00430D6E" w:rsidRDefault="00430D6E" w:rsidP="00430D6E">
      <w:pPr>
        <w:spacing w:after="0" w:line="276" w:lineRule="auto"/>
        <w:ind w:firstLine="851"/>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паспортные данные (серия, номер, организация, выдавшая паспорт и дата выдачи документа);</w:t>
      </w:r>
    </w:p>
    <w:p w:rsidR="00430D6E" w:rsidRPr="00430D6E" w:rsidRDefault="00430D6E" w:rsidP="00430D6E">
      <w:pPr>
        <w:spacing w:after="0" w:line="276" w:lineRule="auto"/>
        <w:ind w:firstLine="851"/>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адрес регистрации, адрес места жительства;</w:t>
      </w:r>
    </w:p>
    <w:p w:rsidR="00430D6E" w:rsidRPr="00430D6E" w:rsidRDefault="00430D6E" w:rsidP="00430D6E">
      <w:pPr>
        <w:spacing w:after="0" w:line="276" w:lineRule="auto"/>
        <w:ind w:firstLine="851"/>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свидетельство о постановке на учёт физического лица в налоговом органе на территории РФ (ИНН);</w:t>
      </w:r>
    </w:p>
    <w:p w:rsidR="00430D6E" w:rsidRPr="00430D6E" w:rsidRDefault="00430D6E" w:rsidP="00430D6E">
      <w:pPr>
        <w:spacing w:after="0" w:line="276" w:lineRule="auto"/>
        <w:ind w:firstLine="851"/>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данные банковских реквизитов для перевода на счёт.</w:t>
      </w:r>
    </w:p>
    <w:p w:rsidR="00430D6E" w:rsidRPr="00430D6E" w:rsidRDefault="00430D6E" w:rsidP="00430D6E">
      <w:pPr>
        <w:spacing w:after="0" w:line="276" w:lineRule="auto"/>
        <w:ind w:firstLine="709"/>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Я утверждаю, что ознакомлен с документами учреждения, устанавливающими порядок обработки персональных данных, а также с моими правами и обязанностями в этой области. </w:t>
      </w:r>
    </w:p>
    <w:p w:rsidR="00430D6E" w:rsidRPr="00430D6E" w:rsidRDefault="00430D6E" w:rsidP="00430D6E">
      <w:pPr>
        <w:spacing w:after="0" w:line="276" w:lineRule="auto"/>
        <w:ind w:firstLine="709"/>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Согласие вступает в силу со дня его подписания и действует в течение неопределённого срока. Согласие может быть отозвано мною в любое время на основании моего письменного заявления.</w:t>
      </w:r>
    </w:p>
    <w:p w:rsidR="00430D6E" w:rsidRPr="00430D6E" w:rsidRDefault="00430D6E" w:rsidP="00430D6E">
      <w:pPr>
        <w:spacing w:after="0" w:line="240" w:lineRule="auto"/>
        <w:rPr>
          <w:rFonts w:ascii="Times New Roman" w:eastAsia="Times New Roman" w:hAnsi="Times New Roman" w:cs="Times New Roman"/>
          <w:sz w:val="24"/>
          <w:szCs w:val="24"/>
          <w:lang w:eastAsia="ru-RU"/>
        </w:rPr>
      </w:pPr>
    </w:p>
    <w:p w:rsidR="00430D6E" w:rsidRPr="00430D6E" w:rsidRDefault="00430D6E" w:rsidP="00430D6E">
      <w:pPr>
        <w:spacing w:after="0" w:line="240" w:lineRule="auto"/>
        <w:jc w:val="center"/>
        <w:rPr>
          <w:rFonts w:ascii="Times New Roman" w:eastAsia="Times New Roman" w:hAnsi="Times New Roman" w:cs="Times New Roman"/>
          <w:sz w:val="24"/>
          <w:szCs w:val="24"/>
          <w:lang w:eastAsia="ru-RU"/>
        </w:rPr>
      </w:pPr>
    </w:p>
    <w:p w:rsidR="00430D6E" w:rsidRPr="00430D6E" w:rsidRDefault="00430D6E" w:rsidP="00430D6E">
      <w:pPr>
        <w:spacing w:after="0" w:line="276" w:lineRule="auto"/>
        <w:ind w:firstLine="709"/>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«____» ___________ </w:t>
      </w:r>
      <w:r w:rsidRPr="00430D6E">
        <w:rPr>
          <w:rFonts w:ascii="Times New Roman" w:eastAsia="Times New Roman" w:hAnsi="Times New Roman" w:cs="Times New Roman"/>
          <w:sz w:val="24"/>
          <w:szCs w:val="24"/>
          <w:u w:val="single"/>
          <w:lang w:eastAsia="ru-RU"/>
        </w:rPr>
        <w:t>20       г.</w:t>
      </w:r>
      <w:r w:rsidRPr="00430D6E">
        <w:rPr>
          <w:rFonts w:ascii="Times New Roman" w:eastAsia="Times New Roman" w:hAnsi="Times New Roman" w:cs="Times New Roman"/>
          <w:sz w:val="24"/>
          <w:szCs w:val="24"/>
          <w:lang w:eastAsia="ru-RU"/>
        </w:rPr>
        <w:t xml:space="preserve">                                ___________/_____________________</w:t>
      </w:r>
    </w:p>
    <w:p w:rsidR="00430D6E" w:rsidRPr="00430D6E" w:rsidRDefault="00430D6E" w:rsidP="00430D6E">
      <w:pPr>
        <w:spacing w:after="0" w:line="240" w:lineRule="auto"/>
        <w:ind w:firstLine="709"/>
        <w:jc w:val="both"/>
        <w:rPr>
          <w:rFonts w:ascii="Times New Roman" w:eastAsia="Times New Roman" w:hAnsi="Times New Roman" w:cs="Times New Roman"/>
          <w:sz w:val="24"/>
          <w:szCs w:val="24"/>
          <w:lang w:eastAsia="ru-RU"/>
        </w:rPr>
      </w:pPr>
      <w:r w:rsidRPr="00430D6E">
        <w:rPr>
          <w:rFonts w:ascii="Times New Roman" w:eastAsia="Times New Roman" w:hAnsi="Times New Roman" w:cs="Times New Roman"/>
          <w:sz w:val="24"/>
          <w:szCs w:val="24"/>
          <w:lang w:eastAsia="ru-RU"/>
        </w:rPr>
        <w:t xml:space="preserve">                                                                                    (</w:t>
      </w:r>
      <w:proofErr w:type="gramStart"/>
      <w:r w:rsidRPr="00430D6E">
        <w:rPr>
          <w:rFonts w:ascii="Times New Roman" w:eastAsia="Times New Roman" w:hAnsi="Times New Roman" w:cs="Times New Roman"/>
          <w:sz w:val="24"/>
          <w:szCs w:val="24"/>
          <w:lang w:eastAsia="ru-RU"/>
        </w:rPr>
        <w:t xml:space="preserve">Подпись)   </w:t>
      </w:r>
      <w:proofErr w:type="gramEnd"/>
      <w:r w:rsidRPr="00430D6E">
        <w:rPr>
          <w:rFonts w:ascii="Times New Roman" w:eastAsia="Times New Roman" w:hAnsi="Times New Roman" w:cs="Times New Roman"/>
          <w:sz w:val="24"/>
          <w:szCs w:val="24"/>
          <w:lang w:eastAsia="ru-RU"/>
        </w:rPr>
        <w:t xml:space="preserve">              (ФИО)</w:t>
      </w:r>
    </w:p>
    <w:p w:rsidR="00A72208" w:rsidRDefault="00A72208"/>
    <w:sectPr w:rsidR="00A72208" w:rsidSect="00430D6E">
      <w:footerReference w:type="default" r:id="rId36"/>
      <w:pgSz w:w="11906" w:h="16838"/>
      <w:pgMar w:top="284" w:right="566" w:bottom="680" w:left="1134" w:header="425" w:footer="709" w:gutter="0"/>
      <w:pgNumType w:start="22"/>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5F01" w:rsidRDefault="00585F01" w:rsidP="00430D6E">
      <w:pPr>
        <w:spacing w:after="0" w:line="240" w:lineRule="auto"/>
      </w:pPr>
      <w:r>
        <w:separator/>
      </w:r>
    </w:p>
  </w:endnote>
  <w:endnote w:type="continuationSeparator" w:id="0">
    <w:p w:rsidR="00585F01" w:rsidRDefault="00585F01" w:rsidP="00430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nsultant">
    <w:altName w:val="Courier New"/>
    <w:charset w:val="00"/>
    <w:family w:val="modern"/>
    <w:pitch w:val="fixed"/>
    <w:sig w:usb0="00000203" w:usb1="00000000" w:usb2="00000000" w:usb3="00000000" w:csb0="00000005" w:csb1="00000000"/>
  </w:font>
  <w:font w:name="YS Text">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5F01" w:rsidRDefault="00585F01" w:rsidP="00430D6E">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585F01" w:rsidRDefault="00585F01" w:rsidP="00430D6E">
    <w:pPr>
      <w:pStyle w:val="a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21720857"/>
      <w:docPartObj>
        <w:docPartGallery w:val="Page Numbers (Bottom of Page)"/>
        <w:docPartUnique/>
      </w:docPartObj>
    </w:sdtPr>
    <w:sdtContent>
      <w:p w:rsidR="00585F01" w:rsidRDefault="00585F01">
        <w:pPr>
          <w:pStyle w:val="a8"/>
          <w:jc w:val="center"/>
        </w:pPr>
        <w:r>
          <w:fldChar w:fldCharType="begin"/>
        </w:r>
        <w:r>
          <w:instrText>PAGE   \* MERGEFORMAT</w:instrText>
        </w:r>
        <w:r>
          <w:fldChar w:fldCharType="separate"/>
        </w:r>
        <w:r w:rsidR="006A3FFB">
          <w:rPr>
            <w:noProof/>
          </w:rPr>
          <w:t>4</w:t>
        </w:r>
        <w:r>
          <w:fldChar w:fldCharType="end"/>
        </w:r>
      </w:p>
    </w:sdtContent>
  </w:sdt>
  <w:p w:rsidR="00585F01" w:rsidRDefault="00585F01" w:rsidP="00430D6E">
    <w:pPr>
      <w:pStyle w:val="a8"/>
      <w:tabs>
        <w:tab w:val="clear" w:pos="9355"/>
        <w:tab w:val="left" w:pos="4956"/>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5F01" w:rsidRDefault="00585F01">
    <w:pPr>
      <w:pStyle w:val="a8"/>
      <w:jc w:val="center"/>
    </w:pPr>
  </w:p>
  <w:p w:rsidR="00585F01" w:rsidRDefault="00585F01" w:rsidP="00430D6E">
    <w:pPr>
      <w:pStyle w:val="a8"/>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73305621"/>
      <w:docPartObj>
        <w:docPartGallery w:val="Page Numbers (Bottom of Page)"/>
        <w:docPartUnique/>
      </w:docPartObj>
    </w:sdtPr>
    <w:sdtContent>
      <w:p w:rsidR="00585F01" w:rsidRDefault="00585F01">
        <w:pPr>
          <w:pStyle w:val="a8"/>
          <w:jc w:val="center"/>
        </w:pPr>
        <w:r>
          <w:fldChar w:fldCharType="begin"/>
        </w:r>
        <w:r>
          <w:instrText>PAGE   \* MERGEFORMAT</w:instrText>
        </w:r>
        <w:r>
          <w:fldChar w:fldCharType="separate"/>
        </w:r>
        <w:r w:rsidR="006A3FFB">
          <w:rPr>
            <w:noProof/>
          </w:rPr>
          <w:t>7</w:t>
        </w:r>
        <w:r>
          <w:fldChar w:fldCharType="end"/>
        </w:r>
      </w:p>
    </w:sdtContent>
  </w:sdt>
  <w:p w:rsidR="00585F01" w:rsidRDefault="00585F01" w:rsidP="00430D6E">
    <w:pPr>
      <w:pStyle w:val="a8"/>
      <w:tabs>
        <w:tab w:val="clear" w:pos="9355"/>
        <w:tab w:val="left" w:pos="4956"/>
      </w:tabs>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5F01" w:rsidRDefault="00585F01">
    <w:pPr>
      <w:pStyle w:val="a8"/>
      <w:jc w:val="center"/>
    </w:pPr>
    <w:r>
      <w:fldChar w:fldCharType="begin"/>
    </w:r>
    <w:r>
      <w:instrText>PAGE   \* MERGEFORMAT</w:instrText>
    </w:r>
    <w:r>
      <w:fldChar w:fldCharType="separate"/>
    </w:r>
    <w:r w:rsidR="006A3FFB">
      <w:rPr>
        <w:noProof/>
      </w:rPr>
      <w:t>5</w:t>
    </w:r>
    <w:r>
      <w:fldChar w:fldCharType="end"/>
    </w:r>
  </w:p>
  <w:p w:rsidR="00585F01" w:rsidRDefault="00585F01" w:rsidP="00430D6E">
    <w:pPr>
      <w:pStyle w:val="a8"/>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90630385"/>
      <w:docPartObj>
        <w:docPartGallery w:val="Page Numbers (Bottom of Page)"/>
        <w:docPartUnique/>
      </w:docPartObj>
    </w:sdtPr>
    <w:sdtContent>
      <w:p w:rsidR="00585F01" w:rsidRDefault="00585F01">
        <w:pPr>
          <w:pStyle w:val="a8"/>
          <w:jc w:val="center"/>
        </w:pPr>
        <w:r>
          <w:fldChar w:fldCharType="begin"/>
        </w:r>
        <w:r>
          <w:instrText>PAGE   \* MERGEFORMAT</w:instrText>
        </w:r>
        <w:r>
          <w:fldChar w:fldCharType="separate"/>
        </w:r>
        <w:r w:rsidR="006A3FFB">
          <w:rPr>
            <w:noProof/>
          </w:rPr>
          <w:t>20</w:t>
        </w:r>
        <w:r>
          <w:fldChar w:fldCharType="end"/>
        </w:r>
      </w:p>
    </w:sdtContent>
  </w:sdt>
  <w:p w:rsidR="00585F01" w:rsidRDefault="00585F01" w:rsidP="00430D6E">
    <w:pPr>
      <w:pStyle w:val="a8"/>
      <w:tabs>
        <w:tab w:val="clear" w:pos="9355"/>
        <w:tab w:val="left" w:pos="4956"/>
      </w:tabs>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5F01" w:rsidRDefault="00585F01">
    <w:pPr>
      <w:pStyle w:val="a8"/>
      <w:jc w:val="center"/>
    </w:pPr>
    <w:r>
      <w:t>8</w:t>
    </w:r>
  </w:p>
  <w:p w:rsidR="00585F01" w:rsidRDefault="00585F01" w:rsidP="00430D6E">
    <w:pPr>
      <w:pStyle w:val="a8"/>
      <w:jc w:val="cen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91462778"/>
      <w:docPartObj>
        <w:docPartGallery w:val="Page Numbers (Bottom of Page)"/>
        <w:docPartUnique/>
      </w:docPartObj>
    </w:sdtPr>
    <w:sdtContent>
      <w:p w:rsidR="00585F01" w:rsidRDefault="00585F01">
        <w:pPr>
          <w:pStyle w:val="a8"/>
          <w:jc w:val="center"/>
        </w:pPr>
        <w:r>
          <w:fldChar w:fldCharType="begin"/>
        </w:r>
        <w:r>
          <w:instrText>PAGE   \* MERGEFORMAT</w:instrText>
        </w:r>
        <w:r>
          <w:fldChar w:fldCharType="separate"/>
        </w:r>
        <w:r w:rsidR="006A3FFB">
          <w:rPr>
            <w:noProof/>
          </w:rPr>
          <w:t>22</w:t>
        </w:r>
        <w:r>
          <w:fldChar w:fldCharType="end"/>
        </w:r>
      </w:p>
    </w:sdtContent>
  </w:sdt>
  <w:p w:rsidR="00585F01" w:rsidRDefault="00585F01" w:rsidP="00430D6E">
    <w:pPr>
      <w:pStyle w:val="a8"/>
      <w:jc w:val="cen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39892677"/>
      <w:docPartObj>
        <w:docPartGallery w:val="Page Numbers (Bottom of Page)"/>
        <w:docPartUnique/>
      </w:docPartObj>
    </w:sdtPr>
    <w:sdtContent>
      <w:p w:rsidR="00585F01" w:rsidRDefault="00585F01">
        <w:pPr>
          <w:pStyle w:val="a8"/>
          <w:jc w:val="center"/>
        </w:pPr>
        <w:r>
          <w:fldChar w:fldCharType="begin"/>
        </w:r>
        <w:r>
          <w:instrText>PAGE   \* MERGEFORMAT</w:instrText>
        </w:r>
        <w:r>
          <w:fldChar w:fldCharType="separate"/>
        </w:r>
        <w:r w:rsidR="006A3FFB">
          <w:rPr>
            <w:noProof/>
          </w:rPr>
          <w:t>36</w:t>
        </w:r>
        <w:r>
          <w:fldChar w:fldCharType="end"/>
        </w:r>
      </w:p>
    </w:sdtContent>
  </w:sdt>
  <w:p w:rsidR="00585F01" w:rsidRDefault="00585F01" w:rsidP="00430D6E">
    <w:pPr>
      <w:pStyle w:val="a8"/>
      <w:tabs>
        <w:tab w:val="clear" w:pos="9355"/>
        <w:tab w:val="left" w:pos="4956"/>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5F01" w:rsidRDefault="00585F01" w:rsidP="00430D6E">
      <w:pPr>
        <w:spacing w:after="0" w:line="240" w:lineRule="auto"/>
      </w:pPr>
      <w:r>
        <w:separator/>
      </w:r>
    </w:p>
  </w:footnote>
  <w:footnote w:type="continuationSeparator" w:id="0">
    <w:p w:rsidR="00585F01" w:rsidRDefault="00585F01" w:rsidP="00430D6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5F01" w:rsidRDefault="00585F01" w:rsidP="00430D6E">
    <w:pPr>
      <w:pStyle w:val="ad"/>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585F01" w:rsidRDefault="00585F01">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EAF664F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E6AFE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638A59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FD4CE5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154F4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50E21A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40444F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1F2BC2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5CCF5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D384AE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240BC8"/>
    <w:multiLevelType w:val="multilevel"/>
    <w:tmpl w:val="ACA6CA3A"/>
    <w:lvl w:ilvl="0">
      <w:start w:val="4"/>
      <w:numFmt w:val="decimal"/>
      <w:lvlText w:val="%1."/>
      <w:lvlJc w:val="left"/>
      <w:pPr>
        <w:ind w:left="720" w:hanging="360"/>
      </w:pPr>
      <w:rPr>
        <w:rFonts w:hint="default"/>
      </w:rPr>
    </w:lvl>
    <w:lvl w:ilvl="1">
      <w:start w:val="5"/>
      <w:numFmt w:val="decimal"/>
      <w:isLgl/>
      <w:lvlText w:val="%1.%2."/>
      <w:lvlJc w:val="left"/>
      <w:pPr>
        <w:ind w:left="1146" w:hanging="72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11" w15:restartNumberingAfterBreak="0">
    <w:nsid w:val="03981177"/>
    <w:multiLevelType w:val="multilevel"/>
    <w:tmpl w:val="45485DC4"/>
    <w:lvl w:ilvl="0">
      <w:start w:val="1"/>
      <w:numFmt w:val="decimal"/>
      <w:lvlText w:val="%1."/>
      <w:lvlJc w:val="left"/>
      <w:pPr>
        <w:ind w:left="740" w:hanging="540"/>
      </w:pPr>
      <w:rPr>
        <w:rFonts w:hint="default"/>
      </w:rPr>
    </w:lvl>
    <w:lvl w:ilvl="1">
      <w:start w:val="3"/>
      <w:numFmt w:val="decimal"/>
      <w:lvlText w:val="%1.%2."/>
      <w:lvlJc w:val="left"/>
      <w:pPr>
        <w:ind w:left="2241" w:hanging="540"/>
      </w:pPr>
      <w:rPr>
        <w:rFonts w:hint="default"/>
      </w:rPr>
    </w:lvl>
    <w:lvl w:ilvl="2">
      <w:start w:val="2"/>
      <w:numFmt w:val="decimal"/>
      <w:lvlText w:val="%1.%2.%3."/>
      <w:lvlJc w:val="left"/>
      <w:pPr>
        <w:ind w:left="2704" w:hanging="720"/>
      </w:pPr>
      <w:rPr>
        <w:rFonts w:hint="default"/>
      </w:rPr>
    </w:lvl>
    <w:lvl w:ilvl="3">
      <w:start w:val="1"/>
      <w:numFmt w:val="decimal"/>
      <w:lvlText w:val="%1.%2.%3.%4."/>
      <w:lvlJc w:val="left"/>
      <w:pPr>
        <w:ind w:left="2987" w:hanging="720"/>
      </w:pPr>
      <w:rPr>
        <w:rFonts w:hint="default"/>
      </w:rPr>
    </w:lvl>
    <w:lvl w:ilvl="4">
      <w:start w:val="1"/>
      <w:numFmt w:val="decimal"/>
      <w:lvlText w:val="%1.%2.%3.%4.%5."/>
      <w:lvlJc w:val="left"/>
      <w:pPr>
        <w:ind w:left="3630" w:hanging="1080"/>
      </w:pPr>
      <w:rPr>
        <w:rFonts w:hint="default"/>
      </w:rPr>
    </w:lvl>
    <w:lvl w:ilvl="5">
      <w:start w:val="1"/>
      <w:numFmt w:val="decimal"/>
      <w:lvlText w:val="%1.%2.%3.%4.%5.%6."/>
      <w:lvlJc w:val="left"/>
      <w:pPr>
        <w:ind w:left="3913" w:hanging="1080"/>
      </w:pPr>
      <w:rPr>
        <w:rFonts w:hint="default"/>
      </w:rPr>
    </w:lvl>
    <w:lvl w:ilvl="6">
      <w:start w:val="1"/>
      <w:numFmt w:val="decimal"/>
      <w:lvlText w:val="%1.%2.%3.%4.%5.%6.%7."/>
      <w:lvlJc w:val="left"/>
      <w:pPr>
        <w:ind w:left="4556" w:hanging="1440"/>
      </w:pPr>
      <w:rPr>
        <w:rFonts w:hint="default"/>
      </w:rPr>
    </w:lvl>
    <w:lvl w:ilvl="7">
      <w:start w:val="1"/>
      <w:numFmt w:val="decimal"/>
      <w:lvlText w:val="%1.%2.%3.%4.%5.%6.%7.%8."/>
      <w:lvlJc w:val="left"/>
      <w:pPr>
        <w:ind w:left="4839" w:hanging="1440"/>
      </w:pPr>
      <w:rPr>
        <w:rFonts w:hint="default"/>
      </w:rPr>
    </w:lvl>
    <w:lvl w:ilvl="8">
      <w:start w:val="1"/>
      <w:numFmt w:val="decimal"/>
      <w:lvlText w:val="%1.%2.%3.%4.%5.%6.%7.%8.%9."/>
      <w:lvlJc w:val="left"/>
      <w:pPr>
        <w:ind w:left="5482" w:hanging="1800"/>
      </w:pPr>
      <w:rPr>
        <w:rFonts w:hint="default"/>
      </w:rPr>
    </w:lvl>
  </w:abstractNum>
  <w:abstractNum w:abstractNumId="12" w15:restartNumberingAfterBreak="0">
    <w:nsid w:val="053C79BA"/>
    <w:multiLevelType w:val="multilevel"/>
    <w:tmpl w:val="28DCC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98F60D8"/>
    <w:multiLevelType w:val="multilevel"/>
    <w:tmpl w:val="F5008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B655CB1"/>
    <w:multiLevelType w:val="multilevel"/>
    <w:tmpl w:val="86C4A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CE25A83"/>
    <w:multiLevelType w:val="singleLevel"/>
    <w:tmpl w:val="4F000508"/>
    <w:lvl w:ilvl="0">
      <w:start w:val="1"/>
      <w:numFmt w:val="decimal"/>
      <w:lvlText w:val="6.%1."/>
      <w:legacy w:legacy="1" w:legacySpace="0" w:legacyIndent="514"/>
      <w:lvlJc w:val="left"/>
      <w:pPr>
        <w:ind w:left="0" w:firstLine="0"/>
      </w:pPr>
      <w:rPr>
        <w:rFonts w:ascii="Times New Roman" w:hAnsi="Times New Roman" w:cs="Times New Roman" w:hint="default"/>
      </w:rPr>
    </w:lvl>
  </w:abstractNum>
  <w:abstractNum w:abstractNumId="16" w15:restartNumberingAfterBreak="0">
    <w:nsid w:val="108D23D2"/>
    <w:multiLevelType w:val="multilevel"/>
    <w:tmpl w:val="B5D4040A"/>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440"/>
        </w:tabs>
        <w:ind w:left="1440" w:hanging="360"/>
      </w:pPr>
      <w:rPr>
        <w:rFonts w:hint="default"/>
        <w:b w:val="0"/>
      </w:rPr>
    </w:lvl>
    <w:lvl w:ilvl="2">
      <w:start w:val="1"/>
      <w:numFmt w:val="decimal"/>
      <w:lvlText w:val="%1.%2.%3."/>
      <w:lvlJc w:val="left"/>
      <w:pPr>
        <w:tabs>
          <w:tab w:val="num" w:pos="1080"/>
        </w:tabs>
        <w:ind w:left="1080" w:hanging="720"/>
      </w:pPr>
      <w:rPr>
        <w:rFonts w:hint="default"/>
        <w:b w:val="0"/>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7" w15:restartNumberingAfterBreak="0">
    <w:nsid w:val="12A03A23"/>
    <w:multiLevelType w:val="multilevel"/>
    <w:tmpl w:val="0102FB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B250F77"/>
    <w:multiLevelType w:val="hybridMultilevel"/>
    <w:tmpl w:val="CC5A1B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1E666E2A"/>
    <w:multiLevelType w:val="hybridMultilevel"/>
    <w:tmpl w:val="B512FD76"/>
    <w:lvl w:ilvl="0" w:tplc="F3DA743C">
      <w:start w:val="1"/>
      <w:numFmt w:val="decimal"/>
      <w:lvlText w:val="%1)"/>
      <w:lvlJc w:val="left"/>
      <w:pPr>
        <w:ind w:left="107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1F3F7035"/>
    <w:multiLevelType w:val="singleLevel"/>
    <w:tmpl w:val="F1CA6548"/>
    <w:lvl w:ilvl="0">
      <w:start w:val="1"/>
      <w:numFmt w:val="decimal"/>
      <w:lvlText w:val="5.2.%1."/>
      <w:legacy w:legacy="1" w:legacySpace="0" w:legacyIndent="672"/>
      <w:lvlJc w:val="left"/>
      <w:pPr>
        <w:ind w:left="0" w:firstLine="0"/>
      </w:pPr>
      <w:rPr>
        <w:rFonts w:ascii="Times New Roman" w:hAnsi="Times New Roman" w:cs="Times New Roman" w:hint="default"/>
      </w:rPr>
    </w:lvl>
  </w:abstractNum>
  <w:abstractNum w:abstractNumId="21" w15:restartNumberingAfterBreak="0">
    <w:nsid w:val="23D31719"/>
    <w:multiLevelType w:val="singleLevel"/>
    <w:tmpl w:val="85463070"/>
    <w:lvl w:ilvl="0">
      <w:start w:val="10"/>
      <w:numFmt w:val="decimal"/>
      <w:lvlText w:val="3.2.%1."/>
      <w:legacy w:legacy="1" w:legacySpace="0" w:legacyIndent="830"/>
      <w:lvlJc w:val="left"/>
      <w:pPr>
        <w:ind w:left="0" w:firstLine="0"/>
      </w:pPr>
      <w:rPr>
        <w:rFonts w:ascii="Times New Roman" w:hAnsi="Times New Roman" w:cs="Times New Roman" w:hint="default"/>
      </w:rPr>
    </w:lvl>
  </w:abstractNum>
  <w:abstractNum w:abstractNumId="22" w15:restartNumberingAfterBreak="0">
    <w:nsid w:val="2BEA765A"/>
    <w:multiLevelType w:val="multilevel"/>
    <w:tmpl w:val="6E52B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C2240AC"/>
    <w:multiLevelType w:val="multilevel"/>
    <w:tmpl w:val="9E129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C450808"/>
    <w:multiLevelType w:val="singleLevel"/>
    <w:tmpl w:val="90AA6BE2"/>
    <w:lvl w:ilvl="0">
      <w:start w:val="2"/>
      <w:numFmt w:val="decimal"/>
      <w:lvlText w:val="3.2.%1."/>
      <w:legacy w:legacy="1" w:legacySpace="0" w:legacyIndent="623"/>
      <w:lvlJc w:val="left"/>
      <w:pPr>
        <w:ind w:left="0" w:firstLine="0"/>
      </w:pPr>
      <w:rPr>
        <w:rFonts w:ascii="Times New Roman" w:hAnsi="Times New Roman" w:cs="Times New Roman" w:hint="default"/>
      </w:rPr>
    </w:lvl>
  </w:abstractNum>
  <w:abstractNum w:abstractNumId="25" w15:restartNumberingAfterBreak="0">
    <w:nsid w:val="2DFA0A6E"/>
    <w:multiLevelType w:val="hybridMultilevel"/>
    <w:tmpl w:val="94A28576"/>
    <w:lvl w:ilvl="0" w:tplc="689207EE">
      <w:start w:val="1"/>
      <w:numFmt w:val="decimal"/>
      <w:lvlText w:val="%1."/>
      <w:lvlJc w:val="left"/>
      <w:pPr>
        <w:ind w:left="643" w:hanging="360"/>
      </w:pPr>
      <w:rPr>
        <w:rFonts w:hint="default"/>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26" w15:restartNumberingAfterBreak="0">
    <w:nsid w:val="2EA11A31"/>
    <w:multiLevelType w:val="multilevel"/>
    <w:tmpl w:val="07F81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2424DF5"/>
    <w:multiLevelType w:val="singleLevel"/>
    <w:tmpl w:val="03C88F7A"/>
    <w:lvl w:ilvl="0">
      <w:start w:val="3"/>
      <w:numFmt w:val="decimal"/>
      <w:lvlText w:val="4.%1."/>
      <w:legacy w:legacy="1" w:legacySpace="0" w:legacyIndent="437"/>
      <w:lvlJc w:val="left"/>
      <w:pPr>
        <w:ind w:left="0" w:firstLine="0"/>
      </w:pPr>
      <w:rPr>
        <w:rFonts w:ascii="Times New Roman" w:hAnsi="Times New Roman" w:cs="Times New Roman" w:hint="default"/>
      </w:rPr>
    </w:lvl>
  </w:abstractNum>
  <w:abstractNum w:abstractNumId="28" w15:restartNumberingAfterBreak="0">
    <w:nsid w:val="32DE2C97"/>
    <w:multiLevelType w:val="hybridMultilevel"/>
    <w:tmpl w:val="F26EFC5A"/>
    <w:lvl w:ilvl="0" w:tplc="4EA44CE8">
      <w:start w:val="3"/>
      <w:numFmt w:val="bullet"/>
      <w:lvlText w:val="-"/>
      <w:lvlJc w:val="left"/>
      <w:pPr>
        <w:tabs>
          <w:tab w:val="num" w:pos="1069"/>
        </w:tabs>
        <w:ind w:left="1069"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9" w15:restartNumberingAfterBreak="0">
    <w:nsid w:val="367D16CB"/>
    <w:multiLevelType w:val="multilevel"/>
    <w:tmpl w:val="45485DC4"/>
    <w:lvl w:ilvl="0">
      <w:start w:val="1"/>
      <w:numFmt w:val="decimal"/>
      <w:lvlText w:val="%1."/>
      <w:lvlJc w:val="left"/>
      <w:pPr>
        <w:ind w:left="540" w:hanging="540"/>
      </w:pPr>
      <w:rPr>
        <w:rFonts w:hint="default"/>
      </w:rPr>
    </w:lvl>
    <w:lvl w:ilvl="1">
      <w:start w:val="3"/>
      <w:numFmt w:val="decimal"/>
      <w:lvlText w:val="%1.%2."/>
      <w:lvlJc w:val="left"/>
      <w:pPr>
        <w:ind w:left="823" w:hanging="54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0" w15:restartNumberingAfterBreak="0">
    <w:nsid w:val="3A0B7379"/>
    <w:multiLevelType w:val="multilevel"/>
    <w:tmpl w:val="98927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D633523"/>
    <w:multiLevelType w:val="multilevel"/>
    <w:tmpl w:val="44ECA5A0"/>
    <w:lvl w:ilvl="0">
      <w:start w:val="1"/>
      <w:numFmt w:val="decimal"/>
      <w:lvlText w:val="%1."/>
      <w:lvlJc w:val="left"/>
      <w:pPr>
        <w:ind w:left="720" w:hanging="360"/>
      </w:pPr>
      <w:rPr>
        <w:rFonts w:hint="default"/>
      </w:rPr>
    </w:lvl>
    <w:lvl w:ilvl="1">
      <w:start w:val="2"/>
      <w:numFmt w:val="decimal"/>
      <w:isLgl/>
      <w:lvlText w:val="%1.%2."/>
      <w:lvlJc w:val="left"/>
      <w:pPr>
        <w:ind w:left="918" w:hanging="540"/>
      </w:pPr>
      <w:rPr>
        <w:rFonts w:hint="default"/>
      </w:rPr>
    </w:lvl>
    <w:lvl w:ilvl="2">
      <w:start w:val="2"/>
      <w:numFmt w:val="decimal"/>
      <w:isLgl/>
      <w:lvlText w:val="%1.%2.%3."/>
      <w:lvlJc w:val="left"/>
      <w:pPr>
        <w:ind w:left="1116" w:hanging="720"/>
      </w:pPr>
      <w:rPr>
        <w:rFonts w:hint="default"/>
      </w:rPr>
    </w:lvl>
    <w:lvl w:ilvl="3">
      <w:start w:val="1"/>
      <w:numFmt w:val="decimal"/>
      <w:isLgl/>
      <w:lvlText w:val="%1.%2.%3.%4."/>
      <w:lvlJc w:val="left"/>
      <w:pPr>
        <w:ind w:left="1134" w:hanging="720"/>
      </w:pPr>
      <w:rPr>
        <w:rFonts w:hint="default"/>
      </w:rPr>
    </w:lvl>
    <w:lvl w:ilvl="4">
      <w:start w:val="1"/>
      <w:numFmt w:val="decimal"/>
      <w:isLgl/>
      <w:lvlText w:val="%1.%2.%3.%4.%5."/>
      <w:lvlJc w:val="left"/>
      <w:pPr>
        <w:ind w:left="1512" w:hanging="1080"/>
      </w:pPr>
      <w:rPr>
        <w:rFonts w:hint="default"/>
      </w:rPr>
    </w:lvl>
    <w:lvl w:ilvl="5">
      <w:start w:val="1"/>
      <w:numFmt w:val="decimal"/>
      <w:isLgl/>
      <w:lvlText w:val="%1.%2.%3.%4.%5.%6."/>
      <w:lvlJc w:val="left"/>
      <w:pPr>
        <w:ind w:left="1530" w:hanging="1080"/>
      </w:pPr>
      <w:rPr>
        <w:rFonts w:hint="default"/>
      </w:rPr>
    </w:lvl>
    <w:lvl w:ilvl="6">
      <w:start w:val="1"/>
      <w:numFmt w:val="decimal"/>
      <w:isLgl/>
      <w:lvlText w:val="%1.%2.%3.%4.%5.%6.%7."/>
      <w:lvlJc w:val="left"/>
      <w:pPr>
        <w:ind w:left="1908" w:hanging="1440"/>
      </w:pPr>
      <w:rPr>
        <w:rFonts w:hint="default"/>
      </w:rPr>
    </w:lvl>
    <w:lvl w:ilvl="7">
      <w:start w:val="1"/>
      <w:numFmt w:val="decimal"/>
      <w:isLgl/>
      <w:lvlText w:val="%1.%2.%3.%4.%5.%6.%7.%8."/>
      <w:lvlJc w:val="left"/>
      <w:pPr>
        <w:ind w:left="1926" w:hanging="1440"/>
      </w:pPr>
      <w:rPr>
        <w:rFonts w:hint="default"/>
      </w:rPr>
    </w:lvl>
    <w:lvl w:ilvl="8">
      <w:start w:val="1"/>
      <w:numFmt w:val="decimal"/>
      <w:isLgl/>
      <w:lvlText w:val="%1.%2.%3.%4.%5.%6.%7.%8.%9."/>
      <w:lvlJc w:val="left"/>
      <w:pPr>
        <w:ind w:left="2304" w:hanging="1800"/>
      </w:pPr>
      <w:rPr>
        <w:rFonts w:hint="default"/>
      </w:rPr>
    </w:lvl>
  </w:abstractNum>
  <w:abstractNum w:abstractNumId="32" w15:restartNumberingAfterBreak="0">
    <w:nsid w:val="54091437"/>
    <w:multiLevelType w:val="singleLevel"/>
    <w:tmpl w:val="7C401610"/>
    <w:lvl w:ilvl="0">
      <w:start w:val="3"/>
      <w:numFmt w:val="decimal"/>
      <w:lvlText w:val="2.%1."/>
      <w:legacy w:legacy="1" w:legacySpace="0" w:legacyIndent="438"/>
      <w:lvlJc w:val="left"/>
      <w:pPr>
        <w:ind w:left="0" w:firstLine="0"/>
      </w:pPr>
      <w:rPr>
        <w:rFonts w:ascii="Times New Roman" w:hAnsi="Times New Roman" w:cs="Times New Roman" w:hint="default"/>
      </w:rPr>
    </w:lvl>
  </w:abstractNum>
  <w:abstractNum w:abstractNumId="33" w15:restartNumberingAfterBreak="0">
    <w:nsid w:val="562760C3"/>
    <w:multiLevelType w:val="singleLevel"/>
    <w:tmpl w:val="A96E8DBC"/>
    <w:lvl w:ilvl="0">
      <w:start w:val="2"/>
      <w:numFmt w:val="decimal"/>
      <w:lvlText w:val="3.1.%1."/>
      <w:legacy w:legacy="1" w:legacySpace="0" w:legacyIndent="633"/>
      <w:lvlJc w:val="left"/>
      <w:pPr>
        <w:ind w:left="0" w:firstLine="0"/>
      </w:pPr>
      <w:rPr>
        <w:rFonts w:ascii="Times New Roman" w:hAnsi="Times New Roman" w:cs="Times New Roman" w:hint="default"/>
      </w:rPr>
    </w:lvl>
  </w:abstractNum>
  <w:abstractNum w:abstractNumId="34" w15:restartNumberingAfterBreak="0">
    <w:nsid w:val="58046BFE"/>
    <w:multiLevelType w:val="hybridMultilevel"/>
    <w:tmpl w:val="F3468E2C"/>
    <w:lvl w:ilvl="0" w:tplc="BE92781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5" w15:restartNumberingAfterBreak="0">
    <w:nsid w:val="6EDB1305"/>
    <w:multiLevelType w:val="multilevel"/>
    <w:tmpl w:val="A24EF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4720D6A"/>
    <w:multiLevelType w:val="multilevel"/>
    <w:tmpl w:val="7B4EF748"/>
    <w:lvl w:ilvl="0">
      <w:start w:val="1"/>
      <w:numFmt w:val="decimal"/>
      <w:lvlText w:val="%1."/>
      <w:lvlJc w:val="left"/>
      <w:pPr>
        <w:ind w:left="360" w:hanging="360"/>
      </w:pPr>
      <w:rPr>
        <w:rFonts w:hint="default"/>
      </w:rPr>
    </w:lvl>
    <w:lvl w:ilvl="1">
      <w:start w:val="5"/>
      <w:numFmt w:val="decimal"/>
      <w:lvlText w:val="%1.%2."/>
      <w:lvlJc w:val="left"/>
      <w:pPr>
        <w:ind w:left="1183" w:hanging="360"/>
      </w:pPr>
      <w:rPr>
        <w:rFonts w:hint="default"/>
      </w:rPr>
    </w:lvl>
    <w:lvl w:ilvl="2">
      <w:start w:val="1"/>
      <w:numFmt w:val="decimal"/>
      <w:lvlText w:val="%1.%2.%3."/>
      <w:lvlJc w:val="left"/>
      <w:pPr>
        <w:ind w:left="2366" w:hanging="720"/>
      </w:pPr>
      <w:rPr>
        <w:rFonts w:hint="default"/>
      </w:rPr>
    </w:lvl>
    <w:lvl w:ilvl="3">
      <w:start w:val="1"/>
      <w:numFmt w:val="decimal"/>
      <w:lvlText w:val="%1.%2.%3.%4."/>
      <w:lvlJc w:val="left"/>
      <w:pPr>
        <w:ind w:left="3189" w:hanging="720"/>
      </w:pPr>
      <w:rPr>
        <w:rFonts w:hint="default"/>
      </w:rPr>
    </w:lvl>
    <w:lvl w:ilvl="4">
      <w:start w:val="1"/>
      <w:numFmt w:val="decimal"/>
      <w:lvlText w:val="%1.%2.%3.%4.%5."/>
      <w:lvlJc w:val="left"/>
      <w:pPr>
        <w:ind w:left="4372" w:hanging="1080"/>
      </w:pPr>
      <w:rPr>
        <w:rFonts w:hint="default"/>
      </w:rPr>
    </w:lvl>
    <w:lvl w:ilvl="5">
      <w:start w:val="1"/>
      <w:numFmt w:val="decimal"/>
      <w:lvlText w:val="%1.%2.%3.%4.%5.%6."/>
      <w:lvlJc w:val="left"/>
      <w:pPr>
        <w:ind w:left="5195" w:hanging="1080"/>
      </w:pPr>
      <w:rPr>
        <w:rFonts w:hint="default"/>
      </w:rPr>
    </w:lvl>
    <w:lvl w:ilvl="6">
      <w:start w:val="1"/>
      <w:numFmt w:val="decimal"/>
      <w:lvlText w:val="%1.%2.%3.%4.%5.%6.%7."/>
      <w:lvlJc w:val="left"/>
      <w:pPr>
        <w:ind w:left="6378" w:hanging="1440"/>
      </w:pPr>
      <w:rPr>
        <w:rFonts w:hint="default"/>
      </w:rPr>
    </w:lvl>
    <w:lvl w:ilvl="7">
      <w:start w:val="1"/>
      <w:numFmt w:val="decimal"/>
      <w:lvlText w:val="%1.%2.%3.%4.%5.%6.%7.%8."/>
      <w:lvlJc w:val="left"/>
      <w:pPr>
        <w:ind w:left="7201" w:hanging="1440"/>
      </w:pPr>
      <w:rPr>
        <w:rFonts w:hint="default"/>
      </w:rPr>
    </w:lvl>
    <w:lvl w:ilvl="8">
      <w:start w:val="1"/>
      <w:numFmt w:val="decimal"/>
      <w:lvlText w:val="%1.%2.%3.%4.%5.%6.%7.%8.%9."/>
      <w:lvlJc w:val="left"/>
      <w:pPr>
        <w:ind w:left="8384" w:hanging="1800"/>
      </w:pPr>
      <w:rPr>
        <w:rFonts w:hint="default"/>
      </w:rPr>
    </w:lvl>
  </w:abstractNum>
  <w:abstractNum w:abstractNumId="37" w15:restartNumberingAfterBreak="0">
    <w:nsid w:val="75FE731E"/>
    <w:multiLevelType w:val="multilevel"/>
    <w:tmpl w:val="464AF8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7D04530"/>
    <w:multiLevelType w:val="singleLevel"/>
    <w:tmpl w:val="0DEA13A0"/>
    <w:lvl w:ilvl="0">
      <w:start w:val="15"/>
      <w:numFmt w:val="decimal"/>
      <w:lvlText w:val="3.2.%1."/>
      <w:legacy w:legacy="1" w:legacySpace="0" w:legacyIndent="767"/>
      <w:lvlJc w:val="left"/>
      <w:pPr>
        <w:ind w:left="0" w:firstLine="0"/>
      </w:pPr>
      <w:rPr>
        <w:rFonts w:ascii="Times New Roman" w:hAnsi="Times New Roman" w:cs="Times New Roman" w:hint="default"/>
      </w:rPr>
    </w:lvl>
  </w:abstractNum>
  <w:abstractNum w:abstractNumId="39" w15:restartNumberingAfterBreak="0">
    <w:nsid w:val="7A902731"/>
    <w:multiLevelType w:val="hybridMultilevel"/>
    <w:tmpl w:val="F9F4B65C"/>
    <w:lvl w:ilvl="0" w:tplc="2CC280F0">
      <w:start w:val="1"/>
      <w:numFmt w:val="decimal"/>
      <w:lvlText w:val="%1."/>
      <w:lvlJc w:val="left"/>
      <w:pPr>
        <w:ind w:left="786"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31"/>
  </w:num>
  <w:num w:numId="2">
    <w:abstractNumId w:val="29"/>
  </w:num>
  <w:num w:numId="3">
    <w:abstractNumId w:val="36"/>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8"/>
  </w:num>
  <w:num w:numId="16">
    <w:abstractNumId w:val="19"/>
  </w:num>
  <w:num w:numId="17">
    <w:abstractNumId w:val="32"/>
    <w:lvlOverride w:ilvl="0">
      <w:startOverride w:val="3"/>
    </w:lvlOverride>
  </w:num>
  <w:num w:numId="18">
    <w:abstractNumId w:val="33"/>
    <w:lvlOverride w:ilvl="0">
      <w:startOverride w:val="2"/>
    </w:lvlOverride>
  </w:num>
  <w:num w:numId="19">
    <w:abstractNumId w:val="24"/>
    <w:lvlOverride w:ilvl="0">
      <w:startOverride w:val="2"/>
    </w:lvlOverride>
  </w:num>
  <w:num w:numId="20">
    <w:abstractNumId w:val="21"/>
    <w:lvlOverride w:ilvl="0">
      <w:startOverride w:val="10"/>
    </w:lvlOverride>
  </w:num>
  <w:num w:numId="21">
    <w:abstractNumId w:val="38"/>
    <w:lvlOverride w:ilvl="0">
      <w:startOverride w:val="15"/>
    </w:lvlOverride>
  </w:num>
  <w:num w:numId="22">
    <w:abstractNumId w:val="38"/>
    <w:lvlOverride w:ilvl="0">
      <w:lvl w:ilvl="0">
        <w:start w:val="15"/>
        <w:numFmt w:val="decimal"/>
        <w:lvlText w:val="3.2.%1."/>
        <w:legacy w:legacy="1" w:legacySpace="0" w:legacyIndent="768"/>
        <w:lvlJc w:val="left"/>
        <w:pPr>
          <w:ind w:left="0" w:firstLine="0"/>
        </w:pPr>
        <w:rPr>
          <w:rFonts w:ascii="Times New Roman" w:hAnsi="Times New Roman" w:cs="Times New Roman" w:hint="default"/>
        </w:rPr>
      </w:lvl>
    </w:lvlOverride>
  </w:num>
  <w:num w:numId="23">
    <w:abstractNumId w:val="27"/>
    <w:lvlOverride w:ilvl="0">
      <w:startOverride w:val="3"/>
    </w:lvlOverride>
  </w:num>
  <w:num w:numId="24">
    <w:abstractNumId w:val="20"/>
    <w:lvlOverride w:ilvl="0">
      <w:startOverride w:val="1"/>
    </w:lvlOverride>
  </w:num>
  <w:num w:numId="25">
    <w:abstractNumId w:val="15"/>
    <w:lvlOverride w:ilvl="0">
      <w:startOverride w:val="1"/>
    </w:lvlOverride>
  </w:num>
  <w:num w:numId="2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4"/>
  </w:num>
  <w:num w:numId="28">
    <w:abstractNumId w:val="10"/>
  </w:num>
  <w:num w:numId="29">
    <w:abstractNumId w:val="11"/>
  </w:num>
  <w:num w:numId="30">
    <w:abstractNumId w:val="16"/>
  </w:num>
  <w:num w:numId="31">
    <w:abstractNumId w:val="30"/>
  </w:num>
  <w:num w:numId="32">
    <w:abstractNumId w:val="35"/>
  </w:num>
  <w:num w:numId="33">
    <w:abstractNumId w:val="22"/>
  </w:num>
  <w:num w:numId="34">
    <w:abstractNumId w:val="26"/>
  </w:num>
  <w:num w:numId="35">
    <w:abstractNumId w:val="13"/>
  </w:num>
  <w:num w:numId="36">
    <w:abstractNumId w:val="23"/>
  </w:num>
  <w:num w:numId="37">
    <w:abstractNumId w:val="12"/>
  </w:num>
  <w:num w:numId="38">
    <w:abstractNumId w:val="17"/>
  </w:num>
  <w:num w:numId="39">
    <w:abstractNumId w:val="14"/>
  </w:num>
  <w:num w:numId="40">
    <w:abstractNumId w:val="37"/>
  </w:num>
  <w:num w:numId="41">
    <w:abstractNumId w:val="18"/>
  </w:num>
  <w:num w:numId="4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27C5"/>
    <w:rsid w:val="000E3465"/>
    <w:rsid w:val="001E22DF"/>
    <w:rsid w:val="002045C1"/>
    <w:rsid w:val="002A770F"/>
    <w:rsid w:val="002D0E6F"/>
    <w:rsid w:val="0040050B"/>
    <w:rsid w:val="00430D6E"/>
    <w:rsid w:val="004A5F64"/>
    <w:rsid w:val="004F27C5"/>
    <w:rsid w:val="00585F01"/>
    <w:rsid w:val="005900F7"/>
    <w:rsid w:val="005951C5"/>
    <w:rsid w:val="005A1BE7"/>
    <w:rsid w:val="00682DF2"/>
    <w:rsid w:val="006A3FFB"/>
    <w:rsid w:val="00743F92"/>
    <w:rsid w:val="007445C1"/>
    <w:rsid w:val="0081023E"/>
    <w:rsid w:val="008C68B2"/>
    <w:rsid w:val="008D45E7"/>
    <w:rsid w:val="00921B7B"/>
    <w:rsid w:val="00924E96"/>
    <w:rsid w:val="00947CB5"/>
    <w:rsid w:val="00A547C5"/>
    <w:rsid w:val="00A72208"/>
    <w:rsid w:val="00A730FA"/>
    <w:rsid w:val="00AB2091"/>
    <w:rsid w:val="00CE1404"/>
    <w:rsid w:val="00DA7B4B"/>
    <w:rsid w:val="00E20F25"/>
    <w:rsid w:val="00E265D3"/>
    <w:rsid w:val="00E948ED"/>
    <w:rsid w:val="00EC466E"/>
    <w:rsid w:val="00EC4B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chartTrackingRefBased/>
  <w15:docId w15:val="{467C0A7B-D2C8-4617-941E-B2CD2B48A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430D6E"/>
    <w:pPr>
      <w:keepNext/>
      <w:spacing w:after="0" w:line="240" w:lineRule="auto"/>
      <w:ind w:left="-540" w:firstLine="709"/>
      <w:jc w:val="both"/>
      <w:outlineLvl w:val="0"/>
    </w:pPr>
    <w:rPr>
      <w:rFonts w:ascii="Times New Roman" w:eastAsia="Times New Roman" w:hAnsi="Times New Roman" w:cs="Times New Roman"/>
      <w:sz w:val="24"/>
      <w:szCs w:val="20"/>
      <w:lang w:val="x-none" w:eastAsia="x-none"/>
    </w:rPr>
  </w:style>
  <w:style w:type="paragraph" w:styleId="2">
    <w:name w:val="heading 2"/>
    <w:basedOn w:val="a"/>
    <w:next w:val="a"/>
    <w:link w:val="20"/>
    <w:semiHidden/>
    <w:unhideWhenUsed/>
    <w:qFormat/>
    <w:rsid w:val="00430D6E"/>
    <w:pPr>
      <w:keepNext/>
      <w:spacing w:before="240" w:after="60" w:line="240" w:lineRule="auto"/>
      <w:outlineLvl w:val="1"/>
    </w:pPr>
    <w:rPr>
      <w:rFonts w:ascii="Cambria" w:eastAsia="Times New Roman" w:hAnsi="Cambria" w:cs="Times New Roman"/>
      <w:b/>
      <w:bCs/>
      <w:i/>
      <w:iCs/>
      <w:sz w:val="28"/>
      <w:szCs w:val="28"/>
      <w:lang w:eastAsia="ru-RU"/>
    </w:rPr>
  </w:style>
  <w:style w:type="paragraph" w:styleId="3">
    <w:name w:val="heading 3"/>
    <w:basedOn w:val="a"/>
    <w:next w:val="a"/>
    <w:link w:val="30"/>
    <w:semiHidden/>
    <w:unhideWhenUsed/>
    <w:qFormat/>
    <w:rsid w:val="00430D6E"/>
    <w:pPr>
      <w:keepNext/>
      <w:spacing w:before="240" w:after="60" w:line="240" w:lineRule="auto"/>
      <w:outlineLvl w:val="2"/>
    </w:pPr>
    <w:rPr>
      <w:rFonts w:ascii="Cambria" w:eastAsia="Times New Roman" w:hAnsi="Cambria" w:cs="Times New Roman"/>
      <w:b/>
      <w:b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30D6E"/>
    <w:rPr>
      <w:rFonts w:ascii="Times New Roman" w:eastAsia="Times New Roman" w:hAnsi="Times New Roman" w:cs="Times New Roman"/>
      <w:sz w:val="24"/>
      <w:szCs w:val="20"/>
      <w:lang w:val="x-none" w:eastAsia="x-none"/>
    </w:rPr>
  </w:style>
  <w:style w:type="character" w:customStyle="1" w:styleId="20">
    <w:name w:val="Заголовок 2 Знак"/>
    <w:basedOn w:val="a0"/>
    <w:link w:val="2"/>
    <w:semiHidden/>
    <w:rsid w:val="00430D6E"/>
    <w:rPr>
      <w:rFonts w:ascii="Cambria" w:eastAsia="Times New Roman" w:hAnsi="Cambria" w:cs="Times New Roman"/>
      <w:b/>
      <w:bCs/>
      <w:i/>
      <w:iCs/>
      <w:sz w:val="28"/>
      <w:szCs w:val="28"/>
      <w:lang w:eastAsia="ru-RU"/>
    </w:rPr>
  </w:style>
  <w:style w:type="character" w:customStyle="1" w:styleId="30">
    <w:name w:val="Заголовок 3 Знак"/>
    <w:basedOn w:val="a0"/>
    <w:link w:val="3"/>
    <w:semiHidden/>
    <w:rsid w:val="00430D6E"/>
    <w:rPr>
      <w:rFonts w:ascii="Cambria" w:eastAsia="Times New Roman" w:hAnsi="Cambria" w:cs="Times New Roman"/>
      <w:b/>
      <w:bCs/>
      <w:sz w:val="26"/>
      <w:szCs w:val="26"/>
      <w:lang w:eastAsia="ru-RU"/>
    </w:rPr>
  </w:style>
  <w:style w:type="numbering" w:customStyle="1" w:styleId="11">
    <w:name w:val="Нет списка1"/>
    <w:next w:val="a2"/>
    <w:semiHidden/>
    <w:rsid w:val="00430D6E"/>
  </w:style>
  <w:style w:type="paragraph" w:customStyle="1" w:styleId="CharChar">
    <w:name w:val="Char Char"/>
    <w:basedOn w:val="a"/>
    <w:rsid w:val="00430D6E"/>
    <w:pPr>
      <w:spacing w:line="240" w:lineRule="exact"/>
    </w:pPr>
    <w:rPr>
      <w:rFonts w:ascii="Verdana" w:eastAsia="Times New Roman" w:hAnsi="Verdana" w:cs="Times New Roman"/>
      <w:sz w:val="20"/>
      <w:szCs w:val="20"/>
      <w:lang w:val="en-US"/>
    </w:rPr>
  </w:style>
  <w:style w:type="paragraph" w:customStyle="1" w:styleId="ConsNormal">
    <w:name w:val="ConsNormal"/>
    <w:semiHidden/>
    <w:rsid w:val="00430D6E"/>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3">
    <w:name w:val="List Paragraph"/>
    <w:basedOn w:val="a"/>
    <w:link w:val="a4"/>
    <w:uiPriority w:val="34"/>
    <w:qFormat/>
    <w:rsid w:val="00430D6E"/>
    <w:pPr>
      <w:spacing w:after="0" w:line="240" w:lineRule="auto"/>
      <w:ind w:left="720"/>
      <w:contextualSpacing/>
    </w:pPr>
    <w:rPr>
      <w:rFonts w:ascii="Times New Roman" w:eastAsia="Times New Roman" w:hAnsi="Times New Roman" w:cs="Times New Roman"/>
      <w:sz w:val="24"/>
      <w:szCs w:val="24"/>
      <w:lang w:eastAsia="ru-RU"/>
    </w:rPr>
  </w:style>
  <w:style w:type="character" w:styleId="a5">
    <w:name w:val="Hyperlink"/>
    <w:rsid w:val="00430D6E"/>
    <w:rPr>
      <w:color w:val="0000FF"/>
      <w:u w:val="single"/>
    </w:rPr>
  </w:style>
  <w:style w:type="paragraph" w:styleId="31">
    <w:name w:val="Body Text 3"/>
    <w:basedOn w:val="a"/>
    <w:link w:val="32"/>
    <w:rsid w:val="00430D6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jc w:val="both"/>
    </w:pPr>
    <w:rPr>
      <w:rFonts w:ascii="Times New Roman" w:eastAsia="Times New Roman" w:hAnsi="Times New Roman" w:cs="Times New Roman"/>
      <w:b/>
      <w:i/>
      <w:szCs w:val="24"/>
      <w:lang w:eastAsia="ru-RU"/>
    </w:rPr>
  </w:style>
  <w:style w:type="character" w:customStyle="1" w:styleId="32">
    <w:name w:val="Основной текст 3 Знак"/>
    <w:basedOn w:val="a0"/>
    <w:link w:val="31"/>
    <w:rsid w:val="00430D6E"/>
    <w:rPr>
      <w:rFonts w:ascii="Times New Roman" w:eastAsia="Times New Roman" w:hAnsi="Times New Roman" w:cs="Times New Roman"/>
      <w:b/>
      <w:i/>
      <w:szCs w:val="24"/>
      <w:lang w:eastAsia="ru-RU"/>
    </w:rPr>
  </w:style>
  <w:style w:type="paragraph" w:styleId="a6">
    <w:name w:val="Body Text Indent"/>
    <w:basedOn w:val="a"/>
    <w:link w:val="a7"/>
    <w:semiHidden/>
    <w:unhideWhenUsed/>
    <w:rsid w:val="00430D6E"/>
    <w:pPr>
      <w:spacing w:after="120" w:line="240" w:lineRule="auto"/>
      <w:ind w:left="283"/>
    </w:pPr>
    <w:rPr>
      <w:rFonts w:ascii="Times New Roman" w:eastAsia="Times New Roman" w:hAnsi="Times New Roman" w:cs="Times New Roman"/>
      <w:sz w:val="24"/>
      <w:szCs w:val="24"/>
      <w:lang w:eastAsia="ru-RU"/>
    </w:rPr>
  </w:style>
  <w:style w:type="character" w:customStyle="1" w:styleId="a7">
    <w:name w:val="Основной текст с отступом Знак"/>
    <w:basedOn w:val="a0"/>
    <w:link w:val="a6"/>
    <w:semiHidden/>
    <w:rsid w:val="00430D6E"/>
    <w:rPr>
      <w:rFonts w:ascii="Times New Roman" w:eastAsia="Times New Roman" w:hAnsi="Times New Roman" w:cs="Times New Roman"/>
      <w:sz w:val="24"/>
      <w:szCs w:val="24"/>
      <w:lang w:eastAsia="ru-RU"/>
    </w:rPr>
  </w:style>
  <w:style w:type="paragraph" w:customStyle="1" w:styleId="12">
    <w:name w:val="Текст1"/>
    <w:basedOn w:val="a"/>
    <w:rsid w:val="00430D6E"/>
    <w:pPr>
      <w:suppressAutoHyphens/>
      <w:spacing w:after="0" w:line="240" w:lineRule="auto"/>
    </w:pPr>
    <w:rPr>
      <w:rFonts w:ascii="Courier New" w:eastAsia="Times New Roman" w:hAnsi="Courier New" w:cs="Courier New"/>
      <w:sz w:val="20"/>
      <w:szCs w:val="20"/>
      <w:lang w:eastAsia="ar-SA"/>
    </w:rPr>
  </w:style>
  <w:style w:type="paragraph" w:styleId="a8">
    <w:name w:val="footer"/>
    <w:basedOn w:val="a"/>
    <w:link w:val="a9"/>
    <w:uiPriority w:val="99"/>
    <w:rsid w:val="00430D6E"/>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9">
    <w:name w:val="Нижний колонтитул Знак"/>
    <w:basedOn w:val="a0"/>
    <w:link w:val="a8"/>
    <w:uiPriority w:val="99"/>
    <w:rsid w:val="00430D6E"/>
    <w:rPr>
      <w:rFonts w:ascii="Times New Roman" w:eastAsia="Times New Roman" w:hAnsi="Times New Roman" w:cs="Times New Roman"/>
      <w:sz w:val="24"/>
      <w:szCs w:val="24"/>
      <w:lang w:eastAsia="ru-RU"/>
    </w:rPr>
  </w:style>
  <w:style w:type="character" w:styleId="aa">
    <w:name w:val="page number"/>
    <w:basedOn w:val="a0"/>
    <w:rsid w:val="00430D6E"/>
  </w:style>
  <w:style w:type="paragraph" w:styleId="ab">
    <w:name w:val="Body Text"/>
    <w:basedOn w:val="a"/>
    <w:link w:val="ac"/>
    <w:rsid w:val="00430D6E"/>
    <w:pPr>
      <w:spacing w:after="120" w:line="240" w:lineRule="auto"/>
    </w:pPr>
    <w:rPr>
      <w:rFonts w:ascii="Times New Roman" w:eastAsia="Times New Roman" w:hAnsi="Times New Roman" w:cs="Times New Roman"/>
      <w:sz w:val="24"/>
      <w:szCs w:val="24"/>
      <w:lang w:eastAsia="ru-RU"/>
    </w:rPr>
  </w:style>
  <w:style w:type="character" w:customStyle="1" w:styleId="ac">
    <w:name w:val="Основной текст Знак"/>
    <w:basedOn w:val="a0"/>
    <w:link w:val="ab"/>
    <w:rsid w:val="00430D6E"/>
    <w:rPr>
      <w:rFonts w:ascii="Times New Roman" w:eastAsia="Times New Roman" w:hAnsi="Times New Roman" w:cs="Times New Roman"/>
      <w:sz w:val="24"/>
      <w:szCs w:val="24"/>
      <w:lang w:eastAsia="ru-RU"/>
    </w:rPr>
  </w:style>
  <w:style w:type="paragraph" w:styleId="21">
    <w:name w:val="Body Text 2"/>
    <w:basedOn w:val="a"/>
    <w:link w:val="22"/>
    <w:rsid w:val="00430D6E"/>
    <w:pPr>
      <w:spacing w:after="120" w:line="480" w:lineRule="auto"/>
    </w:pPr>
    <w:rPr>
      <w:rFonts w:ascii="Times New Roman" w:eastAsia="Times New Roman" w:hAnsi="Times New Roman" w:cs="Times New Roman"/>
      <w:sz w:val="24"/>
      <w:szCs w:val="24"/>
      <w:lang w:eastAsia="ru-RU"/>
    </w:rPr>
  </w:style>
  <w:style w:type="character" w:customStyle="1" w:styleId="22">
    <w:name w:val="Основной текст 2 Знак"/>
    <w:basedOn w:val="a0"/>
    <w:link w:val="21"/>
    <w:rsid w:val="00430D6E"/>
    <w:rPr>
      <w:rFonts w:ascii="Times New Roman" w:eastAsia="Times New Roman" w:hAnsi="Times New Roman" w:cs="Times New Roman"/>
      <w:sz w:val="24"/>
      <w:szCs w:val="24"/>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430D6E"/>
    <w:pPr>
      <w:spacing w:before="100" w:beforeAutospacing="1" w:after="100" w:afterAutospacing="1" w:line="240" w:lineRule="auto"/>
    </w:pPr>
    <w:rPr>
      <w:rFonts w:ascii="Tahoma" w:eastAsia="Times New Roman" w:hAnsi="Tahoma" w:cs="Times New Roman"/>
      <w:sz w:val="20"/>
      <w:szCs w:val="20"/>
      <w:lang w:val="en-US"/>
    </w:rPr>
  </w:style>
  <w:style w:type="paragraph" w:styleId="33">
    <w:name w:val="Body Text Indent 3"/>
    <w:basedOn w:val="a"/>
    <w:link w:val="34"/>
    <w:rsid w:val="00430D6E"/>
    <w:pPr>
      <w:spacing w:after="120" w:line="240" w:lineRule="auto"/>
      <w:ind w:left="283"/>
    </w:pPr>
    <w:rPr>
      <w:rFonts w:ascii="Times New Roman" w:eastAsia="Times New Roman" w:hAnsi="Times New Roman" w:cs="Times New Roman"/>
      <w:sz w:val="16"/>
      <w:szCs w:val="16"/>
      <w:lang w:eastAsia="ru-RU"/>
    </w:rPr>
  </w:style>
  <w:style w:type="character" w:customStyle="1" w:styleId="34">
    <w:name w:val="Основной текст с отступом 3 Знак"/>
    <w:basedOn w:val="a0"/>
    <w:link w:val="33"/>
    <w:rsid w:val="00430D6E"/>
    <w:rPr>
      <w:rFonts w:ascii="Times New Roman" w:eastAsia="Times New Roman" w:hAnsi="Times New Roman" w:cs="Times New Roman"/>
      <w:sz w:val="16"/>
      <w:szCs w:val="16"/>
      <w:lang w:eastAsia="ru-RU"/>
    </w:rPr>
  </w:style>
  <w:style w:type="paragraph" w:customStyle="1" w:styleId="ConsNonformat">
    <w:name w:val="ConsNonformat"/>
    <w:rsid w:val="00430D6E"/>
    <w:pPr>
      <w:widowControl w:val="0"/>
      <w:snapToGrid w:val="0"/>
      <w:spacing w:after="0" w:line="240" w:lineRule="auto"/>
    </w:pPr>
    <w:rPr>
      <w:rFonts w:ascii="Consultant" w:eastAsia="Times New Roman" w:hAnsi="Consultant" w:cs="Times New Roman"/>
      <w:sz w:val="20"/>
      <w:szCs w:val="20"/>
      <w:lang w:eastAsia="ru-RU"/>
    </w:rPr>
  </w:style>
  <w:style w:type="paragraph" w:styleId="ad">
    <w:name w:val="header"/>
    <w:basedOn w:val="a"/>
    <w:link w:val="ae"/>
    <w:uiPriority w:val="99"/>
    <w:rsid w:val="00430D6E"/>
    <w:pPr>
      <w:tabs>
        <w:tab w:val="center" w:pos="4677"/>
        <w:tab w:val="right" w:pos="9355"/>
      </w:tabs>
      <w:spacing w:after="0" w:line="240" w:lineRule="auto"/>
    </w:pPr>
    <w:rPr>
      <w:rFonts w:ascii="Times New Roman" w:eastAsia="Times New Roman" w:hAnsi="Times New Roman" w:cs="Times New Roman"/>
      <w:sz w:val="24"/>
      <w:szCs w:val="24"/>
      <w:lang w:val="x-none" w:eastAsia="x-none"/>
    </w:rPr>
  </w:style>
  <w:style w:type="character" w:customStyle="1" w:styleId="ae">
    <w:name w:val="Верхний колонтитул Знак"/>
    <w:basedOn w:val="a0"/>
    <w:link w:val="ad"/>
    <w:uiPriority w:val="99"/>
    <w:rsid w:val="00430D6E"/>
    <w:rPr>
      <w:rFonts w:ascii="Times New Roman" w:eastAsia="Times New Roman" w:hAnsi="Times New Roman" w:cs="Times New Roman"/>
      <w:sz w:val="24"/>
      <w:szCs w:val="24"/>
      <w:lang w:val="x-none" w:eastAsia="x-none"/>
    </w:rPr>
  </w:style>
  <w:style w:type="paragraph" w:customStyle="1" w:styleId="CharChar0">
    <w:name w:val="Char Char"/>
    <w:basedOn w:val="a"/>
    <w:rsid w:val="00430D6E"/>
    <w:pPr>
      <w:spacing w:line="240" w:lineRule="exact"/>
    </w:pPr>
    <w:rPr>
      <w:rFonts w:ascii="Verdana" w:eastAsia="Times New Roman" w:hAnsi="Verdana" w:cs="Times New Roman"/>
      <w:sz w:val="20"/>
      <w:szCs w:val="20"/>
      <w:lang w:val="en-US"/>
    </w:rPr>
  </w:style>
  <w:style w:type="paragraph" w:customStyle="1" w:styleId="ConsPlusNormal">
    <w:name w:val="ConsPlusNormal"/>
    <w:rsid w:val="00430D6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
    <w:name w:val="Balloon Text"/>
    <w:basedOn w:val="a"/>
    <w:link w:val="af0"/>
    <w:rsid w:val="00430D6E"/>
    <w:pPr>
      <w:spacing w:after="0" w:line="240" w:lineRule="auto"/>
    </w:pPr>
    <w:rPr>
      <w:rFonts w:ascii="Tahoma" w:eastAsia="Times New Roman" w:hAnsi="Tahoma" w:cs="Times New Roman"/>
      <w:sz w:val="16"/>
      <w:szCs w:val="16"/>
      <w:lang w:val="x-none" w:eastAsia="x-none"/>
    </w:rPr>
  </w:style>
  <w:style w:type="character" w:customStyle="1" w:styleId="af0">
    <w:name w:val="Текст выноски Знак"/>
    <w:basedOn w:val="a0"/>
    <w:link w:val="af"/>
    <w:rsid w:val="00430D6E"/>
    <w:rPr>
      <w:rFonts w:ascii="Tahoma" w:eastAsia="Times New Roman" w:hAnsi="Tahoma" w:cs="Times New Roman"/>
      <w:sz w:val="16"/>
      <w:szCs w:val="16"/>
      <w:lang w:val="x-none" w:eastAsia="x-none"/>
    </w:rPr>
  </w:style>
  <w:style w:type="table" w:styleId="af1">
    <w:name w:val="Table Grid"/>
    <w:basedOn w:val="a1"/>
    <w:uiPriority w:val="59"/>
    <w:rsid w:val="00430D6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Title"/>
    <w:basedOn w:val="a"/>
    <w:link w:val="af3"/>
    <w:qFormat/>
    <w:rsid w:val="00430D6E"/>
    <w:pPr>
      <w:shd w:val="clear" w:color="auto" w:fill="FFFFFF"/>
      <w:spacing w:after="0" w:line="240" w:lineRule="auto"/>
      <w:jc w:val="center"/>
    </w:pPr>
    <w:rPr>
      <w:rFonts w:ascii="Times New Roman" w:eastAsia="Times New Roman" w:hAnsi="Times New Roman" w:cs="Times New Roman"/>
      <w:b/>
      <w:bCs/>
      <w:sz w:val="24"/>
      <w:szCs w:val="23"/>
      <w:lang w:eastAsia="ru-RU"/>
    </w:rPr>
  </w:style>
  <w:style w:type="character" w:customStyle="1" w:styleId="af3">
    <w:name w:val="Название Знак"/>
    <w:basedOn w:val="a0"/>
    <w:link w:val="af2"/>
    <w:rsid w:val="00430D6E"/>
    <w:rPr>
      <w:rFonts w:ascii="Times New Roman" w:eastAsia="Times New Roman" w:hAnsi="Times New Roman" w:cs="Times New Roman"/>
      <w:b/>
      <w:bCs/>
      <w:sz w:val="24"/>
      <w:szCs w:val="23"/>
      <w:shd w:val="clear" w:color="auto" w:fill="FFFFFF"/>
      <w:lang w:eastAsia="ru-RU"/>
    </w:rPr>
  </w:style>
  <w:style w:type="paragraph" w:customStyle="1" w:styleId="13">
    <w:name w:val="Основной текст1"/>
    <w:rsid w:val="00430D6E"/>
    <w:pPr>
      <w:widowControl w:val="0"/>
      <w:autoSpaceDE w:val="0"/>
      <w:autoSpaceDN w:val="0"/>
      <w:adjustRightInd w:val="0"/>
      <w:spacing w:before="1" w:after="1" w:line="240" w:lineRule="auto"/>
      <w:ind w:left="1" w:right="1" w:firstLine="284"/>
      <w:jc w:val="both"/>
    </w:pPr>
    <w:rPr>
      <w:rFonts w:ascii="Times New Roman" w:eastAsia="Times New Roman" w:hAnsi="Times New Roman" w:cs="Times New Roman"/>
      <w:color w:val="000000"/>
      <w:sz w:val="20"/>
      <w:szCs w:val="20"/>
      <w:lang w:eastAsia="ru-RU"/>
    </w:rPr>
  </w:style>
  <w:style w:type="paragraph" w:styleId="af4">
    <w:name w:val="Normal (Web)"/>
    <w:basedOn w:val="a"/>
    <w:uiPriority w:val="99"/>
    <w:unhideWhenUsed/>
    <w:rsid w:val="00430D6E"/>
    <w:pPr>
      <w:spacing w:before="240" w:after="0" w:line="240" w:lineRule="auto"/>
    </w:pPr>
    <w:rPr>
      <w:rFonts w:ascii="Times New Roman" w:eastAsia="Times New Roman" w:hAnsi="Times New Roman" w:cs="Times New Roman"/>
      <w:sz w:val="24"/>
      <w:szCs w:val="24"/>
      <w:lang w:eastAsia="ru-RU"/>
    </w:rPr>
  </w:style>
  <w:style w:type="character" w:styleId="af5">
    <w:name w:val="Strong"/>
    <w:uiPriority w:val="22"/>
    <w:qFormat/>
    <w:rsid w:val="00430D6E"/>
    <w:rPr>
      <w:b/>
      <w:bCs/>
    </w:rPr>
  </w:style>
  <w:style w:type="character" w:styleId="af6">
    <w:name w:val="Emphasis"/>
    <w:uiPriority w:val="20"/>
    <w:qFormat/>
    <w:rsid w:val="00430D6E"/>
    <w:rPr>
      <w:i/>
      <w:iCs/>
    </w:rPr>
  </w:style>
  <w:style w:type="character" w:customStyle="1" w:styleId="em21">
    <w:name w:val="em21"/>
    <w:rsid w:val="00430D6E"/>
    <w:rPr>
      <w:b/>
      <w:bCs/>
      <w:color w:val="FF9900"/>
      <w:sz w:val="24"/>
      <w:szCs w:val="24"/>
    </w:rPr>
  </w:style>
  <w:style w:type="character" w:customStyle="1" w:styleId="accent1">
    <w:name w:val="accent1"/>
    <w:rsid w:val="00430D6E"/>
    <w:rPr>
      <w:color w:val="DC143C"/>
      <w:sz w:val="24"/>
      <w:szCs w:val="24"/>
    </w:rPr>
  </w:style>
  <w:style w:type="character" w:customStyle="1" w:styleId="a4">
    <w:name w:val="Абзац списка Знак"/>
    <w:link w:val="a3"/>
    <w:uiPriority w:val="34"/>
    <w:rsid w:val="00430D6E"/>
    <w:rPr>
      <w:rFonts w:ascii="Times New Roman" w:eastAsia="Times New Roman" w:hAnsi="Times New Roman" w:cs="Times New Roman"/>
      <w:sz w:val="24"/>
      <w:szCs w:val="24"/>
      <w:lang w:eastAsia="ru-RU"/>
    </w:rPr>
  </w:style>
  <w:style w:type="paragraph" w:customStyle="1" w:styleId="ConsPlusNonformat">
    <w:name w:val="ConsPlusNonformat"/>
    <w:rsid w:val="00430D6E"/>
    <w:pPr>
      <w:widowControl w:val="0"/>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sPlusTitle">
    <w:name w:val="ConsPlusTitle"/>
    <w:rsid w:val="00430D6E"/>
    <w:pPr>
      <w:widowControl w:val="0"/>
      <w:autoSpaceDE w:val="0"/>
      <w:autoSpaceDN w:val="0"/>
      <w:spacing w:after="0" w:line="240" w:lineRule="auto"/>
    </w:pPr>
    <w:rPr>
      <w:rFonts w:ascii="Calibri" w:eastAsia="Times New Roman" w:hAnsi="Calibri" w:cs="Calibri"/>
      <w:b/>
      <w:szCs w:val="20"/>
      <w:lang w:eastAsia="ru-RU"/>
    </w:rPr>
  </w:style>
  <w:style w:type="paragraph" w:styleId="af7">
    <w:name w:val="No Spacing"/>
    <w:uiPriority w:val="1"/>
    <w:qFormat/>
    <w:rsid w:val="00430D6E"/>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FD741DEDFB4ECC2307807DE347A4E8E1A658B0FC3644900B911AF8697V66AJ" TargetMode="External"/><Relationship Id="rId13" Type="http://schemas.openxmlformats.org/officeDocument/2006/relationships/footer" Target="footer1.xml"/><Relationship Id="rId18" Type="http://schemas.openxmlformats.org/officeDocument/2006/relationships/hyperlink" Target="mailto:komerotdel@mail.ru" TargetMode="External"/><Relationship Id="rId26" Type="http://schemas.openxmlformats.org/officeDocument/2006/relationships/hyperlink" Target="http://torgi.gov.ru/" TargetMode="External"/><Relationship Id="rId3" Type="http://schemas.openxmlformats.org/officeDocument/2006/relationships/styles" Target="styles.xml"/><Relationship Id="rId21" Type="http://schemas.openxmlformats.org/officeDocument/2006/relationships/hyperlink" Target="http://torgi.gov.ru/" TargetMode="External"/><Relationship Id="rId34" Type="http://schemas.openxmlformats.org/officeDocument/2006/relationships/hyperlink" Target="consultantplus://offline/ref=3FD741DEDFB4ECC2307807DE347A4E8E1A658A06C6624900B911AF8697V66AJ"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5.xml"/><Relationship Id="rId25" Type="http://schemas.openxmlformats.org/officeDocument/2006/relationships/hyperlink" Target="http://torgi.gov.ru/" TargetMode="External"/><Relationship Id="rId33" Type="http://schemas.openxmlformats.org/officeDocument/2006/relationships/hyperlink" Target="consultantplus://offline/ref=5A00DCF25101914D7D8E168DB43959CFF202B77FC372F757EEC82EA6C9O3J8J"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yperlink" Target="http://torgi.gov.ru/" TargetMode="Externa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torgi.gov.ru/" TargetMode="External"/><Relationship Id="rId24" Type="http://schemas.openxmlformats.org/officeDocument/2006/relationships/hyperlink" Target="consultantplus://offline/ref=23D3A6B679747904D7486E8870A56B5CA6886E6B1F6C75BCE4B1CF6A3F7147732A693667F46DP3W" TargetMode="External"/><Relationship Id="rId32" Type="http://schemas.openxmlformats.org/officeDocument/2006/relationships/hyperlink" Target="mailto:komerotdel@mail.ru"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torgi.gov.ru/" TargetMode="External"/><Relationship Id="rId28" Type="http://schemas.openxmlformats.org/officeDocument/2006/relationships/footer" Target="footer6.xml"/><Relationship Id="rId36" Type="http://schemas.openxmlformats.org/officeDocument/2006/relationships/footer" Target="footer9.xml"/><Relationship Id="rId10" Type="http://schemas.openxmlformats.org/officeDocument/2006/relationships/hyperlink" Target="http://torgi.gov.ru/" TargetMode="External"/><Relationship Id="rId19" Type="http://schemas.openxmlformats.org/officeDocument/2006/relationships/hyperlink" Target="http://torgi.gov.ru/" TargetMode="External"/><Relationship Id="rId31" Type="http://schemas.openxmlformats.org/officeDocument/2006/relationships/footer" Target="footer8.xml"/><Relationship Id="rId4" Type="http://schemas.openxmlformats.org/officeDocument/2006/relationships/settings" Target="settings.xml"/><Relationship Id="rId9" Type="http://schemas.openxmlformats.org/officeDocument/2006/relationships/hyperlink" Target="mailto:komerotdel@mail.ru" TargetMode="External"/><Relationship Id="rId14" Type="http://schemas.openxmlformats.org/officeDocument/2006/relationships/footer" Target="footer2.xml"/><Relationship Id="rId22" Type="http://schemas.openxmlformats.org/officeDocument/2006/relationships/hyperlink" Target="http://torgi.gov.ru/" TargetMode="External"/><Relationship Id="rId27" Type="http://schemas.openxmlformats.org/officeDocument/2006/relationships/hyperlink" Target="http://torgi.gov.ru/" TargetMode="External"/><Relationship Id="rId30" Type="http://schemas.openxmlformats.org/officeDocument/2006/relationships/image" Target="media/image1.jpeg"/><Relationship Id="rId35" Type="http://schemas.openxmlformats.org/officeDocument/2006/relationships/hyperlink" Target="consultantplus://offline/ref=3FD741DEDFB4ECC2307807DE347A4E8E1A658B0FC3644900B911AF8697V66A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80C3C4-60A9-49B9-B061-84D09BCBF5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TotalTime>
  <Pages>36</Pages>
  <Words>15113</Words>
  <Characters>86147</Characters>
  <Application>Microsoft Office Word</Application>
  <DocSecurity>0</DocSecurity>
  <Lines>717</Lines>
  <Paragraphs>202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101058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Шатненко </cp:lastModifiedBy>
  <cp:revision>17</cp:revision>
  <cp:lastPrinted>2022-03-16T07:04:00Z</cp:lastPrinted>
  <dcterms:created xsi:type="dcterms:W3CDTF">2022-03-09T02:25:00Z</dcterms:created>
  <dcterms:modified xsi:type="dcterms:W3CDTF">2022-03-16T07:06:00Z</dcterms:modified>
</cp:coreProperties>
</file>